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80" w:rsidRPr="00FE522D" w:rsidRDefault="007E0C80" w:rsidP="007E0C80">
      <w:pPr>
        <w:ind w:left="1134" w:right="1134"/>
        <w:jc w:val="center"/>
        <w:rPr>
          <w:b/>
          <w:bCs/>
          <w:sz w:val="28"/>
          <w:szCs w:val="28"/>
        </w:rPr>
      </w:pPr>
      <w:r w:rsidRPr="00FE522D">
        <w:rPr>
          <w:b/>
          <w:bCs/>
          <w:sz w:val="28"/>
          <w:szCs w:val="28"/>
        </w:rPr>
        <w:t>Сообщение о существенном факте</w:t>
      </w:r>
    </w:p>
    <w:p w:rsidR="007E0C80" w:rsidRDefault="007E0C80" w:rsidP="007E0C80">
      <w:pPr>
        <w:spacing w:before="240"/>
        <w:ind w:left="108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проведении заседания Совета директоров эмитента и его повестке дня, а также об отдельных решениях, принятых Советом директоров эмитента</w:t>
      </w:r>
    </w:p>
    <w:p w:rsidR="007E0C80" w:rsidRDefault="007E0C80" w:rsidP="007E0C80">
      <w:pPr>
        <w:spacing w:before="240"/>
        <w:ind w:left="1080"/>
        <w:rPr>
          <w:b/>
          <w:bCs/>
          <w:sz w:val="26"/>
          <w:szCs w:val="26"/>
        </w:rPr>
      </w:pPr>
    </w:p>
    <w:tbl>
      <w:tblPr>
        <w:tblW w:w="109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16"/>
        <w:gridCol w:w="198"/>
        <w:gridCol w:w="397"/>
        <w:gridCol w:w="255"/>
        <w:gridCol w:w="1474"/>
        <w:gridCol w:w="397"/>
        <w:gridCol w:w="369"/>
        <w:gridCol w:w="539"/>
        <w:gridCol w:w="227"/>
        <w:gridCol w:w="1474"/>
        <w:gridCol w:w="907"/>
        <w:gridCol w:w="2552"/>
        <w:gridCol w:w="510"/>
      </w:tblGrid>
      <w:tr w:rsidR="007E0C80" w:rsidRPr="007E6E0E" w:rsidTr="003E6649">
        <w:trPr>
          <w:cantSplit/>
        </w:trPr>
        <w:tc>
          <w:tcPr>
            <w:tcW w:w="10915" w:type="dxa"/>
            <w:gridSpan w:val="13"/>
          </w:tcPr>
          <w:p w:rsidR="007E0C80" w:rsidRPr="007E6E0E" w:rsidRDefault="007E0C80" w:rsidP="003E6649">
            <w:pPr>
              <w:jc w:val="center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 Общие сведения</w:t>
            </w:r>
          </w:p>
        </w:tc>
      </w:tr>
      <w:tr w:rsidR="007E0C80" w:rsidRPr="007E6E0E" w:rsidTr="003E6649">
        <w:tc>
          <w:tcPr>
            <w:tcW w:w="5472" w:type="dxa"/>
            <w:gridSpan w:val="9"/>
          </w:tcPr>
          <w:p w:rsidR="007E0C80" w:rsidRPr="007E6E0E" w:rsidRDefault="007E0C80" w:rsidP="003E6649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443" w:type="dxa"/>
            <w:gridSpan w:val="4"/>
          </w:tcPr>
          <w:p w:rsidR="007E0C80" w:rsidRPr="007E6E0E" w:rsidRDefault="007E0C80" w:rsidP="003E6649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Банк «Столичное Кредитное Товарищество» (открытое акционерное общество)</w:t>
            </w:r>
          </w:p>
        </w:tc>
      </w:tr>
      <w:tr w:rsidR="007E0C80" w:rsidRPr="007E6E0E" w:rsidTr="003E6649">
        <w:tc>
          <w:tcPr>
            <w:tcW w:w="5472" w:type="dxa"/>
            <w:gridSpan w:val="9"/>
          </w:tcPr>
          <w:p w:rsidR="007E0C80" w:rsidRPr="007E6E0E" w:rsidRDefault="007E0C80" w:rsidP="003E6649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443" w:type="dxa"/>
            <w:gridSpan w:val="4"/>
          </w:tcPr>
          <w:p w:rsidR="007E0C80" w:rsidRPr="007E6E0E" w:rsidRDefault="007E0C80" w:rsidP="003E6649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Банк СКТ (ОАО)</w:t>
            </w:r>
          </w:p>
        </w:tc>
      </w:tr>
      <w:tr w:rsidR="007E0C80" w:rsidRPr="007E6E0E" w:rsidTr="003E6649">
        <w:tc>
          <w:tcPr>
            <w:tcW w:w="5472" w:type="dxa"/>
            <w:gridSpan w:val="9"/>
          </w:tcPr>
          <w:p w:rsidR="007E0C80" w:rsidRPr="007E6E0E" w:rsidRDefault="007E0C80" w:rsidP="003E6649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443" w:type="dxa"/>
            <w:gridSpan w:val="4"/>
          </w:tcPr>
          <w:p w:rsidR="007E0C80" w:rsidRPr="007E6E0E" w:rsidRDefault="007E0C80" w:rsidP="003E6649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105064, г. Москва, ул. Земляной вал, д. 9</w:t>
            </w:r>
          </w:p>
        </w:tc>
      </w:tr>
      <w:tr w:rsidR="007E0C80" w:rsidRPr="007E6E0E" w:rsidTr="003E6649">
        <w:tc>
          <w:tcPr>
            <w:tcW w:w="5472" w:type="dxa"/>
            <w:gridSpan w:val="9"/>
          </w:tcPr>
          <w:p w:rsidR="007E0C80" w:rsidRPr="007E6E0E" w:rsidRDefault="007E0C80" w:rsidP="003E6649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443" w:type="dxa"/>
            <w:gridSpan w:val="4"/>
          </w:tcPr>
          <w:p w:rsidR="007E0C80" w:rsidRPr="007E6E0E" w:rsidRDefault="007E0C80" w:rsidP="003E6649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1037700041323</w:t>
            </w:r>
          </w:p>
        </w:tc>
      </w:tr>
      <w:tr w:rsidR="007E0C80" w:rsidRPr="007E6E0E" w:rsidTr="003E6649">
        <w:tc>
          <w:tcPr>
            <w:tcW w:w="5472" w:type="dxa"/>
            <w:gridSpan w:val="9"/>
          </w:tcPr>
          <w:p w:rsidR="007E0C80" w:rsidRPr="007E6E0E" w:rsidRDefault="007E0C80" w:rsidP="003E6649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443" w:type="dxa"/>
            <w:gridSpan w:val="4"/>
          </w:tcPr>
          <w:p w:rsidR="007E0C80" w:rsidRPr="007E6E0E" w:rsidRDefault="007E0C80" w:rsidP="003E6649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7831000034</w:t>
            </w:r>
          </w:p>
        </w:tc>
      </w:tr>
      <w:tr w:rsidR="007E0C80" w:rsidRPr="007E6E0E" w:rsidTr="003E6649">
        <w:tc>
          <w:tcPr>
            <w:tcW w:w="5472" w:type="dxa"/>
            <w:gridSpan w:val="9"/>
          </w:tcPr>
          <w:p w:rsidR="007E0C80" w:rsidRPr="007E6E0E" w:rsidRDefault="007E0C80" w:rsidP="003E6649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443" w:type="dxa"/>
            <w:gridSpan w:val="4"/>
          </w:tcPr>
          <w:p w:rsidR="007E0C80" w:rsidRPr="007E6E0E" w:rsidRDefault="007E0C80" w:rsidP="003E6649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00435-B</w:t>
            </w:r>
          </w:p>
        </w:tc>
      </w:tr>
      <w:tr w:rsidR="007E0C80" w:rsidRPr="007E6E0E" w:rsidTr="003E6649">
        <w:tc>
          <w:tcPr>
            <w:tcW w:w="5472" w:type="dxa"/>
            <w:gridSpan w:val="9"/>
          </w:tcPr>
          <w:p w:rsidR="007E0C80" w:rsidRPr="007E6E0E" w:rsidRDefault="007E0C80" w:rsidP="003E6649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443" w:type="dxa"/>
            <w:gridSpan w:val="4"/>
          </w:tcPr>
          <w:p w:rsidR="007E0C80" w:rsidRPr="007E6E0E" w:rsidRDefault="007E0C80" w:rsidP="003E6649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bCs/>
                <w:color w:val="000000"/>
                <w:sz w:val="24"/>
                <w:szCs w:val="24"/>
              </w:rPr>
              <w:t>http://</w:t>
            </w:r>
            <w:r w:rsidRPr="005155CC">
              <w:rPr>
                <w:b/>
                <w:bCs/>
                <w:color w:val="000000"/>
                <w:sz w:val="24"/>
                <w:szCs w:val="24"/>
                <w:lang w:val="en-US"/>
              </w:rPr>
              <w:t>www</w:t>
            </w:r>
            <w:r w:rsidRPr="005155CC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5155CC">
              <w:rPr>
                <w:b/>
                <w:bCs/>
                <w:color w:val="000000"/>
                <w:sz w:val="24"/>
                <w:szCs w:val="24"/>
              </w:rPr>
              <w:t>stolichny.ru</w:t>
            </w:r>
            <w:proofErr w:type="spellEnd"/>
          </w:p>
        </w:tc>
      </w:tr>
      <w:tr w:rsidR="007E0C80" w:rsidRPr="007E6E0E" w:rsidTr="003E6649">
        <w:tc>
          <w:tcPr>
            <w:tcW w:w="10915" w:type="dxa"/>
            <w:gridSpan w:val="13"/>
          </w:tcPr>
          <w:p w:rsidR="007E0C80" w:rsidRPr="007E6E0E" w:rsidRDefault="007E0C80" w:rsidP="003E6649">
            <w:pPr>
              <w:jc w:val="center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2. Содержание сообщения</w:t>
            </w:r>
          </w:p>
        </w:tc>
      </w:tr>
      <w:tr w:rsidR="007E0C80" w:rsidRPr="007E6E0E" w:rsidTr="003E6649">
        <w:trPr>
          <w:trHeight w:val="1971"/>
        </w:trPr>
        <w:tc>
          <w:tcPr>
            <w:tcW w:w="10915" w:type="dxa"/>
            <w:gridSpan w:val="13"/>
          </w:tcPr>
          <w:p w:rsidR="007E0C80" w:rsidRPr="00C932D0" w:rsidRDefault="007E0C80" w:rsidP="003E6649">
            <w:pPr>
              <w:spacing w:before="240"/>
              <w:ind w:left="113" w:right="57"/>
              <w:jc w:val="both"/>
              <w:rPr>
                <w:b/>
                <w:sz w:val="22"/>
                <w:szCs w:val="22"/>
              </w:rPr>
            </w:pPr>
            <w:r w:rsidRPr="00F85A3F">
              <w:rPr>
                <w:b/>
                <w:sz w:val="22"/>
                <w:szCs w:val="22"/>
              </w:rPr>
              <w:t>2.1.</w:t>
            </w:r>
            <w:r w:rsidRPr="006D50BE">
              <w:rPr>
                <w:sz w:val="22"/>
                <w:szCs w:val="22"/>
              </w:rPr>
              <w:t xml:space="preserve"> Дата принятия решения Председателем Совета директоров эмитента решения о проведении заседания Совета директоров эмитента – </w:t>
            </w:r>
            <w:r w:rsidRPr="007E0C80">
              <w:rPr>
                <w:b/>
                <w:sz w:val="22"/>
                <w:szCs w:val="22"/>
              </w:rPr>
              <w:t>2</w:t>
            </w:r>
            <w:r w:rsidR="00AF16B9">
              <w:rPr>
                <w:b/>
                <w:sz w:val="22"/>
                <w:szCs w:val="22"/>
              </w:rPr>
              <w:t>5</w:t>
            </w:r>
            <w:r w:rsidRPr="007E0C80">
              <w:rPr>
                <w:b/>
                <w:sz w:val="22"/>
                <w:szCs w:val="22"/>
              </w:rPr>
              <w:t xml:space="preserve"> июня</w:t>
            </w:r>
            <w:r w:rsidRPr="00C932D0">
              <w:rPr>
                <w:b/>
                <w:sz w:val="22"/>
                <w:szCs w:val="22"/>
              </w:rPr>
              <w:t xml:space="preserve"> 2012 года.</w:t>
            </w:r>
          </w:p>
          <w:p w:rsidR="007E0C80" w:rsidRPr="00C932D0" w:rsidRDefault="007E0C80" w:rsidP="003E6649">
            <w:pPr>
              <w:spacing w:before="240"/>
              <w:ind w:left="113" w:right="57"/>
              <w:jc w:val="both"/>
              <w:rPr>
                <w:b/>
                <w:sz w:val="22"/>
                <w:szCs w:val="22"/>
              </w:rPr>
            </w:pPr>
            <w:r w:rsidRPr="00F85A3F">
              <w:rPr>
                <w:b/>
                <w:sz w:val="22"/>
                <w:szCs w:val="22"/>
              </w:rPr>
              <w:t>2.2</w:t>
            </w:r>
            <w:r w:rsidRPr="006D50BE">
              <w:rPr>
                <w:sz w:val="22"/>
                <w:szCs w:val="22"/>
              </w:rPr>
              <w:t xml:space="preserve">. Дата проведения заседания Совета директоров эмитента – </w:t>
            </w:r>
            <w:r>
              <w:rPr>
                <w:b/>
                <w:sz w:val="22"/>
                <w:szCs w:val="22"/>
              </w:rPr>
              <w:t>2</w:t>
            </w:r>
            <w:r w:rsidR="00AF16B9">
              <w:rPr>
                <w:b/>
                <w:sz w:val="22"/>
                <w:szCs w:val="22"/>
              </w:rPr>
              <w:t>5</w:t>
            </w:r>
            <w:r w:rsidRPr="00C932D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июня</w:t>
            </w:r>
            <w:r w:rsidRPr="00C932D0">
              <w:rPr>
                <w:b/>
                <w:sz w:val="22"/>
                <w:szCs w:val="22"/>
              </w:rPr>
              <w:t xml:space="preserve"> 2012 года.</w:t>
            </w:r>
          </w:p>
          <w:p w:rsidR="007E0C80" w:rsidRPr="007E0C80" w:rsidRDefault="007E0C80" w:rsidP="003E6649">
            <w:pPr>
              <w:spacing w:before="240"/>
              <w:ind w:left="113" w:right="57"/>
              <w:jc w:val="both"/>
              <w:rPr>
                <w:b/>
                <w:sz w:val="22"/>
                <w:szCs w:val="22"/>
              </w:rPr>
            </w:pPr>
            <w:r w:rsidRPr="00F85A3F">
              <w:rPr>
                <w:b/>
                <w:sz w:val="22"/>
                <w:szCs w:val="22"/>
              </w:rPr>
              <w:t>2.3</w:t>
            </w:r>
            <w:r w:rsidRPr="006D50BE">
              <w:rPr>
                <w:sz w:val="22"/>
                <w:szCs w:val="22"/>
              </w:rPr>
              <w:t xml:space="preserve">. </w:t>
            </w:r>
            <w:r w:rsidRPr="007E0C80">
              <w:rPr>
                <w:b/>
                <w:sz w:val="22"/>
                <w:szCs w:val="22"/>
              </w:rPr>
              <w:t xml:space="preserve">Повестка </w:t>
            </w:r>
            <w:proofErr w:type="gramStart"/>
            <w:r w:rsidRPr="007E0C80">
              <w:rPr>
                <w:b/>
                <w:sz w:val="22"/>
                <w:szCs w:val="22"/>
              </w:rPr>
              <w:t>дня заседания Совета директоров эмитента</w:t>
            </w:r>
            <w:proofErr w:type="gramEnd"/>
            <w:r w:rsidRPr="007E0C80">
              <w:rPr>
                <w:b/>
                <w:sz w:val="22"/>
                <w:szCs w:val="22"/>
              </w:rPr>
              <w:t>:</w:t>
            </w:r>
          </w:p>
          <w:p w:rsidR="007E0C80" w:rsidRPr="003B33C5" w:rsidRDefault="007E0C80" w:rsidP="00AF16B9">
            <w:pPr>
              <w:numPr>
                <w:ilvl w:val="0"/>
                <w:numId w:val="1"/>
              </w:numPr>
              <w:autoSpaceDE/>
              <w:autoSpaceDN/>
              <w:ind w:right="-82"/>
              <w:rPr>
                <w:sz w:val="22"/>
                <w:szCs w:val="22"/>
              </w:rPr>
            </w:pPr>
            <w:r w:rsidRPr="003B33C5">
              <w:rPr>
                <w:sz w:val="22"/>
                <w:szCs w:val="22"/>
              </w:rPr>
              <w:t xml:space="preserve">Принятие Рекомендаций акционерам Банка в отношении полученного обязательного предложения </w:t>
            </w:r>
            <w:r w:rsidRPr="002E70A5">
              <w:rPr>
                <w:sz w:val="22"/>
                <w:szCs w:val="22"/>
              </w:rPr>
              <w:t>Негосударственн</w:t>
            </w:r>
            <w:r>
              <w:rPr>
                <w:sz w:val="22"/>
                <w:szCs w:val="22"/>
              </w:rPr>
              <w:t>ого</w:t>
            </w:r>
            <w:r w:rsidRPr="002E70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2E70A5">
              <w:rPr>
                <w:sz w:val="22"/>
                <w:szCs w:val="22"/>
              </w:rPr>
              <w:t>енсионн</w:t>
            </w:r>
            <w:r>
              <w:rPr>
                <w:sz w:val="22"/>
                <w:szCs w:val="22"/>
              </w:rPr>
              <w:t>ого</w:t>
            </w:r>
            <w:r w:rsidRPr="002E70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</w:t>
            </w:r>
            <w:r w:rsidRPr="002E70A5">
              <w:rPr>
                <w:sz w:val="22"/>
                <w:szCs w:val="22"/>
              </w:rPr>
              <w:t>онд</w:t>
            </w:r>
            <w:r>
              <w:rPr>
                <w:sz w:val="22"/>
                <w:szCs w:val="22"/>
              </w:rPr>
              <w:t>а</w:t>
            </w:r>
            <w:r w:rsidRPr="002E70A5">
              <w:rPr>
                <w:sz w:val="22"/>
                <w:szCs w:val="22"/>
              </w:rPr>
              <w:t xml:space="preserve"> </w:t>
            </w:r>
            <w:r w:rsidRPr="003B33C5">
              <w:rPr>
                <w:sz w:val="22"/>
                <w:szCs w:val="22"/>
              </w:rPr>
              <w:t>«</w:t>
            </w:r>
            <w:proofErr w:type="spellStart"/>
            <w:r w:rsidRPr="003B33C5">
              <w:rPr>
                <w:sz w:val="22"/>
                <w:szCs w:val="22"/>
              </w:rPr>
              <w:t>Промагрофонд</w:t>
            </w:r>
            <w:proofErr w:type="spellEnd"/>
            <w:r w:rsidRPr="003B33C5">
              <w:rPr>
                <w:sz w:val="22"/>
                <w:szCs w:val="22"/>
              </w:rPr>
              <w:t>» о приобретении ценных бумаг. О направлении Банком акционерам Обязательного предложения о приобретении акций Банка и Рекомендаций Совета директоров Банка.</w:t>
            </w:r>
          </w:p>
          <w:p w:rsidR="007E0C80" w:rsidRPr="007C25E6" w:rsidRDefault="007E0C80" w:rsidP="007E0C80">
            <w:pPr>
              <w:pStyle w:val="31"/>
              <w:numPr>
                <w:ilvl w:val="0"/>
                <w:numId w:val="1"/>
              </w:numPr>
              <w:ind w:right="-16"/>
              <w:jc w:val="both"/>
              <w:rPr>
                <w:sz w:val="22"/>
                <w:szCs w:val="22"/>
              </w:rPr>
            </w:pPr>
            <w:r w:rsidRPr="007C25E6">
              <w:rPr>
                <w:sz w:val="22"/>
                <w:szCs w:val="22"/>
              </w:rPr>
              <w:t>Одобрение сделки с заинтересованностью.</w:t>
            </w:r>
          </w:p>
          <w:p w:rsidR="007E0C80" w:rsidRDefault="007E0C80" w:rsidP="003E6649"/>
          <w:p w:rsidR="007E0C80" w:rsidRPr="007E0C80" w:rsidRDefault="007E0C80" w:rsidP="003E6649">
            <w:pPr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F85A3F">
              <w:rPr>
                <w:b/>
                <w:sz w:val="22"/>
                <w:szCs w:val="22"/>
              </w:rPr>
              <w:t>2.4.</w:t>
            </w:r>
            <w:r w:rsidRPr="006D50BE">
              <w:rPr>
                <w:sz w:val="22"/>
                <w:szCs w:val="22"/>
              </w:rPr>
              <w:t xml:space="preserve"> </w:t>
            </w:r>
            <w:r w:rsidRPr="007E0C80">
              <w:rPr>
                <w:b/>
                <w:sz w:val="22"/>
                <w:szCs w:val="22"/>
              </w:rPr>
              <w:t>Кворум заседания Совета директоров эмитента</w:t>
            </w:r>
            <w:r w:rsidRPr="006D50BE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4</w:t>
            </w:r>
            <w:r w:rsidRPr="00CD7B47">
              <w:rPr>
                <w:b/>
                <w:sz w:val="22"/>
                <w:szCs w:val="22"/>
              </w:rPr>
              <w:t xml:space="preserve"> </w:t>
            </w:r>
            <w:r w:rsidRPr="007E0C80">
              <w:rPr>
                <w:sz w:val="22"/>
                <w:szCs w:val="22"/>
              </w:rPr>
              <w:t>(Четыре) члена Совета директоров Банка из семи, в соответствии с п. 16.7 Устава Банка кворум для проведения заседания Совета директоров имеется, и Совет директоров уполномочен принимать решения по повестке дня.</w:t>
            </w:r>
          </w:p>
          <w:p w:rsidR="007E0C80" w:rsidRPr="00CD7B47" w:rsidRDefault="007E0C80" w:rsidP="003E6649">
            <w:pPr>
              <w:ind w:right="57"/>
              <w:rPr>
                <w:b/>
                <w:sz w:val="22"/>
                <w:szCs w:val="22"/>
              </w:rPr>
            </w:pPr>
          </w:p>
          <w:p w:rsidR="007E0C80" w:rsidRPr="007E0C80" w:rsidRDefault="007E0C80" w:rsidP="00AF16B9">
            <w:pPr>
              <w:pStyle w:val="a7"/>
              <w:numPr>
                <w:ilvl w:val="2"/>
                <w:numId w:val="3"/>
              </w:numPr>
              <w:ind w:left="823" w:hanging="710"/>
              <w:jc w:val="both"/>
              <w:rPr>
                <w:b/>
                <w:sz w:val="22"/>
                <w:szCs w:val="22"/>
              </w:rPr>
            </w:pPr>
            <w:r w:rsidRPr="007E0C80">
              <w:rPr>
                <w:b/>
                <w:sz w:val="22"/>
                <w:szCs w:val="22"/>
              </w:rPr>
              <w:t>Результаты голосования по следующим вопросам:</w:t>
            </w:r>
          </w:p>
          <w:p w:rsidR="007E0C80" w:rsidRDefault="007E0C80" w:rsidP="00AF16B9">
            <w:pPr>
              <w:autoSpaceDE/>
              <w:autoSpaceDN/>
              <w:ind w:left="360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2.4.1.1. </w:t>
            </w:r>
            <w:r w:rsidRPr="003B33C5">
              <w:rPr>
                <w:sz w:val="22"/>
                <w:szCs w:val="22"/>
              </w:rPr>
              <w:t xml:space="preserve">Принятие Рекомендаций акционерам Банка в отношении полученного обязательного предложения </w:t>
            </w:r>
            <w:r w:rsidRPr="002E70A5">
              <w:rPr>
                <w:sz w:val="22"/>
                <w:szCs w:val="22"/>
              </w:rPr>
              <w:t>Негосударственн</w:t>
            </w:r>
            <w:r>
              <w:rPr>
                <w:sz w:val="22"/>
                <w:szCs w:val="22"/>
              </w:rPr>
              <w:t>ого</w:t>
            </w:r>
            <w:r w:rsidRPr="002E70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2E70A5">
              <w:rPr>
                <w:sz w:val="22"/>
                <w:szCs w:val="22"/>
              </w:rPr>
              <w:t>енсионн</w:t>
            </w:r>
            <w:r>
              <w:rPr>
                <w:sz w:val="22"/>
                <w:szCs w:val="22"/>
              </w:rPr>
              <w:t>ого</w:t>
            </w:r>
            <w:r w:rsidRPr="002E70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</w:t>
            </w:r>
            <w:r w:rsidRPr="002E70A5">
              <w:rPr>
                <w:sz w:val="22"/>
                <w:szCs w:val="22"/>
              </w:rPr>
              <w:t>онд</w:t>
            </w:r>
            <w:r>
              <w:rPr>
                <w:sz w:val="22"/>
                <w:szCs w:val="22"/>
              </w:rPr>
              <w:t>а</w:t>
            </w:r>
            <w:r w:rsidRPr="002E70A5">
              <w:rPr>
                <w:sz w:val="22"/>
                <w:szCs w:val="22"/>
              </w:rPr>
              <w:t xml:space="preserve"> </w:t>
            </w:r>
            <w:r w:rsidRPr="003B33C5">
              <w:rPr>
                <w:sz w:val="22"/>
                <w:szCs w:val="22"/>
              </w:rPr>
              <w:t>«</w:t>
            </w:r>
            <w:proofErr w:type="spellStart"/>
            <w:r w:rsidRPr="003B33C5">
              <w:rPr>
                <w:sz w:val="22"/>
                <w:szCs w:val="22"/>
              </w:rPr>
              <w:t>Промагрофонд</w:t>
            </w:r>
            <w:proofErr w:type="spellEnd"/>
            <w:r w:rsidRPr="003B33C5">
              <w:rPr>
                <w:sz w:val="22"/>
                <w:szCs w:val="22"/>
              </w:rPr>
              <w:t>» о приобретении ценных бумаг. О направлении Банком акционерам Обязательного предложения о приобретении акций Банка и Рекомендаций Совета директоров Банка.</w:t>
            </w:r>
          </w:p>
          <w:p w:rsidR="00AF16B9" w:rsidRPr="006D50BE" w:rsidRDefault="00AF16B9" w:rsidP="00AF16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6D50BE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голосование: </w:t>
            </w:r>
            <w:r w:rsidRPr="006D50BE">
              <w:rPr>
                <w:sz w:val="22"/>
                <w:szCs w:val="22"/>
              </w:rPr>
              <w:t xml:space="preserve">«За» – </w:t>
            </w:r>
            <w:r>
              <w:rPr>
                <w:sz w:val="22"/>
                <w:szCs w:val="22"/>
              </w:rPr>
              <w:t>4</w:t>
            </w:r>
            <w:r w:rsidRPr="006D50B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Четыре</w:t>
            </w:r>
            <w:r w:rsidRPr="006D50BE">
              <w:rPr>
                <w:sz w:val="22"/>
                <w:szCs w:val="22"/>
              </w:rPr>
              <w:t>) член</w:t>
            </w:r>
            <w:r>
              <w:rPr>
                <w:sz w:val="22"/>
                <w:szCs w:val="22"/>
              </w:rPr>
              <w:t>а</w:t>
            </w:r>
            <w:r w:rsidRPr="006D50BE">
              <w:rPr>
                <w:sz w:val="22"/>
                <w:szCs w:val="22"/>
              </w:rPr>
              <w:t xml:space="preserve"> Совета директоров; «Против» – нет; «Воздержался» – нет.</w:t>
            </w:r>
          </w:p>
          <w:p w:rsidR="007E0C80" w:rsidRPr="007C25E6" w:rsidRDefault="007E0C80" w:rsidP="007E0C80">
            <w:pPr>
              <w:pStyle w:val="31"/>
              <w:numPr>
                <w:ilvl w:val="3"/>
                <w:numId w:val="6"/>
              </w:numPr>
              <w:ind w:right="-16"/>
              <w:jc w:val="both"/>
              <w:rPr>
                <w:sz w:val="22"/>
                <w:szCs w:val="22"/>
              </w:rPr>
            </w:pPr>
            <w:r w:rsidRPr="007C25E6">
              <w:rPr>
                <w:sz w:val="22"/>
                <w:szCs w:val="22"/>
              </w:rPr>
              <w:t>Одобрение сделки с заинтересованностью.</w:t>
            </w:r>
          </w:p>
          <w:p w:rsidR="007E0C80" w:rsidRPr="006D50BE" w:rsidRDefault="00AF16B9" w:rsidP="003E66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gramStart"/>
            <w:r w:rsidR="007E0C80" w:rsidRPr="006D50BE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голосование </w:t>
            </w:r>
            <w:r w:rsidR="007E0C80" w:rsidRPr="006D50BE">
              <w:rPr>
                <w:sz w:val="22"/>
                <w:szCs w:val="22"/>
              </w:rPr>
              <w:t xml:space="preserve">«За» – </w:t>
            </w:r>
            <w:r>
              <w:rPr>
                <w:sz w:val="22"/>
                <w:szCs w:val="22"/>
              </w:rPr>
              <w:t>2</w:t>
            </w:r>
            <w:r w:rsidR="007E0C80" w:rsidRPr="006D50B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Два</w:t>
            </w:r>
            <w:r w:rsidR="007E0C80" w:rsidRPr="006D50BE">
              <w:rPr>
                <w:sz w:val="22"/>
                <w:szCs w:val="22"/>
              </w:rPr>
              <w:t>) член</w:t>
            </w:r>
            <w:r w:rsidR="007E0C80">
              <w:rPr>
                <w:sz w:val="22"/>
                <w:szCs w:val="22"/>
              </w:rPr>
              <w:t>а</w:t>
            </w:r>
            <w:r w:rsidR="007E0C80" w:rsidRPr="006D50BE">
              <w:rPr>
                <w:sz w:val="22"/>
                <w:szCs w:val="22"/>
              </w:rPr>
              <w:t xml:space="preserve"> Совета директоров; «Против» – </w:t>
            </w:r>
            <w:r>
              <w:rPr>
                <w:sz w:val="22"/>
                <w:szCs w:val="22"/>
              </w:rPr>
              <w:t xml:space="preserve">1 (Один) член Совета директоров; </w:t>
            </w:r>
            <w:r w:rsidR="007E0C80" w:rsidRPr="006D50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="007E0C80" w:rsidRPr="006D50BE">
              <w:rPr>
                <w:sz w:val="22"/>
                <w:szCs w:val="22"/>
              </w:rPr>
              <w:t xml:space="preserve">«Воздержался» – </w:t>
            </w:r>
            <w:r>
              <w:rPr>
                <w:sz w:val="22"/>
                <w:szCs w:val="22"/>
              </w:rPr>
              <w:t>1 (Один) член Совета директоров</w:t>
            </w:r>
            <w:r w:rsidR="007E0C80" w:rsidRPr="006D50BE">
              <w:rPr>
                <w:sz w:val="22"/>
                <w:szCs w:val="22"/>
              </w:rPr>
              <w:t>.</w:t>
            </w:r>
            <w:proofErr w:type="gramEnd"/>
          </w:p>
          <w:p w:rsidR="007E0C80" w:rsidRPr="006D50BE" w:rsidRDefault="007E0C80" w:rsidP="003E6649">
            <w:pPr>
              <w:jc w:val="both"/>
              <w:rPr>
                <w:sz w:val="22"/>
                <w:szCs w:val="22"/>
              </w:rPr>
            </w:pPr>
          </w:p>
          <w:p w:rsidR="007E0C80" w:rsidRPr="006D50BE" w:rsidRDefault="007E0C80" w:rsidP="003E6649">
            <w:pPr>
              <w:jc w:val="both"/>
              <w:rPr>
                <w:sz w:val="22"/>
                <w:szCs w:val="22"/>
              </w:rPr>
            </w:pPr>
            <w:r w:rsidRPr="00FE522D">
              <w:rPr>
                <w:b/>
                <w:sz w:val="22"/>
                <w:szCs w:val="22"/>
              </w:rPr>
              <w:t>2.5.</w:t>
            </w:r>
            <w:r w:rsidRPr="006D50BE">
              <w:rPr>
                <w:sz w:val="22"/>
                <w:szCs w:val="22"/>
              </w:rPr>
              <w:t xml:space="preserve"> Содержание решений:</w:t>
            </w:r>
          </w:p>
          <w:p w:rsidR="007E0C80" w:rsidRDefault="007E0C80" w:rsidP="007E0C8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2.5.1. </w:t>
            </w:r>
            <w:r w:rsidRPr="00574EE2">
              <w:rPr>
                <w:sz w:val="22"/>
                <w:szCs w:val="22"/>
              </w:rPr>
              <w:t xml:space="preserve">Принять Рекомендации акционерам Банка в отношении поступившего от </w:t>
            </w:r>
            <w:r w:rsidRPr="007C25E6">
              <w:rPr>
                <w:sz w:val="22"/>
                <w:szCs w:val="22"/>
              </w:rPr>
              <w:t>Негосударственного Пенсионного Фонда «</w:t>
            </w:r>
            <w:proofErr w:type="spellStart"/>
            <w:r w:rsidRPr="007C25E6">
              <w:rPr>
                <w:sz w:val="22"/>
                <w:szCs w:val="22"/>
              </w:rPr>
              <w:t>Промагрофонд</w:t>
            </w:r>
            <w:proofErr w:type="spellEnd"/>
            <w:r w:rsidRPr="007C25E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(далее – «Компания»)</w:t>
            </w:r>
            <w:r w:rsidRPr="00574EE2">
              <w:rPr>
                <w:sz w:val="22"/>
                <w:szCs w:val="22"/>
              </w:rPr>
              <w:t xml:space="preserve"> Обязательного предложения о приобретении акций </w:t>
            </w:r>
            <w:r>
              <w:rPr>
                <w:sz w:val="22"/>
                <w:szCs w:val="22"/>
              </w:rPr>
              <w:t xml:space="preserve"> Банка</w:t>
            </w:r>
            <w:r w:rsidRPr="00574EE2">
              <w:rPr>
                <w:sz w:val="22"/>
                <w:szCs w:val="22"/>
              </w:rPr>
              <w:t xml:space="preserve">. Утвердить в качестве способа для направления Обязательного предложения о приобретении акций </w:t>
            </w:r>
            <w:r>
              <w:rPr>
                <w:sz w:val="22"/>
                <w:szCs w:val="22"/>
              </w:rPr>
              <w:t xml:space="preserve"> Банка </w:t>
            </w:r>
            <w:r w:rsidRPr="00574EE2">
              <w:rPr>
                <w:sz w:val="22"/>
                <w:szCs w:val="22"/>
              </w:rPr>
              <w:t>вместе с Рекомендациями Совета директоров Банка в отношении</w:t>
            </w:r>
            <w:r>
              <w:rPr>
                <w:sz w:val="22"/>
                <w:szCs w:val="22"/>
              </w:rPr>
              <w:t>,</w:t>
            </w:r>
            <w:r w:rsidRPr="00574EE2">
              <w:rPr>
                <w:sz w:val="22"/>
                <w:szCs w:val="22"/>
              </w:rPr>
              <w:t xml:space="preserve"> поступившего от Компании Обязательного предложения о приобретении акций</w:t>
            </w:r>
            <w:r>
              <w:rPr>
                <w:sz w:val="22"/>
                <w:szCs w:val="22"/>
              </w:rPr>
              <w:t xml:space="preserve"> Банка </w:t>
            </w:r>
            <w:r w:rsidRPr="00574EE2">
              <w:rPr>
                <w:sz w:val="22"/>
                <w:szCs w:val="22"/>
              </w:rPr>
              <w:t>– почтовую рассылку соответствующей информации.</w:t>
            </w:r>
          </w:p>
          <w:p w:rsidR="00AF16B9" w:rsidRDefault="00AF16B9" w:rsidP="007E0C80">
            <w:pPr>
              <w:pStyle w:val="a3"/>
              <w:ind w:right="-82"/>
              <w:jc w:val="left"/>
              <w:rPr>
                <w:b/>
                <w:bCs/>
                <w:sz w:val="22"/>
                <w:szCs w:val="22"/>
              </w:rPr>
            </w:pPr>
          </w:p>
          <w:p w:rsidR="007E0C80" w:rsidRDefault="007E0C80" w:rsidP="007E0C80">
            <w:pPr>
              <w:pStyle w:val="a3"/>
              <w:ind w:right="-82"/>
              <w:jc w:val="left"/>
              <w:rPr>
                <w:sz w:val="22"/>
                <w:szCs w:val="22"/>
              </w:rPr>
            </w:pPr>
            <w:r w:rsidRPr="007E0C80">
              <w:rPr>
                <w:b/>
                <w:bCs/>
                <w:sz w:val="22"/>
                <w:szCs w:val="22"/>
              </w:rPr>
              <w:t>2.5.2.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03AFB">
              <w:rPr>
                <w:bCs/>
                <w:sz w:val="22"/>
                <w:szCs w:val="22"/>
              </w:rPr>
              <w:t>О</w:t>
            </w:r>
            <w:r w:rsidRPr="007C25E6">
              <w:rPr>
                <w:sz w:val="22"/>
                <w:szCs w:val="22"/>
              </w:rPr>
              <w:t>добрить сделк</w:t>
            </w:r>
            <w:r>
              <w:rPr>
                <w:sz w:val="22"/>
                <w:szCs w:val="22"/>
              </w:rPr>
              <w:t>у</w:t>
            </w:r>
            <w:r w:rsidRPr="007C25E6">
              <w:rPr>
                <w:sz w:val="22"/>
                <w:szCs w:val="22"/>
              </w:rPr>
              <w:t xml:space="preserve"> Банка, в совершении котор</w:t>
            </w:r>
            <w:r>
              <w:rPr>
                <w:sz w:val="22"/>
                <w:szCs w:val="22"/>
              </w:rPr>
              <w:t>ой</w:t>
            </w:r>
            <w:r w:rsidRPr="007C25E6">
              <w:rPr>
                <w:sz w:val="22"/>
                <w:szCs w:val="22"/>
              </w:rPr>
              <w:t xml:space="preserve"> имеется заинтересованность Заместителя Председателя Правления, члена Правления </w:t>
            </w:r>
            <w:r>
              <w:rPr>
                <w:sz w:val="22"/>
                <w:szCs w:val="22"/>
              </w:rPr>
              <w:t xml:space="preserve">Банка </w:t>
            </w:r>
            <w:r w:rsidRPr="007C25E6">
              <w:rPr>
                <w:sz w:val="22"/>
                <w:szCs w:val="22"/>
              </w:rPr>
              <w:t xml:space="preserve">Пухова А.В., на следующих условиях: </w:t>
            </w:r>
          </w:p>
          <w:p w:rsidR="007E0C80" w:rsidRPr="00103AFB" w:rsidRDefault="007E0C80" w:rsidP="007E0C80">
            <w:pPr>
              <w:jc w:val="both"/>
              <w:rPr>
                <w:bCs/>
                <w:sz w:val="22"/>
                <w:szCs w:val="22"/>
              </w:rPr>
            </w:pPr>
            <w:r w:rsidRPr="00103AFB">
              <w:rPr>
                <w:bCs/>
                <w:sz w:val="22"/>
                <w:szCs w:val="22"/>
              </w:rPr>
              <w:t xml:space="preserve">Заключение Кредитного договора и договора залога (ипотеки) </w:t>
            </w:r>
            <w:r>
              <w:rPr>
                <w:bCs/>
                <w:sz w:val="22"/>
                <w:szCs w:val="22"/>
              </w:rPr>
              <w:t>между Банком и Пуховым А.В.</w:t>
            </w:r>
          </w:p>
          <w:p w:rsidR="007E0C80" w:rsidRDefault="007E0C80" w:rsidP="007E0C80">
            <w:pPr>
              <w:pStyle w:val="Normal1"/>
              <w:jc w:val="both"/>
              <w:rPr>
                <w:i/>
                <w:iCs/>
                <w:u w:val="single"/>
              </w:rPr>
            </w:pPr>
            <w:r w:rsidRPr="00103AFB">
              <w:rPr>
                <w:iCs/>
              </w:rPr>
              <w:t>Сумма кредита:</w:t>
            </w:r>
            <w:r w:rsidRPr="00103AFB">
              <w:rPr>
                <w:i/>
                <w:iCs/>
              </w:rPr>
              <w:t xml:space="preserve">  </w:t>
            </w:r>
            <w:r>
              <w:t>6 000 000 (Шесть миллионов) рублей.</w:t>
            </w:r>
          </w:p>
          <w:p w:rsidR="007E0C80" w:rsidRDefault="007E0C80" w:rsidP="007E0C80">
            <w:pPr>
              <w:pStyle w:val="Normal1"/>
              <w:jc w:val="both"/>
              <w:rPr>
                <w:i/>
                <w:iCs/>
                <w:u w:val="single"/>
              </w:rPr>
            </w:pPr>
            <w:r w:rsidRPr="00103AFB">
              <w:rPr>
                <w:iCs/>
              </w:rPr>
              <w:lastRenderedPageBreak/>
              <w:t xml:space="preserve">Срок кредита: </w:t>
            </w:r>
            <w:r>
              <w:t>78 месяцев.</w:t>
            </w:r>
          </w:p>
          <w:p w:rsidR="007E0C80" w:rsidRDefault="007E0C80" w:rsidP="007E0C80">
            <w:pPr>
              <w:pStyle w:val="Normal1"/>
              <w:jc w:val="both"/>
            </w:pPr>
            <w:r w:rsidRPr="00103AFB">
              <w:rPr>
                <w:iCs/>
              </w:rPr>
              <w:t>Процентная ставка:</w:t>
            </w:r>
            <w:r w:rsidRPr="00103AFB">
              <w:rPr>
                <w:i/>
                <w:iCs/>
              </w:rPr>
              <w:t xml:space="preserve"> </w:t>
            </w:r>
            <w:r w:rsidRPr="00103AFB">
              <w:t>1</w:t>
            </w:r>
            <w:r>
              <w:t xml:space="preserve">1 % </w:t>
            </w:r>
            <w:proofErr w:type="gramStart"/>
            <w:r>
              <w:t>годовых</w:t>
            </w:r>
            <w:proofErr w:type="gramEnd"/>
            <w:r>
              <w:t>.</w:t>
            </w:r>
          </w:p>
          <w:p w:rsidR="007E0C80" w:rsidRPr="00103AFB" w:rsidRDefault="007E0C80" w:rsidP="007E0C80">
            <w:pPr>
              <w:pStyle w:val="Normal1"/>
              <w:jc w:val="both"/>
            </w:pPr>
            <w:r w:rsidRPr="00103AFB">
              <w:rPr>
                <w:iCs/>
              </w:rPr>
              <w:t xml:space="preserve">Целевое использование: </w:t>
            </w:r>
            <w:r w:rsidRPr="00103AFB">
              <w:t>приобретение квартиры</w:t>
            </w:r>
            <w:r>
              <w:t>.</w:t>
            </w:r>
          </w:p>
          <w:p w:rsidR="007E0C80" w:rsidRPr="00103AFB" w:rsidRDefault="007E0C80" w:rsidP="007E0C80">
            <w:pPr>
              <w:pStyle w:val="Normal1"/>
              <w:jc w:val="both"/>
              <w:rPr>
                <w:iCs/>
              </w:rPr>
            </w:pPr>
            <w:r w:rsidRPr="00103AFB">
              <w:rPr>
                <w:iCs/>
              </w:rPr>
              <w:t>Первоначальный взнос (сумма собственных средств, направленных на приобретение квартиры)</w:t>
            </w:r>
            <w:r w:rsidRPr="00103AFB">
              <w:t>: не менее 20% от стоимости приобретаемой квартиры.</w:t>
            </w:r>
          </w:p>
          <w:p w:rsidR="007E0C80" w:rsidRDefault="007E0C80" w:rsidP="007E0C80">
            <w:pPr>
              <w:pStyle w:val="Normal1"/>
              <w:jc w:val="both"/>
            </w:pPr>
            <w:r w:rsidRPr="00103AFB">
              <w:rPr>
                <w:iCs/>
              </w:rPr>
              <w:t xml:space="preserve">Обеспечение: </w:t>
            </w:r>
            <w:r w:rsidRPr="00103AFB">
              <w:t xml:space="preserve">залог (ипотека) приобретаемой квартиры. </w:t>
            </w:r>
          </w:p>
          <w:p w:rsidR="007E0C80" w:rsidRPr="00103AFB" w:rsidRDefault="007E0C80" w:rsidP="007E0C80">
            <w:pPr>
              <w:pStyle w:val="Normal1"/>
              <w:jc w:val="both"/>
            </w:pPr>
            <w:r w:rsidRPr="00103AFB">
              <w:rPr>
                <w:iCs/>
              </w:rPr>
              <w:t xml:space="preserve">Страхование обеспечения: </w:t>
            </w:r>
            <w:r w:rsidRPr="00103AFB">
              <w:t>нет</w:t>
            </w:r>
          </w:p>
          <w:p w:rsidR="007E0C80" w:rsidRPr="00103AFB" w:rsidRDefault="007E0C80" w:rsidP="007E0C80">
            <w:pPr>
              <w:pStyle w:val="Normal1"/>
              <w:jc w:val="both"/>
            </w:pPr>
            <w:r w:rsidRPr="00103AFB">
              <w:rPr>
                <w:iCs/>
              </w:rPr>
              <w:t xml:space="preserve">Дополнительные условия: </w:t>
            </w:r>
            <w:r w:rsidRPr="00103AFB">
              <w:t>страхование жизни и риска утраты трудоспособности на 1 год, с последующей пролонгацией договора страхования не менее чем на сумму ссудной задолженности перед Банком.</w:t>
            </w:r>
          </w:p>
          <w:p w:rsidR="007E0C80" w:rsidRPr="00C932D0" w:rsidRDefault="007E0C80" w:rsidP="003E6649">
            <w:pPr>
              <w:spacing w:before="240"/>
              <w:ind w:left="113" w:right="57"/>
              <w:rPr>
                <w:b/>
                <w:sz w:val="22"/>
                <w:szCs w:val="22"/>
              </w:rPr>
            </w:pPr>
            <w:r w:rsidRPr="00FE522D">
              <w:rPr>
                <w:b/>
                <w:sz w:val="22"/>
                <w:szCs w:val="22"/>
              </w:rPr>
              <w:t>2.6.</w:t>
            </w:r>
            <w:r w:rsidRPr="006D50BE">
              <w:rPr>
                <w:sz w:val="22"/>
                <w:szCs w:val="22"/>
              </w:rPr>
              <w:t xml:space="preserve"> Дата проведения заседания Совета директоров эмитента, на котором приняты соответствующие решения – </w:t>
            </w:r>
            <w:r w:rsidRPr="007E0C80">
              <w:rPr>
                <w:b/>
                <w:sz w:val="22"/>
                <w:szCs w:val="22"/>
              </w:rPr>
              <w:t>2</w:t>
            </w:r>
            <w:r w:rsidR="00AF16B9">
              <w:rPr>
                <w:b/>
                <w:sz w:val="22"/>
                <w:szCs w:val="22"/>
              </w:rPr>
              <w:t>5</w:t>
            </w:r>
            <w:r w:rsidRPr="00C932D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июня</w:t>
            </w:r>
            <w:r w:rsidRPr="00C932D0">
              <w:rPr>
                <w:b/>
                <w:sz w:val="22"/>
                <w:szCs w:val="22"/>
              </w:rPr>
              <w:t xml:space="preserve"> 2012 года.</w:t>
            </w:r>
          </w:p>
          <w:p w:rsidR="007E0C80" w:rsidRPr="007E6E0E" w:rsidRDefault="007E0C80" w:rsidP="00AF16B9">
            <w:pPr>
              <w:spacing w:before="240"/>
              <w:ind w:left="417" w:right="57" w:hanging="304"/>
              <w:jc w:val="both"/>
              <w:rPr>
                <w:sz w:val="24"/>
                <w:szCs w:val="24"/>
              </w:rPr>
            </w:pPr>
            <w:r w:rsidRPr="00FE522D">
              <w:rPr>
                <w:b/>
                <w:sz w:val="22"/>
                <w:szCs w:val="22"/>
              </w:rPr>
              <w:t>2.7.</w:t>
            </w:r>
            <w:r w:rsidRPr="006D50BE">
              <w:rPr>
                <w:sz w:val="22"/>
                <w:szCs w:val="22"/>
              </w:rPr>
              <w:t xml:space="preserve"> Дата составления </w:t>
            </w:r>
            <w:r>
              <w:rPr>
                <w:sz w:val="22"/>
                <w:szCs w:val="22"/>
              </w:rPr>
              <w:t xml:space="preserve">и номер </w:t>
            </w:r>
            <w:r w:rsidRPr="006D50BE">
              <w:rPr>
                <w:sz w:val="22"/>
                <w:szCs w:val="22"/>
              </w:rPr>
              <w:t>протокол</w:t>
            </w:r>
            <w:r>
              <w:rPr>
                <w:sz w:val="22"/>
                <w:szCs w:val="22"/>
              </w:rPr>
              <w:t xml:space="preserve">а заседания </w:t>
            </w:r>
            <w:r w:rsidRPr="006D50BE">
              <w:rPr>
                <w:sz w:val="22"/>
                <w:szCs w:val="22"/>
              </w:rPr>
              <w:t xml:space="preserve">Совета директоров - </w:t>
            </w:r>
            <w:r w:rsidRPr="007E0C80">
              <w:rPr>
                <w:b/>
                <w:sz w:val="22"/>
                <w:szCs w:val="22"/>
              </w:rPr>
              <w:t>2</w:t>
            </w:r>
            <w:r w:rsidR="00AF16B9">
              <w:rPr>
                <w:b/>
                <w:sz w:val="22"/>
                <w:szCs w:val="22"/>
              </w:rPr>
              <w:t>6</w:t>
            </w:r>
            <w:r w:rsidRPr="00600A2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июня</w:t>
            </w:r>
            <w:r w:rsidRPr="00CD7B47">
              <w:rPr>
                <w:b/>
                <w:sz w:val="22"/>
                <w:szCs w:val="22"/>
              </w:rPr>
              <w:t xml:space="preserve"> 2012 года, № </w:t>
            </w:r>
            <w:r>
              <w:rPr>
                <w:b/>
                <w:sz w:val="22"/>
                <w:szCs w:val="22"/>
              </w:rPr>
              <w:t>8</w:t>
            </w:r>
            <w:r w:rsidRPr="00CD7B47">
              <w:rPr>
                <w:b/>
                <w:sz w:val="22"/>
                <w:szCs w:val="22"/>
              </w:rPr>
              <w:t>/2012.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E0C80" w:rsidRPr="007E6E0E" w:rsidTr="003E6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80" w:rsidRDefault="007E0C80" w:rsidP="003E6649">
            <w:pPr>
              <w:jc w:val="center"/>
              <w:rPr>
                <w:sz w:val="22"/>
                <w:szCs w:val="22"/>
              </w:rPr>
            </w:pPr>
          </w:p>
          <w:p w:rsidR="007E0C80" w:rsidRPr="00EE3E9E" w:rsidRDefault="007E0C80" w:rsidP="003E6649">
            <w:pPr>
              <w:jc w:val="center"/>
              <w:rPr>
                <w:sz w:val="22"/>
                <w:szCs w:val="22"/>
              </w:rPr>
            </w:pPr>
            <w:r w:rsidRPr="00EE3E9E">
              <w:rPr>
                <w:sz w:val="22"/>
                <w:szCs w:val="22"/>
              </w:rPr>
              <w:t>3. Подпись</w:t>
            </w:r>
          </w:p>
        </w:tc>
      </w:tr>
      <w:tr w:rsidR="007E0C80" w:rsidRPr="007E6E0E" w:rsidTr="003E6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E0C80" w:rsidRPr="007E6E0E" w:rsidRDefault="007E0C80" w:rsidP="003E6649">
            <w:pPr>
              <w:ind w:left="57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3.1. Председатель 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C80" w:rsidRPr="007E6E0E" w:rsidRDefault="007E0C80" w:rsidP="003E6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C80" w:rsidRPr="007E6E0E" w:rsidRDefault="007E0C80" w:rsidP="003E664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C80" w:rsidRPr="007E6E0E" w:rsidRDefault="007E0C80" w:rsidP="003E6649">
            <w:pPr>
              <w:jc w:val="center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Н.В. Калистратов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E0C80" w:rsidRPr="007E6E0E" w:rsidRDefault="007E0C80" w:rsidP="003E6649">
            <w:pPr>
              <w:rPr>
                <w:sz w:val="24"/>
                <w:szCs w:val="24"/>
              </w:rPr>
            </w:pPr>
          </w:p>
        </w:tc>
      </w:tr>
      <w:tr w:rsidR="007E0C80" w:rsidRPr="007E6E0E" w:rsidTr="003E6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C80" w:rsidRPr="007E6E0E" w:rsidRDefault="007E0C80" w:rsidP="003E664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C80" w:rsidRPr="007E6E0E" w:rsidRDefault="007E0C80" w:rsidP="003E6649">
            <w:pPr>
              <w:jc w:val="center"/>
            </w:pPr>
            <w:r w:rsidRPr="007E6E0E"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E0C80" w:rsidRPr="007E6E0E" w:rsidRDefault="007E0C80" w:rsidP="003E6649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E0C80" w:rsidRPr="007E6E0E" w:rsidRDefault="007E0C80" w:rsidP="003E6649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C80" w:rsidRPr="007E6E0E" w:rsidRDefault="007E0C80" w:rsidP="003E6649">
            <w:pPr>
              <w:rPr>
                <w:sz w:val="24"/>
                <w:szCs w:val="24"/>
              </w:rPr>
            </w:pPr>
          </w:p>
        </w:tc>
      </w:tr>
      <w:tr w:rsidR="007E0C80" w:rsidRPr="007E6E0E" w:rsidTr="003E6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0C80" w:rsidRPr="007E6E0E" w:rsidRDefault="007E0C80" w:rsidP="003E6649">
            <w:pPr>
              <w:spacing w:before="240"/>
              <w:ind w:left="57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C80" w:rsidRPr="007E6E0E" w:rsidRDefault="007E0C80" w:rsidP="003E6649">
            <w:pPr>
              <w:jc w:val="right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C80" w:rsidRPr="007E6E0E" w:rsidRDefault="007E0C80" w:rsidP="00AF1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F16B9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C80" w:rsidRPr="007E6E0E" w:rsidRDefault="007E0C80" w:rsidP="003E6649">
            <w:pPr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C80" w:rsidRPr="007E6E0E" w:rsidRDefault="007E0C80" w:rsidP="003E6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C80" w:rsidRPr="007E6E0E" w:rsidRDefault="007E0C80" w:rsidP="003E6649">
            <w:pPr>
              <w:jc w:val="right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C80" w:rsidRPr="007E6E0E" w:rsidRDefault="007E0C80" w:rsidP="003E6649">
            <w:pPr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C80" w:rsidRPr="007E6E0E" w:rsidRDefault="007E0C80" w:rsidP="003E6649">
            <w:pPr>
              <w:ind w:left="57"/>
              <w:rPr>
                <w:sz w:val="24"/>
                <w:szCs w:val="24"/>
              </w:rPr>
            </w:pPr>
            <w:proofErr w:type="gramStart"/>
            <w:r w:rsidRPr="007E6E0E">
              <w:rPr>
                <w:sz w:val="24"/>
                <w:szCs w:val="24"/>
              </w:rPr>
              <w:t>г</w:t>
            </w:r>
            <w:proofErr w:type="gramEnd"/>
            <w:r w:rsidRPr="007E6E0E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C80" w:rsidRPr="007E6E0E" w:rsidRDefault="007E0C80" w:rsidP="003E6649">
            <w:pPr>
              <w:jc w:val="center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М.П.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0C80" w:rsidRPr="007E6E0E" w:rsidRDefault="007E0C80" w:rsidP="003E6649">
            <w:pPr>
              <w:rPr>
                <w:sz w:val="24"/>
                <w:szCs w:val="24"/>
              </w:rPr>
            </w:pPr>
          </w:p>
        </w:tc>
      </w:tr>
      <w:tr w:rsidR="007E0C80" w:rsidRPr="007E6E0E" w:rsidTr="003E6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80" w:rsidRPr="007E6E0E" w:rsidRDefault="007E0C80" w:rsidP="003E6649">
            <w:pPr>
              <w:rPr>
                <w:sz w:val="24"/>
                <w:szCs w:val="24"/>
              </w:rPr>
            </w:pPr>
          </w:p>
        </w:tc>
      </w:tr>
    </w:tbl>
    <w:p w:rsidR="007E0C80" w:rsidRDefault="007E0C80" w:rsidP="007E0C80"/>
    <w:p w:rsidR="007E0C80" w:rsidRDefault="007E0C80" w:rsidP="007E0C80"/>
    <w:p w:rsidR="005710FB" w:rsidRDefault="005710FB"/>
    <w:sectPr w:rsidR="005710FB" w:rsidSect="00BE24C9">
      <w:pgSz w:w="11906" w:h="16838"/>
      <w:pgMar w:top="709" w:right="850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0CD1"/>
    <w:multiLevelType w:val="hybridMultilevel"/>
    <w:tmpl w:val="5E4CD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E6DD0"/>
    <w:multiLevelType w:val="multilevel"/>
    <w:tmpl w:val="3DA8B96C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810E49"/>
    <w:multiLevelType w:val="multilevel"/>
    <w:tmpl w:val="7FC08EF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">
    <w:nsid w:val="4F5003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CF26D5A"/>
    <w:multiLevelType w:val="hybridMultilevel"/>
    <w:tmpl w:val="F6B07BDE"/>
    <w:lvl w:ilvl="0" w:tplc="E624B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114F94"/>
    <w:multiLevelType w:val="multilevel"/>
    <w:tmpl w:val="D7E4D266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82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b w:val="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C80"/>
    <w:rsid w:val="005710FB"/>
    <w:rsid w:val="007E0C80"/>
    <w:rsid w:val="007E4A71"/>
    <w:rsid w:val="00AF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C80"/>
    <w:pPr>
      <w:autoSpaceDE/>
      <w:autoSpaceDN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0C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7E0C80"/>
    <w:pPr>
      <w:autoSpaceDE/>
      <w:autoSpaceDN/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E0C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E0C80"/>
    <w:pPr>
      <w:ind w:left="720"/>
      <w:contextualSpacing/>
    </w:pPr>
  </w:style>
  <w:style w:type="paragraph" w:styleId="3">
    <w:name w:val="Body Text Indent 3"/>
    <w:basedOn w:val="a"/>
    <w:link w:val="30"/>
    <w:rsid w:val="007E0C80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E0C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Обычный3"/>
    <w:rsid w:val="007E0C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basedOn w:val="a"/>
    <w:uiPriority w:val="99"/>
    <w:rsid w:val="007E0C80"/>
    <w:pPr>
      <w:autoSpaceDE/>
      <w:autoSpaceDN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594</Words>
  <Characters>3392</Characters>
  <Application>Microsoft Office Word</Application>
  <DocSecurity>0</DocSecurity>
  <Lines>28</Lines>
  <Paragraphs>7</Paragraphs>
  <ScaleCrop>false</ScaleCrop>
  <Company>Neopolis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borisenko</dc:creator>
  <cp:keywords/>
  <dc:description/>
  <cp:lastModifiedBy>borisenko</cp:lastModifiedBy>
  <cp:revision>3</cp:revision>
  <cp:lastPrinted>2012-06-26T10:19:00Z</cp:lastPrinted>
  <dcterms:created xsi:type="dcterms:W3CDTF">2012-06-20T06:40:00Z</dcterms:created>
  <dcterms:modified xsi:type="dcterms:W3CDTF">2012-06-26T10:20:00Z</dcterms:modified>
</cp:coreProperties>
</file>