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5471" w14:textId="1889D1BD" w:rsidR="00FA0B5E" w:rsidRPr="002E1467" w:rsidRDefault="007B7089" w:rsidP="00FA0B5E">
      <w:pPr>
        <w:jc w:val="right"/>
        <w:rPr>
          <w:rFonts w:ascii="Arial" w:hAnsi="Arial" w:cs="Arial"/>
          <w:b/>
          <w:bCs/>
        </w:rPr>
      </w:pPr>
      <w:r w:rsidRPr="009E39A4">
        <w:rPr>
          <w:rFonts w:ascii="Arial" w:hAnsi="Arial" w:cs="Arial"/>
          <w:b/>
          <w:bCs/>
        </w:rPr>
        <w:t xml:space="preserve">Приложение № </w:t>
      </w:r>
      <w:r w:rsidR="00264FE1">
        <w:rPr>
          <w:rFonts w:ascii="Arial" w:hAnsi="Arial" w:cs="Arial"/>
          <w:b/>
          <w:bCs/>
        </w:rPr>
        <w:t xml:space="preserve">1 </w:t>
      </w:r>
      <w:r w:rsidRPr="009E39A4">
        <w:rPr>
          <w:rFonts w:ascii="Arial" w:hAnsi="Arial" w:cs="Arial"/>
          <w:b/>
          <w:bCs/>
        </w:rPr>
        <w:t xml:space="preserve">к </w:t>
      </w:r>
      <w:r w:rsidR="00F5773A" w:rsidRPr="002E1467">
        <w:rPr>
          <w:rFonts w:ascii="Arial" w:hAnsi="Arial" w:cs="Arial"/>
          <w:b/>
          <w:bCs/>
        </w:rPr>
        <w:t xml:space="preserve">Приказу № </w:t>
      </w:r>
      <w:r w:rsidR="002E1467" w:rsidRPr="002E1467">
        <w:rPr>
          <w:rFonts w:ascii="Arial" w:hAnsi="Arial" w:cs="Arial"/>
          <w:b/>
          <w:bCs/>
        </w:rPr>
        <w:t>01-01-31/01</w:t>
      </w:r>
    </w:p>
    <w:p w14:paraId="13804FAA" w14:textId="6CC0C1DB" w:rsidR="007B7089" w:rsidRPr="002E1467" w:rsidRDefault="00F5773A" w:rsidP="004C2BF0">
      <w:pPr>
        <w:pStyle w:val="aff3"/>
        <w:tabs>
          <w:tab w:val="left" w:pos="1134"/>
        </w:tabs>
        <w:ind w:firstLine="567"/>
        <w:jc w:val="right"/>
        <w:rPr>
          <w:rFonts w:ascii="Arial" w:eastAsia="Times New Roman" w:hAnsi="Arial" w:cs="Arial"/>
          <w:b/>
          <w:bCs/>
          <w:sz w:val="20"/>
          <w:szCs w:val="20"/>
          <w:lang w:eastAsia="ru-RU"/>
        </w:rPr>
      </w:pPr>
      <w:r w:rsidRPr="002E1467">
        <w:rPr>
          <w:rFonts w:ascii="Arial" w:eastAsia="Times New Roman" w:hAnsi="Arial" w:cs="Arial"/>
          <w:b/>
          <w:bCs/>
          <w:sz w:val="20"/>
          <w:szCs w:val="20"/>
          <w:lang w:eastAsia="ru-RU"/>
        </w:rPr>
        <w:t xml:space="preserve"> От </w:t>
      </w:r>
      <w:r w:rsidR="002E1467" w:rsidRPr="002E1467">
        <w:rPr>
          <w:rFonts w:ascii="Arial" w:eastAsia="Times New Roman" w:hAnsi="Arial" w:cs="Arial"/>
          <w:b/>
          <w:bCs/>
          <w:sz w:val="20"/>
          <w:szCs w:val="20"/>
          <w:lang w:eastAsia="ru-RU"/>
        </w:rPr>
        <w:t>«</w:t>
      </w:r>
      <w:r w:rsidR="002E1467" w:rsidRPr="002E1467">
        <w:rPr>
          <w:rFonts w:ascii="Arial" w:eastAsia="Times New Roman" w:hAnsi="Arial" w:cs="Arial"/>
          <w:b/>
          <w:bCs/>
          <w:sz w:val="20"/>
          <w:szCs w:val="20"/>
          <w:lang w:eastAsia="ru-RU"/>
        </w:rPr>
        <w:t>31</w:t>
      </w:r>
      <w:r w:rsidR="002E1467" w:rsidRPr="002E1467">
        <w:rPr>
          <w:rFonts w:ascii="Arial" w:eastAsia="Times New Roman" w:hAnsi="Arial" w:cs="Arial"/>
          <w:b/>
          <w:bCs/>
          <w:sz w:val="20"/>
          <w:szCs w:val="20"/>
          <w:lang w:eastAsia="ru-RU"/>
        </w:rPr>
        <w:t xml:space="preserve">» </w:t>
      </w:r>
      <w:r w:rsidR="002E1467" w:rsidRPr="002E1467">
        <w:rPr>
          <w:rFonts w:ascii="Arial" w:eastAsia="Times New Roman" w:hAnsi="Arial" w:cs="Arial"/>
          <w:b/>
          <w:bCs/>
          <w:sz w:val="20"/>
          <w:szCs w:val="20"/>
          <w:lang w:eastAsia="ru-RU"/>
        </w:rPr>
        <w:t>января</w:t>
      </w:r>
      <w:r w:rsidR="00CE590A" w:rsidRPr="002E1467">
        <w:rPr>
          <w:rFonts w:ascii="Arial" w:eastAsia="Times New Roman" w:hAnsi="Arial" w:cs="Arial"/>
          <w:b/>
          <w:bCs/>
          <w:sz w:val="20"/>
          <w:szCs w:val="20"/>
          <w:lang w:eastAsia="ru-RU"/>
        </w:rPr>
        <w:t xml:space="preserve"> </w:t>
      </w:r>
      <w:r w:rsidR="002E1467" w:rsidRPr="002E1467">
        <w:rPr>
          <w:rFonts w:ascii="Arial" w:eastAsia="Times New Roman" w:hAnsi="Arial" w:cs="Arial"/>
          <w:b/>
          <w:bCs/>
          <w:sz w:val="20"/>
          <w:szCs w:val="20"/>
          <w:lang w:eastAsia="ru-RU"/>
        </w:rPr>
        <w:t>202</w:t>
      </w:r>
      <w:r w:rsidR="002E1467" w:rsidRPr="002E1467">
        <w:rPr>
          <w:rFonts w:ascii="Arial" w:eastAsia="Times New Roman" w:hAnsi="Arial" w:cs="Arial"/>
          <w:b/>
          <w:bCs/>
          <w:sz w:val="20"/>
          <w:szCs w:val="20"/>
          <w:lang w:eastAsia="ru-RU"/>
        </w:rPr>
        <w:t>2</w:t>
      </w:r>
      <w:r w:rsidR="002E1467" w:rsidRPr="002E1467">
        <w:rPr>
          <w:rFonts w:ascii="Arial" w:eastAsia="Times New Roman" w:hAnsi="Arial" w:cs="Arial"/>
          <w:b/>
          <w:bCs/>
          <w:sz w:val="20"/>
          <w:szCs w:val="20"/>
          <w:lang w:eastAsia="ru-RU"/>
        </w:rPr>
        <w:t xml:space="preserve"> </w:t>
      </w:r>
      <w:r w:rsidRPr="002E1467">
        <w:rPr>
          <w:rFonts w:ascii="Arial" w:eastAsia="Times New Roman" w:hAnsi="Arial" w:cs="Arial"/>
          <w:b/>
          <w:bCs/>
          <w:sz w:val="20"/>
          <w:szCs w:val="20"/>
          <w:lang w:eastAsia="ru-RU"/>
        </w:rPr>
        <w:t>года</w:t>
      </w:r>
    </w:p>
    <w:p w14:paraId="3C7CF3B7" w14:textId="77777777" w:rsidR="007B7089" w:rsidRPr="002E1467" w:rsidRDefault="007B7089" w:rsidP="007B7089">
      <w:pPr>
        <w:rPr>
          <w:rFonts w:ascii="Arial" w:hAnsi="Arial" w:cs="Arial"/>
          <w:b/>
          <w:bCs/>
        </w:rPr>
      </w:pPr>
    </w:p>
    <w:p w14:paraId="209E8DD9" w14:textId="77777777" w:rsidR="00514DB7" w:rsidRPr="002E1467" w:rsidRDefault="00F5773A" w:rsidP="004C2BF0">
      <w:pPr>
        <w:pStyle w:val="aff3"/>
        <w:tabs>
          <w:tab w:val="left" w:pos="1134"/>
        </w:tabs>
        <w:ind w:firstLine="567"/>
        <w:jc w:val="right"/>
        <w:rPr>
          <w:rFonts w:ascii="Arial" w:eastAsia="Times New Roman" w:hAnsi="Arial" w:cs="Arial"/>
          <w:b/>
          <w:bCs/>
          <w:sz w:val="20"/>
          <w:szCs w:val="20"/>
          <w:lang w:eastAsia="ru-RU"/>
        </w:rPr>
      </w:pPr>
      <w:r w:rsidRPr="002E1467">
        <w:rPr>
          <w:rFonts w:ascii="Arial" w:eastAsia="Times New Roman" w:hAnsi="Arial" w:cs="Arial"/>
          <w:b/>
          <w:bCs/>
          <w:sz w:val="20"/>
          <w:szCs w:val="20"/>
          <w:lang w:eastAsia="ru-RU"/>
        </w:rPr>
        <w:t>УТВЕРЖДЕНО</w:t>
      </w:r>
    </w:p>
    <w:p w14:paraId="7DB4738D" w14:textId="77777777" w:rsidR="00556364" w:rsidRPr="002E1467" w:rsidRDefault="00F5773A" w:rsidP="004C2BF0">
      <w:pPr>
        <w:pStyle w:val="aff3"/>
        <w:tabs>
          <w:tab w:val="left" w:pos="1134"/>
        </w:tabs>
        <w:ind w:firstLine="567"/>
        <w:jc w:val="right"/>
        <w:rPr>
          <w:rFonts w:ascii="Arial" w:eastAsia="Times New Roman" w:hAnsi="Arial" w:cs="Arial"/>
          <w:b/>
          <w:bCs/>
          <w:sz w:val="20"/>
          <w:szCs w:val="20"/>
          <w:lang w:eastAsia="ru-RU"/>
        </w:rPr>
      </w:pPr>
      <w:r w:rsidRPr="002E1467">
        <w:rPr>
          <w:rFonts w:ascii="Arial" w:eastAsia="Times New Roman" w:hAnsi="Arial" w:cs="Arial"/>
          <w:b/>
          <w:bCs/>
          <w:sz w:val="20"/>
          <w:szCs w:val="20"/>
          <w:lang w:eastAsia="ru-RU"/>
        </w:rPr>
        <w:t xml:space="preserve">Приказом  </w:t>
      </w:r>
    </w:p>
    <w:p w14:paraId="0EC1F17F" w14:textId="77777777" w:rsidR="003822DE" w:rsidRPr="002E1467" w:rsidRDefault="007265AA" w:rsidP="007265AA">
      <w:pPr>
        <w:pStyle w:val="aff3"/>
        <w:tabs>
          <w:tab w:val="left" w:pos="1134"/>
          <w:tab w:val="left" w:pos="7012"/>
          <w:tab w:val="right" w:pos="10062"/>
        </w:tabs>
        <w:ind w:firstLine="567"/>
        <w:rPr>
          <w:rFonts w:ascii="Arial" w:eastAsia="Times New Roman" w:hAnsi="Arial" w:cs="Arial"/>
          <w:b/>
          <w:bCs/>
          <w:sz w:val="20"/>
          <w:szCs w:val="20"/>
          <w:lang w:eastAsia="ru-RU"/>
        </w:rPr>
      </w:pPr>
      <w:r w:rsidRPr="002E1467">
        <w:rPr>
          <w:rFonts w:ascii="Arial" w:eastAsia="Times New Roman" w:hAnsi="Arial" w:cs="Arial"/>
          <w:b/>
          <w:bCs/>
          <w:sz w:val="20"/>
          <w:szCs w:val="20"/>
          <w:lang w:eastAsia="ru-RU"/>
        </w:rPr>
        <w:tab/>
      </w:r>
      <w:r w:rsidRPr="002E1467">
        <w:rPr>
          <w:rFonts w:ascii="Arial" w:eastAsia="Times New Roman" w:hAnsi="Arial" w:cs="Arial"/>
          <w:b/>
          <w:bCs/>
          <w:sz w:val="20"/>
          <w:szCs w:val="20"/>
          <w:lang w:eastAsia="ru-RU"/>
        </w:rPr>
        <w:tab/>
      </w:r>
      <w:r w:rsidRPr="002E1467">
        <w:rPr>
          <w:rFonts w:ascii="Arial" w:eastAsia="Times New Roman" w:hAnsi="Arial" w:cs="Arial"/>
          <w:b/>
          <w:bCs/>
          <w:sz w:val="20"/>
          <w:szCs w:val="20"/>
          <w:lang w:eastAsia="ru-RU"/>
        </w:rPr>
        <w:tab/>
      </w:r>
      <w:r w:rsidR="00F5773A" w:rsidRPr="002E1467">
        <w:rPr>
          <w:rFonts w:ascii="Arial" w:eastAsia="Times New Roman" w:hAnsi="Arial" w:cs="Arial"/>
          <w:b/>
          <w:bCs/>
          <w:sz w:val="20"/>
          <w:szCs w:val="20"/>
          <w:lang w:eastAsia="ru-RU"/>
        </w:rPr>
        <w:t xml:space="preserve">Председателя Правления </w:t>
      </w:r>
    </w:p>
    <w:p w14:paraId="415A3F9F" w14:textId="77777777" w:rsidR="00514DB7" w:rsidRPr="002E1467" w:rsidRDefault="00F5773A" w:rsidP="004C2BF0">
      <w:pPr>
        <w:pStyle w:val="aff3"/>
        <w:tabs>
          <w:tab w:val="left" w:pos="1134"/>
        </w:tabs>
        <w:ind w:firstLine="567"/>
        <w:jc w:val="right"/>
        <w:rPr>
          <w:rFonts w:ascii="Arial" w:eastAsia="Times New Roman" w:hAnsi="Arial" w:cs="Arial"/>
          <w:b/>
          <w:bCs/>
          <w:sz w:val="20"/>
          <w:szCs w:val="20"/>
          <w:lang w:eastAsia="ru-RU"/>
        </w:rPr>
      </w:pPr>
      <w:r w:rsidRPr="002E1467">
        <w:rPr>
          <w:rFonts w:ascii="Arial" w:eastAsia="Times New Roman" w:hAnsi="Arial" w:cs="Arial"/>
          <w:b/>
          <w:bCs/>
          <w:sz w:val="20"/>
          <w:szCs w:val="20"/>
          <w:lang w:eastAsia="ru-RU"/>
        </w:rPr>
        <w:t>Публичного акционерного общества</w:t>
      </w:r>
    </w:p>
    <w:p w14:paraId="3E47903A" w14:textId="77777777" w:rsidR="00514DB7" w:rsidRPr="002E1467" w:rsidRDefault="00F5773A" w:rsidP="004C2BF0">
      <w:pPr>
        <w:pStyle w:val="aff3"/>
        <w:tabs>
          <w:tab w:val="left" w:pos="1134"/>
        </w:tabs>
        <w:ind w:firstLine="567"/>
        <w:jc w:val="right"/>
        <w:rPr>
          <w:rFonts w:ascii="Arial" w:eastAsia="Times New Roman" w:hAnsi="Arial" w:cs="Arial"/>
          <w:b/>
          <w:bCs/>
          <w:sz w:val="20"/>
          <w:szCs w:val="20"/>
          <w:lang w:eastAsia="ru-RU"/>
        </w:rPr>
      </w:pPr>
      <w:r w:rsidRPr="002E1467">
        <w:rPr>
          <w:rFonts w:ascii="Arial" w:eastAsia="Times New Roman" w:hAnsi="Arial" w:cs="Arial"/>
          <w:b/>
          <w:bCs/>
          <w:sz w:val="20"/>
          <w:szCs w:val="20"/>
          <w:lang w:eastAsia="ru-RU"/>
        </w:rPr>
        <w:t>«Бест Эффортс Банк»</w:t>
      </w:r>
    </w:p>
    <w:p w14:paraId="5A74D643" w14:textId="39D9E09A" w:rsidR="00FA0B5E" w:rsidRPr="009E39A4" w:rsidRDefault="00F5773A" w:rsidP="00FA0B5E">
      <w:pPr>
        <w:jc w:val="right"/>
        <w:rPr>
          <w:rFonts w:ascii="Arial" w:hAnsi="Arial"/>
          <w:b/>
        </w:rPr>
      </w:pP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tab/>
      </w:r>
      <w:r w:rsidRPr="002E1467">
        <w:rPr>
          <w:rFonts w:ascii="Arial" w:hAnsi="Arial" w:cs="Arial"/>
          <w:b/>
          <w:bCs/>
        </w:rPr>
        <w:tab/>
      </w:r>
      <w:r w:rsidRPr="002E1467">
        <w:rPr>
          <w:rFonts w:ascii="Arial" w:hAnsi="Arial" w:cs="Arial"/>
          <w:b/>
          <w:bCs/>
        </w:rPr>
        <w:tab/>
      </w:r>
      <w:r w:rsidRPr="002E1467">
        <w:rPr>
          <w:rFonts w:ascii="Arial" w:hAnsi="Arial" w:cs="Arial"/>
          <w:b/>
          <w:bCs/>
        </w:rPr>
        <w:tab/>
      </w:r>
      <w:r w:rsidRPr="002E1467">
        <w:rPr>
          <w:rFonts w:ascii="Arial" w:hAnsi="Arial" w:cs="Arial"/>
          <w:b/>
          <w:bCs/>
        </w:rPr>
        <w:tab/>
      </w:r>
      <w:r w:rsidRPr="002E1467">
        <w:rPr>
          <w:rFonts w:ascii="Arial" w:hAnsi="Arial" w:cs="Arial"/>
          <w:b/>
          <w:bCs/>
        </w:rPr>
        <w:tab/>
      </w:r>
      <w:r w:rsidRPr="002E1467">
        <w:rPr>
          <w:rFonts w:ascii="Arial" w:hAnsi="Arial" w:cs="Arial"/>
          <w:b/>
          <w:bCs/>
        </w:rPr>
        <w:tab/>
      </w:r>
      <w:r w:rsidR="00BF7F17" w:rsidRPr="009E39A4">
        <w:rPr>
          <w:rFonts w:ascii="Arial" w:hAnsi="Arial" w:cs="Arial"/>
          <w:b/>
          <w:bCs/>
        </w:rPr>
        <w:t xml:space="preserve">                                                           </w:t>
      </w:r>
      <w:r w:rsidR="003746B8" w:rsidRPr="002E1467">
        <w:rPr>
          <w:rFonts w:ascii="Arial" w:hAnsi="Arial" w:cs="Arial"/>
          <w:b/>
          <w:bCs/>
        </w:rPr>
        <w:t xml:space="preserve">№ </w:t>
      </w:r>
      <w:r w:rsidR="002E1467" w:rsidRPr="002E1467">
        <w:rPr>
          <w:rFonts w:ascii="Arial" w:hAnsi="Arial" w:cs="Arial"/>
          <w:b/>
          <w:bCs/>
        </w:rPr>
        <w:t>01-01-31/01</w:t>
      </w:r>
    </w:p>
    <w:p w14:paraId="4F4CB655" w14:textId="77777777" w:rsidR="00BF7F17" w:rsidRPr="009E39A4" w:rsidRDefault="00BF7F17" w:rsidP="009F7E8C">
      <w:pPr>
        <w:jc w:val="right"/>
        <w:rPr>
          <w:b/>
        </w:rPr>
      </w:pPr>
    </w:p>
    <w:p w14:paraId="4CFBCD98" w14:textId="77777777" w:rsidR="00971DB1" w:rsidRPr="009E39A4" w:rsidRDefault="00971DB1" w:rsidP="00BF7F17">
      <w:pPr>
        <w:tabs>
          <w:tab w:val="left" w:pos="1134"/>
        </w:tabs>
        <w:ind w:firstLine="567"/>
        <w:jc w:val="right"/>
        <w:rPr>
          <w:rFonts w:ascii="Arial" w:hAnsi="Arial"/>
        </w:rPr>
      </w:pPr>
    </w:p>
    <w:p w14:paraId="730B1D94" w14:textId="77777777" w:rsidR="00971DB1" w:rsidRPr="009E39A4" w:rsidRDefault="00F5773A" w:rsidP="004C2BF0">
      <w:pPr>
        <w:tabs>
          <w:tab w:val="left" w:pos="1134"/>
          <w:tab w:val="left" w:pos="4806"/>
        </w:tabs>
        <w:ind w:firstLine="567"/>
        <w:rPr>
          <w:rFonts w:ascii="Arial" w:hAnsi="Arial"/>
        </w:rPr>
      </w:pPr>
      <w:r w:rsidRPr="009E39A4">
        <w:rPr>
          <w:rFonts w:ascii="Arial" w:hAnsi="Arial"/>
        </w:rPr>
        <w:tab/>
      </w:r>
    </w:p>
    <w:p w14:paraId="0C7A9D0C" w14:textId="77777777" w:rsidR="00971DB1" w:rsidRPr="009E39A4" w:rsidRDefault="00971DB1" w:rsidP="004C2BF0">
      <w:pPr>
        <w:tabs>
          <w:tab w:val="left" w:pos="1134"/>
          <w:tab w:val="left" w:pos="4806"/>
        </w:tabs>
        <w:ind w:firstLine="567"/>
        <w:rPr>
          <w:rFonts w:ascii="Arial" w:hAnsi="Arial"/>
        </w:rPr>
      </w:pPr>
    </w:p>
    <w:p w14:paraId="56E78696" w14:textId="77777777" w:rsidR="00971DB1" w:rsidRPr="009E39A4" w:rsidRDefault="00971DB1" w:rsidP="004C2BF0">
      <w:pPr>
        <w:tabs>
          <w:tab w:val="left" w:pos="1134"/>
        </w:tabs>
        <w:ind w:firstLine="567"/>
        <w:rPr>
          <w:rFonts w:ascii="Arial" w:hAnsi="Arial"/>
        </w:rPr>
      </w:pPr>
    </w:p>
    <w:p w14:paraId="0B230F4C" w14:textId="77777777" w:rsidR="00971DB1" w:rsidRPr="009E39A4" w:rsidRDefault="00971DB1" w:rsidP="004C2BF0">
      <w:pPr>
        <w:tabs>
          <w:tab w:val="left" w:pos="1134"/>
        </w:tabs>
        <w:ind w:firstLine="567"/>
        <w:rPr>
          <w:rFonts w:ascii="Arial" w:hAnsi="Arial"/>
        </w:rPr>
      </w:pPr>
    </w:p>
    <w:p w14:paraId="5B0E922D" w14:textId="77777777" w:rsidR="00971DB1" w:rsidRPr="009E39A4" w:rsidRDefault="00971DB1" w:rsidP="004C2BF0">
      <w:pPr>
        <w:tabs>
          <w:tab w:val="left" w:pos="1134"/>
        </w:tabs>
        <w:ind w:firstLine="567"/>
        <w:rPr>
          <w:rFonts w:ascii="Arial" w:hAnsi="Arial"/>
        </w:rPr>
      </w:pPr>
    </w:p>
    <w:p w14:paraId="590AB1B2" w14:textId="77777777" w:rsidR="00971DB1" w:rsidRPr="009E39A4" w:rsidRDefault="00971DB1" w:rsidP="004C2BF0">
      <w:pPr>
        <w:tabs>
          <w:tab w:val="left" w:pos="1134"/>
        </w:tabs>
        <w:ind w:firstLine="567"/>
        <w:rPr>
          <w:rFonts w:ascii="Arial" w:hAnsi="Arial"/>
        </w:rPr>
      </w:pPr>
    </w:p>
    <w:p w14:paraId="0A4FE258" w14:textId="77777777" w:rsidR="00EA7FCB" w:rsidRPr="009E39A4" w:rsidRDefault="00EA7FCB" w:rsidP="004C2BF0">
      <w:pPr>
        <w:tabs>
          <w:tab w:val="left" w:pos="1134"/>
        </w:tabs>
        <w:ind w:firstLine="567"/>
        <w:rPr>
          <w:rFonts w:ascii="Arial" w:hAnsi="Arial"/>
        </w:rPr>
      </w:pPr>
    </w:p>
    <w:p w14:paraId="35AAF3EE" w14:textId="77777777" w:rsidR="00EA7FCB" w:rsidRPr="009E39A4" w:rsidRDefault="00EA7FCB" w:rsidP="004C2BF0">
      <w:pPr>
        <w:tabs>
          <w:tab w:val="left" w:pos="1134"/>
        </w:tabs>
        <w:ind w:firstLine="567"/>
        <w:rPr>
          <w:rFonts w:ascii="Arial" w:hAnsi="Arial"/>
        </w:rPr>
      </w:pPr>
    </w:p>
    <w:p w14:paraId="7A5CC082" w14:textId="77777777" w:rsidR="00EA7FCB" w:rsidRPr="009E39A4" w:rsidRDefault="00EA7FCB" w:rsidP="004C2BF0">
      <w:pPr>
        <w:tabs>
          <w:tab w:val="left" w:pos="1134"/>
        </w:tabs>
        <w:ind w:firstLine="567"/>
        <w:rPr>
          <w:rFonts w:ascii="Arial" w:hAnsi="Arial"/>
        </w:rPr>
      </w:pPr>
    </w:p>
    <w:p w14:paraId="53522D44" w14:textId="77777777" w:rsidR="00EA7FCB" w:rsidRPr="009E39A4" w:rsidRDefault="00EA7FCB" w:rsidP="004C2BF0">
      <w:pPr>
        <w:tabs>
          <w:tab w:val="left" w:pos="1134"/>
        </w:tabs>
        <w:ind w:firstLine="567"/>
        <w:rPr>
          <w:rFonts w:ascii="Arial" w:hAnsi="Arial"/>
        </w:rPr>
      </w:pPr>
    </w:p>
    <w:p w14:paraId="129F753A" w14:textId="77777777" w:rsidR="00EA7FCB" w:rsidRPr="009E39A4" w:rsidRDefault="00EA7FCB" w:rsidP="004C2BF0">
      <w:pPr>
        <w:tabs>
          <w:tab w:val="left" w:pos="1134"/>
        </w:tabs>
        <w:ind w:firstLine="567"/>
        <w:rPr>
          <w:rFonts w:ascii="Arial" w:hAnsi="Arial"/>
        </w:rPr>
      </w:pPr>
    </w:p>
    <w:p w14:paraId="0A60FEA7" w14:textId="77777777" w:rsidR="00971DB1" w:rsidRPr="009E39A4" w:rsidRDefault="00971DB1" w:rsidP="004C2BF0">
      <w:pPr>
        <w:tabs>
          <w:tab w:val="left" w:pos="1134"/>
        </w:tabs>
        <w:ind w:firstLine="567"/>
        <w:rPr>
          <w:rFonts w:ascii="Arial" w:hAnsi="Arial"/>
        </w:rPr>
      </w:pPr>
    </w:p>
    <w:p w14:paraId="4615F235" w14:textId="77777777" w:rsidR="00A70803" w:rsidRPr="009E39A4" w:rsidRDefault="00F5773A" w:rsidP="00A705A6">
      <w:pPr>
        <w:tabs>
          <w:tab w:val="left" w:pos="1134"/>
        </w:tabs>
        <w:ind w:firstLine="567"/>
        <w:jc w:val="center"/>
        <w:rPr>
          <w:rFonts w:ascii="Arial" w:hAnsi="Arial"/>
          <w:b/>
        </w:rPr>
      </w:pPr>
      <w:r w:rsidRPr="009E39A4">
        <w:rPr>
          <w:rFonts w:ascii="Arial" w:hAnsi="Arial"/>
          <w:b/>
        </w:rPr>
        <w:t>УСЛОВИЯ ОСУЩЕСТВЛЕНИЯ ДЕПОЗИТАРНОЙ ДЕЯТЕЛЬНОСТИ</w:t>
      </w:r>
    </w:p>
    <w:p w14:paraId="52F9B52B" w14:textId="77777777" w:rsidR="00C07861" w:rsidRPr="009E39A4" w:rsidRDefault="00F5773A" w:rsidP="00A705A6">
      <w:pPr>
        <w:tabs>
          <w:tab w:val="left" w:pos="1134"/>
        </w:tabs>
        <w:ind w:firstLine="567"/>
        <w:jc w:val="center"/>
        <w:rPr>
          <w:rFonts w:ascii="Arial" w:hAnsi="Arial"/>
        </w:rPr>
      </w:pPr>
      <w:r w:rsidRPr="009E39A4">
        <w:rPr>
          <w:rFonts w:ascii="Arial" w:hAnsi="Arial"/>
          <w:b/>
        </w:rPr>
        <w:t>ПУБЛИЧНОГО АКЦИОНЕРНОГО ОБЩЕСТВА «БЕСТ ЭФФОРТС БАНК»</w:t>
      </w:r>
    </w:p>
    <w:p w14:paraId="50A80B43" w14:textId="77777777" w:rsidR="00C07861" w:rsidRPr="009E39A4" w:rsidRDefault="00C07861" w:rsidP="00624A83">
      <w:pPr>
        <w:tabs>
          <w:tab w:val="left" w:pos="1134"/>
        </w:tabs>
        <w:ind w:firstLine="567"/>
        <w:jc w:val="center"/>
        <w:outlineLvl w:val="0"/>
        <w:rPr>
          <w:rFonts w:ascii="Arial" w:hAnsi="Arial"/>
          <w:b/>
        </w:rPr>
      </w:pPr>
    </w:p>
    <w:p w14:paraId="59C4DE9B" w14:textId="77777777" w:rsidR="00971DB1" w:rsidRPr="009E39A4" w:rsidRDefault="00971DB1" w:rsidP="009D6820">
      <w:pPr>
        <w:tabs>
          <w:tab w:val="left" w:pos="1134"/>
        </w:tabs>
        <w:ind w:firstLine="567"/>
        <w:rPr>
          <w:rFonts w:ascii="Arial" w:hAnsi="Arial"/>
          <w:b/>
        </w:rPr>
      </w:pPr>
    </w:p>
    <w:p w14:paraId="709CD545" w14:textId="77777777" w:rsidR="00971DB1" w:rsidRPr="009E39A4" w:rsidRDefault="00971DB1" w:rsidP="009D6820">
      <w:pPr>
        <w:tabs>
          <w:tab w:val="left" w:pos="1134"/>
        </w:tabs>
        <w:ind w:firstLine="567"/>
        <w:rPr>
          <w:rFonts w:ascii="Arial" w:hAnsi="Arial"/>
          <w:b/>
        </w:rPr>
      </w:pPr>
    </w:p>
    <w:p w14:paraId="4BAEA6A9" w14:textId="77777777" w:rsidR="00971DB1" w:rsidRPr="009E39A4" w:rsidRDefault="00971DB1" w:rsidP="009D6820">
      <w:pPr>
        <w:tabs>
          <w:tab w:val="left" w:pos="1134"/>
        </w:tabs>
        <w:ind w:firstLine="567"/>
        <w:rPr>
          <w:rFonts w:ascii="Arial" w:hAnsi="Arial"/>
          <w:b/>
        </w:rPr>
      </w:pPr>
    </w:p>
    <w:p w14:paraId="063C7F22" w14:textId="77777777" w:rsidR="00971DB1" w:rsidRPr="009E39A4" w:rsidRDefault="00971DB1" w:rsidP="009D6820">
      <w:pPr>
        <w:tabs>
          <w:tab w:val="left" w:pos="1134"/>
        </w:tabs>
        <w:ind w:firstLine="567"/>
        <w:rPr>
          <w:rFonts w:ascii="Arial" w:hAnsi="Arial"/>
          <w:b/>
        </w:rPr>
      </w:pPr>
    </w:p>
    <w:p w14:paraId="59E5F7BE" w14:textId="77777777" w:rsidR="00971DB1" w:rsidRPr="009E39A4" w:rsidRDefault="00971DB1" w:rsidP="003F128C">
      <w:pPr>
        <w:tabs>
          <w:tab w:val="left" w:pos="1134"/>
        </w:tabs>
        <w:ind w:firstLine="567"/>
        <w:rPr>
          <w:rFonts w:ascii="Arial" w:hAnsi="Arial"/>
          <w:b/>
        </w:rPr>
      </w:pPr>
    </w:p>
    <w:p w14:paraId="665E1D4C" w14:textId="77777777" w:rsidR="0092415C" w:rsidRPr="009E39A4" w:rsidRDefault="0092415C" w:rsidP="000D6EAC">
      <w:pPr>
        <w:tabs>
          <w:tab w:val="left" w:pos="1134"/>
        </w:tabs>
        <w:ind w:firstLine="567"/>
        <w:rPr>
          <w:rFonts w:ascii="Arial" w:hAnsi="Arial"/>
          <w:b/>
        </w:rPr>
      </w:pPr>
    </w:p>
    <w:p w14:paraId="4396CE51" w14:textId="77777777" w:rsidR="0092415C" w:rsidRPr="009E39A4" w:rsidRDefault="0092415C" w:rsidP="00537408">
      <w:pPr>
        <w:tabs>
          <w:tab w:val="left" w:pos="1134"/>
        </w:tabs>
        <w:ind w:firstLine="567"/>
        <w:rPr>
          <w:rFonts w:ascii="Arial" w:hAnsi="Arial"/>
          <w:b/>
        </w:rPr>
      </w:pPr>
    </w:p>
    <w:p w14:paraId="0B75CDE0" w14:textId="77777777" w:rsidR="00EA7FCB" w:rsidRPr="009E39A4" w:rsidRDefault="00EA7FCB" w:rsidP="00FF1F5B">
      <w:pPr>
        <w:tabs>
          <w:tab w:val="left" w:pos="1134"/>
        </w:tabs>
        <w:ind w:firstLine="567"/>
        <w:rPr>
          <w:rFonts w:ascii="Arial" w:hAnsi="Arial"/>
          <w:b/>
        </w:rPr>
      </w:pPr>
    </w:p>
    <w:p w14:paraId="4167B2B0" w14:textId="77777777" w:rsidR="00EA7FCB" w:rsidRPr="009E39A4" w:rsidRDefault="00EA7FCB" w:rsidP="00691477">
      <w:pPr>
        <w:tabs>
          <w:tab w:val="left" w:pos="1134"/>
        </w:tabs>
        <w:ind w:firstLine="567"/>
        <w:rPr>
          <w:rFonts w:ascii="Arial" w:hAnsi="Arial"/>
          <w:b/>
        </w:rPr>
      </w:pPr>
    </w:p>
    <w:p w14:paraId="423ED923" w14:textId="77777777" w:rsidR="00EA7FCB" w:rsidRPr="009E39A4" w:rsidRDefault="00EA7FCB" w:rsidP="009E6EEA">
      <w:pPr>
        <w:tabs>
          <w:tab w:val="left" w:pos="1134"/>
        </w:tabs>
        <w:ind w:firstLine="567"/>
        <w:rPr>
          <w:rFonts w:ascii="Arial" w:hAnsi="Arial"/>
          <w:b/>
        </w:rPr>
      </w:pPr>
    </w:p>
    <w:p w14:paraId="001CED55" w14:textId="77777777" w:rsidR="00EA7FCB" w:rsidRPr="009E39A4" w:rsidRDefault="00EA7FCB" w:rsidP="00EB57E1">
      <w:pPr>
        <w:tabs>
          <w:tab w:val="left" w:pos="1134"/>
        </w:tabs>
        <w:ind w:firstLine="567"/>
        <w:rPr>
          <w:rFonts w:ascii="Arial" w:hAnsi="Arial"/>
          <w:b/>
        </w:rPr>
      </w:pPr>
    </w:p>
    <w:p w14:paraId="70C992A5" w14:textId="77777777" w:rsidR="00EA7FCB" w:rsidRPr="009E39A4" w:rsidRDefault="00EA7FCB" w:rsidP="004152A1">
      <w:pPr>
        <w:tabs>
          <w:tab w:val="left" w:pos="1134"/>
        </w:tabs>
        <w:ind w:firstLine="567"/>
        <w:rPr>
          <w:rFonts w:ascii="Arial" w:hAnsi="Arial"/>
          <w:b/>
        </w:rPr>
      </w:pPr>
    </w:p>
    <w:p w14:paraId="000BA9B3" w14:textId="77777777" w:rsidR="00EA7FCB" w:rsidRPr="009E39A4" w:rsidRDefault="00EA7FCB" w:rsidP="0063031E">
      <w:pPr>
        <w:tabs>
          <w:tab w:val="left" w:pos="1134"/>
        </w:tabs>
        <w:ind w:firstLine="567"/>
        <w:rPr>
          <w:rFonts w:ascii="Arial" w:hAnsi="Arial"/>
          <w:b/>
        </w:rPr>
      </w:pPr>
    </w:p>
    <w:p w14:paraId="5A79ED26" w14:textId="77777777" w:rsidR="00EA7FCB" w:rsidRPr="009E39A4" w:rsidRDefault="00EA7FCB" w:rsidP="007F5A4E">
      <w:pPr>
        <w:tabs>
          <w:tab w:val="left" w:pos="1134"/>
        </w:tabs>
        <w:ind w:firstLine="567"/>
        <w:rPr>
          <w:rFonts w:ascii="Arial" w:hAnsi="Arial"/>
          <w:b/>
        </w:rPr>
      </w:pPr>
    </w:p>
    <w:p w14:paraId="128BC2B2" w14:textId="77777777" w:rsidR="00EA7FCB" w:rsidRPr="009E39A4" w:rsidRDefault="00EA7FCB" w:rsidP="00D76882">
      <w:pPr>
        <w:tabs>
          <w:tab w:val="left" w:pos="1134"/>
        </w:tabs>
        <w:ind w:firstLine="567"/>
        <w:rPr>
          <w:rFonts w:ascii="Arial" w:hAnsi="Arial"/>
          <w:b/>
        </w:rPr>
      </w:pPr>
    </w:p>
    <w:p w14:paraId="16B8D965" w14:textId="77777777" w:rsidR="00EA7FCB" w:rsidRPr="009E39A4" w:rsidRDefault="00EA7FCB" w:rsidP="00FA2830">
      <w:pPr>
        <w:tabs>
          <w:tab w:val="left" w:pos="1134"/>
        </w:tabs>
        <w:ind w:firstLine="567"/>
        <w:rPr>
          <w:rFonts w:ascii="Arial" w:hAnsi="Arial"/>
          <w:b/>
        </w:rPr>
      </w:pPr>
    </w:p>
    <w:p w14:paraId="4C78AA0B" w14:textId="77777777" w:rsidR="00EA7FCB" w:rsidRPr="009E39A4" w:rsidRDefault="00EA7FCB" w:rsidP="00691E7E">
      <w:pPr>
        <w:tabs>
          <w:tab w:val="left" w:pos="1134"/>
        </w:tabs>
        <w:ind w:firstLine="567"/>
        <w:rPr>
          <w:rFonts w:ascii="Arial" w:hAnsi="Arial"/>
          <w:b/>
        </w:rPr>
      </w:pPr>
    </w:p>
    <w:p w14:paraId="4C20443B" w14:textId="77777777" w:rsidR="00EA7FCB" w:rsidRPr="009E39A4" w:rsidRDefault="00EA7FCB" w:rsidP="002C34D3">
      <w:pPr>
        <w:tabs>
          <w:tab w:val="left" w:pos="1134"/>
        </w:tabs>
        <w:ind w:firstLine="567"/>
        <w:rPr>
          <w:rFonts w:ascii="Arial" w:hAnsi="Arial"/>
          <w:b/>
        </w:rPr>
      </w:pPr>
    </w:p>
    <w:p w14:paraId="0CE67C47" w14:textId="77777777" w:rsidR="00EA7FCB" w:rsidRPr="009E39A4" w:rsidRDefault="00EA7FCB" w:rsidP="00E47FF5">
      <w:pPr>
        <w:tabs>
          <w:tab w:val="left" w:pos="1134"/>
        </w:tabs>
        <w:ind w:firstLine="567"/>
        <w:rPr>
          <w:rFonts w:ascii="Arial" w:hAnsi="Arial"/>
          <w:b/>
        </w:rPr>
      </w:pPr>
    </w:p>
    <w:p w14:paraId="013A7867" w14:textId="77777777" w:rsidR="00EA7FCB" w:rsidRPr="009E39A4" w:rsidRDefault="00EA7FCB" w:rsidP="00CE5857">
      <w:pPr>
        <w:tabs>
          <w:tab w:val="left" w:pos="1134"/>
        </w:tabs>
        <w:ind w:firstLine="567"/>
        <w:rPr>
          <w:rFonts w:ascii="Arial" w:hAnsi="Arial"/>
          <w:b/>
        </w:rPr>
      </w:pPr>
    </w:p>
    <w:p w14:paraId="3B29BB45" w14:textId="77777777" w:rsidR="00EA7FCB" w:rsidRPr="009E39A4" w:rsidRDefault="00EA7FCB" w:rsidP="00182430">
      <w:pPr>
        <w:tabs>
          <w:tab w:val="left" w:pos="1134"/>
        </w:tabs>
        <w:ind w:firstLine="567"/>
        <w:rPr>
          <w:rFonts w:ascii="Arial" w:hAnsi="Arial"/>
          <w:b/>
        </w:rPr>
      </w:pPr>
    </w:p>
    <w:p w14:paraId="4B021438" w14:textId="77777777" w:rsidR="00EA7FCB" w:rsidRPr="009E39A4" w:rsidRDefault="00EA7FCB" w:rsidP="005E12CF">
      <w:pPr>
        <w:tabs>
          <w:tab w:val="left" w:pos="1134"/>
        </w:tabs>
        <w:ind w:firstLine="567"/>
        <w:rPr>
          <w:rFonts w:ascii="Arial" w:hAnsi="Arial"/>
          <w:b/>
        </w:rPr>
      </w:pPr>
    </w:p>
    <w:p w14:paraId="29CE7898" w14:textId="77777777" w:rsidR="00EA7FCB" w:rsidRPr="009E39A4" w:rsidRDefault="00EA7FCB" w:rsidP="005E12CF">
      <w:pPr>
        <w:tabs>
          <w:tab w:val="left" w:pos="1134"/>
        </w:tabs>
        <w:ind w:firstLine="567"/>
        <w:rPr>
          <w:rFonts w:ascii="Arial" w:hAnsi="Arial"/>
          <w:b/>
        </w:rPr>
      </w:pPr>
    </w:p>
    <w:p w14:paraId="70F5274C" w14:textId="77777777" w:rsidR="00EA7FCB" w:rsidRPr="009E39A4" w:rsidRDefault="00EA7FCB" w:rsidP="00506CB0">
      <w:pPr>
        <w:tabs>
          <w:tab w:val="left" w:pos="1134"/>
        </w:tabs>
        <w:ind w:firstLine="567"/>
        <w:rPr>
          <w:rFonts w:ascii="Arial" w:hAnsi="Arial"/>
          <w:b/>
        </w:rPr>
      </w:pPr>
    </w:p>
    <w:p w14:paraId="07F184C6" w14:textId="77777777" w:rsidR="00EA7FCB" w:rsidRPr="009E39A4" w:rsidRDefault="00EA7FCB" w:rsidP="009D167A">
      <w:pPr>
        <w:tabs>
          <w:tab w:val="left" w:pos="1134"/>
        </w:tabs>
        <w:ind w:firstLine="567"/>
        <w:rPr>
          <w:rFonts w:ascii="Arial" w:hAnsi="Arial"/>
          <w:b/>
        </w:rPr>
      </w:pPr>
    </w:p>
    <w:p w14:paraId="577F64A3" w14:textId="77777777" w:rsidR="00EA7FCB" w:rsidRPr="009E39A4" w:rsidRDefault="00EA7FCB" w:rsidP="00126C2A">
      <w:pPr>
        <w:tabs>
          <w:tab w:val="left" w:pos="1134"/>
        </w:tabs>
        <w:ind w:firstLine="567"/>
        <w:rPr>
          <w:rFonts w:ascii="Arial" w:hAnsi="Arial"/>
          <w:b/>
        </w:rPr>
      </w:pPr>
    </w:p>
    <w:p w14:paraId="4D44B0B5" w14:textId="77777777" w:rsidR="00EA7FCB" w:rsidRPr="009E39A4" w:rsidRDefault="00EA7FCB" w:rsidP="00261747">
      <w:pPr>
        <w:tabs>
          <w:tab w:val="left" w:pos="1134"/>
        </w:tabs>
        <w:ind w:firstLine="567"/>
        <w:rPr>
          <w:rFonts w:ascii="Arial" w:hAnsi="Arial"/>
          <w:b/>
        </w:rPr>
      </w:pPr>
    </w:p>
    <w:p w14:paraId="5F3BF462" w14:textId="77777777" w:rsidR="0092415C" w:rsidRPr="009E39A4" w:rsidRDefault="0092415C" w:rsidP="008D3B04">
      <w:pPr>
        <w:tabs>
          <w:tab w:val="left" w:pos="1134"/>
        </w:tabs>
        <w:ind w:firstLine="567"/>
        <w:rPr>
          <w:rFonts w:ascii="Arial" w:hAnsi="Arial"/>
          <w:b/>
        </w:rPr>
      </w:pPr>
    </w:p>
    <w:p w14:paraId="1A1B2B45" w14:textId="77777777" w:rsidR="00EA7FCB" w:rsidRPr="009E39A4" w:rsidRDefault="00EA7FCB" w:rsidP="00685731">
      <w:pPr>
        <w:tabs>
          <w:tab w:val="left" w:pos="1134"/>
        </w:tabs>
        <w:ind w:firstLine="567"/>
        <w:jc w:val="center"/>
        <w:rPr>
          <w:rFonts w:ascii="Arial" w:hAnsi="Arial"/>
          <w:b/>
        </w:rPr>
      </w:pPr>
    </w:p>
    <w:p w14:paraId="1F57BD7A" w14:textId="77777777" w:rsidR="00EA7FCB" w:rsidRPr="009E39A4" w:rsidRDefault="00EA7FCB" w:rsidP="009E4FB9">
      <w:pPr>
        <w:tabs>
          <w:tab w:val="left" w:pos="1134"/>
        </w:tabs>
        <w:ind w:firstLine="567"/>
        <w:jc w:val="center"/>
        <w:rPr>
          <w:rFonts w:ascii="Arial" w:hAnsi="Arial"/>
          <w:b/>
        </w:rPr>
      </w:pPr>
    </w:p>
    <w:p w14:paraId="040CA8C5" w14:textId="77777777" w:rsidR="00EA7FCB" w:rsidRPr="009E39A4" w:rsidRDefault="00EA7FCB" w:rsidP="0048103D">
      <w:pPr>
        <w:tabs>
          <w:tab w:val="left" w:pos="1134"/>
        </w:tabs>
        <w:ind w:firstLine="567"/>
        <w:jc w:val="center"/>
        <w:rPr>
          <w:rFonts w:ascii="Arial" w:hAnsi="Arial"/>
          <w:b/>
        </w:rPr>
      </w:pPr>
    </w:p>
    <w:p w14:paraId="74B350ED" w14:textId="77777777" w:rsidR="00EA7FCB" w:rsidRPr="009E39A4" w:rsidRDefault="00EA7FCB" w:rsidP="00AF7BD7">
      <w:pPr>
        <w:tabs>
          <w:tab w:val="left" w:pos="1134"/>
        </w:tabs>
        <w:ind w:firstLine="567"/>
        <w:jc w:val="center"/>
        <w:rPr>
          <w:rFonts w:ascii="Arial" w:hAnsi="Arial"/>
          <w:b/>
        </w:rPr>
      </w:pPr>
    </w:p>
    <w:p w14:paraId="1E347941" w14:textId="77777777" w:rsidR="00EA7FCB" w:rsidRPr="009E39A4" w:rsidRDefault="00F5773A" w:rsidP="00412961">
      <w:pPr>
        <w:tabs>
          <w:tab w:val="left" w:pos="1134"/>
        </w:tabs>
        <w:ind w:firstLine="567"/>
        <w:jc w:val="center"/>
        <w:rPr>
          <w:rFonts w:ascii="Arial" w:hAnsi="Arial"/>
          <w:b/>
        </w:rPr>
      </w:pPr>
      <w:r w:rsidRPr="009E39A4">
        <w:rPr>
          <w:rFonts w:ascii="Arial" w:hAnsi="Arial"/>
          <w:b/>
        </w:rPr>
        <w:t xml:space="preserve">Москва </w:t>
      </w:r>
    </w:p>
    <w:p w14:paraId="5E1C6E7B" w14:textId="2FBD8D63" w:rsidR="00971DB1" w:rsidRPr="002E1467" w:rsidRDefault="002E1467" w:rsidP="00412961">
      <w:pPr>
        <w:tabs>
          <w:tab w:val="left" w:pos="1134"/>
        </w:tabs>
        <w:ind w:firstLine="567"/>
        <w:jc w:val="center"/>
        <w:rPr>
          <w:rFonts w:ascii="Arial" w:hAnsi="Arial"/>
          <w:b/>
        </w:rPr>
      </w:pPr>
      <w:r w:rsidRPr="009E39A4">
        <w:rPr>
          <w:rFonts w:ascii="Arial" w:hAnsi="Arial"/>
          <w:b/>
        </w:rPr>
        <w:t>202</w:t>
      </w:r>
      <w:r>
        <w:rPr>
          <w:rFonts w:ascii="Arial" w:hAnsi="Arial"/>
          <w:b/>
        </w:rPr>
        <w:t>2</w:t>
      </w:r>
    </w:p>
    <w:p w14:paraId="03C7438C" w14:textId="77777777" w:rsidR="00971DB1" w:rsidRPr="009E39A4" w:rsidRDefault="00F5773A" w:rsidP="00412961">
      <w:pPr>
        <w:tabs>
          <w:tab w:val="left" w:pos="1134"/>
        </w:tabs>
        <w:ind w:firstLine="567"/>
        <w:rPr>
          <w:rFonts w:ascii="Arial" w:hAnsi="Arial"/>
        </w:rPr>
      </w:pPr>
      <w:r w:rsidRPr="009E39A4">
        <w:rPr>
          <w:rFonts w:ascii="Arial" w:hAnsi="Arial"/>
        </w:rPr>
        <w:br w:type="page"/>
      </w:r>
    </w:p>
    <w:p w14:paraId="0E7703B1" w14:textId="77777777" w:rsidR="009E39A4" w:rsidRDefault="00EC5E1B" w:rsidP="009E39A4">
      <w:pPr>
        <w:pStyle w:val="11"/>
        <w:rPr>
          <w:rFonts w:asciiTheme="minorHAnsi" w:eastAsiaTheme="minorEastAsia" w:hAnsiTheme="minorHAnsi" w:cstheme="minorBidi"/>
          <w:color w:val="auto"/>
          <w:sz w:val="22"/>
          <w:szCs w:val="22"/>
        </w:rPr>
      </w:pPr>
      <w:r w:rsidRPr="009E39A4">
        <w:rPr>
          <w:rFonts w:eastAsia="MS Gothic"/>
          <w:color w:val="auto"/>
        </w:rPr>
        <w:lastRenderedPageBreak/>
        <w:fldChar w:fldCharType="begin"/>
      </w:r>
      <w:r w:rsidR="00182CB7" w:rsidRPr="009E39A4">
        <w:rPr>
          <w:color w:val="auto"/>
        </w:rPr>
        <w:instrText xml:space="preserve"> TOC \o "1-3" \h \z \u </w:instrText>
      </w:r>
      <w:r w:rsidRPr="009E39A4">
        <w:rPr>
          <w:rFonts w:eastAsia="MS Gothic"/>
          <w:color w:val="auto"/>
        </w:rPr>
        <w:fldChar w:fldCharType="separate"/>
      </w:r>
      <w:hyperlink w:anchor="_Toc58836594" w:history="1">
        <w:r w:rsidR="009E39A4" w:rsidRPr="006D3B14">
          <w:rPr>
            <w:rStyle w:val="ab"/>
          </w:rPr>
          <w:t xml:space="preserve">Глава </w:t>
        </w:r>
        <w:r w:rsidR="009E39A4" w:rsidRPr="006D3B14">
          <w:rPr>
            <w:rStyle w:val="ab"/>
            <w:lang w:val="en-GB"/>
          </w:rPr>
          <w:t>I</w:t>
        </w:r>
        <w:r w:rsidR="009E39A4" w:rsidRPr="006D3B14">
          <w:rPr>
            <w:rStyle w:val="ab"/>
          </w:rPr>
          <w:t>. Общие положения</w:t>
        </w:r>
        <w:r w:rsidR="009E39A4">
          <w:rPr>
            <w:webHidden/>
          </w:rPr>
          <w:tab/>
        </w:r>
        <w:r>
          <w:rPr>
            <w:webHidden/>
          </w:rPr>
          <w:fldChar w:fldCharType="begin"/>
        </w:r>
        <w:r w:rsidR="009E39A4">
          <w:rPr>
            <w:webHidden/>
          </w:rPr>
          <w:instrText xml:space="preserve"> PAGEREF _Toc58836594 \h </w:instrText>
        </w:r>
        <w:r>
          <w:rPr>
            <w:webHidden/>
          </w:rPr>
        </w:r>
        <w:r>
          <w:rPr>
            <w:webHidden/>
          </w:rPr>
          <w:fldChar w:fldCharType="separate"/>
        </w:r>
        <w:r w:rsidR="009E39A4">
          <w:rPr>
            <w:webHidden/>
          </w:rPr>
          <w:t>4</w:t>
        </w:r>
        <w:r>
          <w:rPr>
            <w:webHidden/>
          </w:rPr>
          <w:fldChar w:fldCharType="end"/>
        </w:r>
      </w:hyperlink>
    </w:p>
    <w:p w14:paraId="06D548C3" w14:textId="77777777" w:rsidR="009E39A4" w:rsidRDefault="002E1467">
      <w:pPr>
        <w:pStyle w:val="32"/>
        <w:tabs>
          <w:tab w:val="left" w:pos="851"/>
          <w:tab w:val="right" w:leader="dot" w:pos="10052"/>
        </w:tabs>
        <w:rPr>
          <w:rFonts w:asciiTheme="minorHAnsi" w:eastAsiaTheme="minorEastAsia" w:hAnsiTheme="minorHAnsi" w:cstheme="minorBidi"/>
          <w:i w:val="0"/>
          <w:noProof/>
          <w:sz w:val="22"/>
          <w:szCs w:val="22"/>
        </w:rPr>
      </w:pPr>
      <w:hyperlink w:anchor="_Toc58836595" w:history="1">
        <w:r w:rsidR="009E39A4" w:rsidRPr="006D3B14">
          <w:rPr>
            <w:rStyle w:val="ab"/>
            <w:rFonts w:ascii="Arial" w:hAnsi="Arial" w:cs="Arial"/>
            <w:b/>
            <w:noProof/>
          </w:rPr>
          <w:t>1.</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Термины и определения</w:t>
        </w:r>
        <w:r w:rsidR="009E39A4">
          <w:rPr>
            <w:noProof/>
            <w:webHidden/>
          </w:rPr>
          <w:tab/>
        </w:r>
        <w:r w:rsidR="00EC5E1B">
          <w:rPr>
            <w:noProof/>
            <w:webHidden/>
          </w:rPr>
          <w:fldChar w:fldCharType="begin"/>
        </w:r>
        <w:r w:rsidR="009E39A4">
          <w:rPr>
            <w:noProof/>
            <w:webHidden/>
          </w:rPr>
          <w:instrText xml:space="preserve"> PAGEREF _Toc58836595 \h </w:instrText>
        </w:r>
        <w:r w:rsidR="00EC5E1B">
          <w:rPr>
            <w:noProof/>
            <w:webHidden/>
          </w:rPr>
        </w:r>
        <w:r w:rsidR="00EC5E1B">
          <w:rPr>
            <w:noProof/>
            <w:webHidden/>
          </w:rPr>
          <w:fldChar w:fldCharType="separate"/>
        </w:r>
        <w:r w:rsidR="009E39A4">
          <w:rPr>
            <w:noProof/>
            <w:webHidden/>
          </w:rPr>
          <w:t>4</w:t>
        </w:r>
        <w:r w:rsidR="00EC5E1B">
          <w:rPr>
            <w:noProof/>
            <w:webHidden/>
          </w:rPr>
          <w:fldChar w:fldCharType="end"/>
        </w:r>
      </w:hyperlink>
    </w:p>
    <w:p w14:paraId="3F5521CE" w14:textId="77777777" w:rsidR="009E39A4" w:rsidRDefault="002E1467">
      <w:pPr>
        <w:pStyle w:val="32"/>
        <w:tabs>
          <w:tab w:val="left" w:pos="851"/>
          <w:tab w:val="right" w:leader="dot" w:pos="10052"/>
        </w:tabs>
        <w:rPr>
          <w:rFonts w:asciiTheme="minorHAnsi" w:eastAsiaTheme="minorEastAsia" w:hAnsiTheme="minorHAnsi" w:cstheme="minorBidi"/>
          <w:i w:val="0"/>
          <w:noProof/>
          <w:sz w:val="22"/>
          <w:szCs w:val="22"/>
        </w:rPr>
      </w:pPr>
      <w:hyperlink w:anchor="_Toc58836596" w:history="1">
        <w:r w:rsidR="009E39A4" w:rsidRPr="006D3B14">
          <w:rPr>
            <w:rStyle w:val="ab"/>
            <w:rFonts w:ascii="Arial" w:hAnsi="Arial"/>
            <w:b/>
            <w:noProof/>
          </w:rPr>
          <w:t>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Общие положения</w:t>
        </w:r>
        <w:r w:rsidR="009E39A4">
          <w:rPr>
            <w:noProof/>
            <w:webHidden/>
          </w:rPr>
          <w:tab/>
        </w:r>
        <w:r w:rsidR="00EC5E1B">
          <w:rPr>
            <w:noProof/>
            <w:webHidden/>
          </w:rPr>
          <w:fldChar w:fldCharType="begin"/>
        </w:r>
        <w:r w:rsidR="009E39A4">
          <w:rPr>
            <w:noProof/>
            <w:webHidden/>
          </w:rPr>
          <w:instrText xml:space="preserve"> PAGEREF _Toc58836596 \h </w:instrText>
        </w:r>
        <w:r w:rsidR="00EC5E1B">
          <w:rPr>
            <w:noProof/>
            <w:webHidden/>
          </w:rPr>
        </w:r>
        <w:r w:rsidR="00EC5E1B">
          <w:rPr>
            <w:noProof/>
            <w:webHidden/>
          </w:rPr>
          <w:fldChar w:fldCharType="separate"/>
        </w:r>
        <w:r w:rsidR="009E39A4">
          <w:rPr>
            <w:noProof/>
            <w:webHidden/>
          </w:rPr>
          <w:t>9</w:t>
        </w:r>
        <w:r w:rsidR="00EC5E1B">
          <w:rPr>
            <w:noProof/>
            <w:webHidden/>
          </w:rPr>
          <w:fldChar w:fldCharType="end"/>
        </w:r>
      </w:hyperlink>
    </w:p>
    <w:p w14:paraId="3FFEA1D2" w14:textId="77777777" w:rsidR="009E39A4" w:rsidRDefault="002E1467" w:rsidP="009E39A4">
      <w:pPr>
        <w:pStyle w:val="11"/>
        <w:rPr>
          <w:rFonts w:asciiTheme="minorHAnsi" w:eastAsiaTheme="minorEastAsia" w:hAnsiTheme="minorHAnsi" w:cstheme="minorBidi"/>
          <w:color w:val="auto"/>
          <w:sz w:val="22"/>
          <w:szCs w:val="22"/>
        </w:rPr>
      </w:pPr>
      <w:hyperlink w:anchor="_Toc58836597" w:history="1">
        <w:r w:rsidR="009E39A4" w:rsidRPr="006D3B14">
          <w:rPr>
            <w:rStyle w:val="ab"/>
          </w:rPr>
          <w:t>Глава II. Депозитарная деятельность</w:t>
        </w:r>
        <w:r w:rsidR="009E39A4">
          <w:rPr>
            <w:webHidden/>
          </w:rPr>
          <w:tab/>
        </w:r>
        <w:r w:rsidR="00EC5E1B">
          <w:rPr>
            <w:webHidden/>
          </w:rPr>
          <w:fldChar w:fldCharType="begin"/>
        </w:r>
        <w:r w:rsidR="009E39A4">
          <w:rPr>
            <w:webHidden/>
          </w:rPr>
          <w:instrText xml:space="preserve"> PAGEREF _Toc58836597 \h </w:instrText>
        </w:r>
        <w:r w:rsidR="00EC5E1B">
          <w:rPr>
            <w:webHidden/>
          </w:rPr>
        </w:r>
        <w:r w:rsidR="00EC5E1B">
          <w:rPr>
            <w:webHidden/>
          </w:rPr>
          <w:fldChar w:fldCharType="separate"/>
        </w:r>
        <w:r w:rsidR="009E39A4">
          <w:rPr>
            <w:webHidden/>
          </w:rPr>
          <w:t>13</w:t>
        </w:r>
        <w:r w:rsidR="00EC5E1B">
          <w:rPr>
            <w:webHidden/>
          </w:rPr>
          <w:fldChar w:fldCharType="end"/>
        </w:r>
      </w:hyperlink>
    </w:p>
    <w:p w14:paraId="2692C1CB" w14:textId="77777777" w:rsidR="009E39A4" w:rsidRDefault="002E1467">
      <w:pPr>
        <w:pStyle w:val="32"/>
        <w:tabs>
          <w:tab w:val="left" w:pos="851"/>
          <w:tab w:val="right" w:leader="dot" w:pos="10052"/>
        </w:tabs>
        <w:rPr>
          <w:rFonts w:asciiTheme="minorHAnsi" w:eastAsiaTheme="minorEastAsia" w:hAnsiTheme="minorHAnsi" w:cstheme="minorBidi"/>
          <w:i w:val="0"/>
          <w:noProof/>
          <w:sz w:val="22"/>
          <w:szCs w:val="22"/>
        </w:rPr>
      </w:pPr>
      <w:hyperlink w:anchor="_Toc58836598" w:history="1">
        <w:r w:rsidR="009E39A4" w:rsidRPr="006D3B14">
          <w:rPr>
            <w:rStyle w:val="ab"/>
            <w:rFonts w:ascii="Arial" w:hAnsi="Arial"/>
            <w:b/>
            <w:noProof/>
          </w:rPr>
          <w:t>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Объект депозитарной деятельности</w:t>
        </w:r>
        <w:r w:rsidR="009E39A4">
          <w:rPr>
            <w:noProof/>
            <w:webHidden/>
          </w:rPr>
          <w:tab/>
        </w:r>
        <w:r w:rsidR="00EC5E1B">
          <w:rPr>
            <w:noProof/>
            <w:webHidden/>
          </w:rPr>
          <w:fldChar w:fldCharType="begin"/>
        </w:r>
        <w:r w:rsidR="009E39A4">
          <w:rPr>
            <w:noProof/>
            <w:webHidden/>
          </w:rPr>
          <w:instrText xml:space="preserve"> PAGEREF _Toc58836598 \h </w:instrText>
        </w:r>
        <w:r w:rsidR="00EC5E1B">
          <w:rPr>
            <w:noProof/>
            <w:webHidden/>
          </w:rPr>
        </w:r>
        <w:r w:rsidR="00EC5E1B">
          <w:rPr>
            <w:noProof/>
            <w:webHidden/>
          </w:rPr>
          <w:fldChar w:fldCharType="separate"/>
        </w:r>
        <w:r w:rsidR="009E39A4">
          <w:rPr>
            <w:noProof/>
            <w:webHidden/>
          </w:rPr>
          <w:t>13</w:t>
        </w:r>
        <w:r w:rsidR="00EC5E1B">
          <w:rPr>
            <w:noProof/>
            <w:webHidden/>
          </w:rPr>
          <w:fldChar w:fldCharType="end"/>
        </w:r>
      </w:hyperlink>
    </w:p>
    <w:p w14:paraId="67214DAE" w14:textId="77777777" w:rsidR="009E39A4" w:rsidRDefault="002E1467">
      <w:pPr>
        <w:pStyle w:val="32"/>
        <w:tabs>
          <w:tab w:val="left" w:pos="851"/>
          <w:tab w:val="right" w:leader="dot" w:pos="10052"/>
        </w:tabs>
        <w:rPr>
          <w:rFonts w:asciiTheme="minorHAnsi" w:eastAsiaTheme="minorEastAsia" w:hAnsiTheme="minorHAnsi" w:cstheme="minorBidi"/>
          <w:i w:val="0"/>
          <w:noProof/>
          <w:sz w:val="22"/>
          <w:szCs w:val="22"/>
        </w:rPr>
      </w:pPr>
      <w:hyperlink w:anchor="_Toc58836599" w:history="1">
        <w:r w:rsidR="009E39A4" w:rsidRPr="006D3B14">
          <w:rPr>
            <w:rStyle w:val="ab"/>
            <w:rFonts w:ascii="Arial" w:hAnsi="Arial"/>
            <w:b/>
            <w:noProof/>
          </w:rPr>
          <w:t>4.</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Порядок взаимодействия Депозитария с Депонентами и третьими лицами</w:t>
        </w:r>
        <w:r w:rsidR="009E39A4">
          <w:rPr>
            <w:noProof/>
            <w:webHidden/>
          </w:rPr>
          <w:tab/>
        </w:r>
        <w:r w:rsidR="00EC5E1B">
          <w:rPr>
            <w:noProof/>
            <w:webHidden/>
          </w:rPr>
          <w:fldChar w:fldCharType="begin"/>
        </w:r>
        <w:r w:rsidR="009E39A4">
          <w:rPr>
            <w:noProof/>
            <w:webHidden/>
          </w:rPr>
          <w:instrText xml:space="preserve"> PAGEREF _Toc58836599 \h </w:instrText>
        </w:r>
        <w:r w:rsidR="00EC5E1B">
          <w:rPr>
            <w:noProof/>
            <w:webHidden/>
          </w:rPr>
        </w:r>
        <w:r w:rsidR="00EC5E1B">
          <w:rPr>
            <w:noProof/>
            <w:webHidden/>
          </w:rPr>
          <w:fldChar w:fldCharType="separate"/>
        </w:r>
        <w:r w:rsidR="009E39A4">
          <w:rPr>
            <w:noProof/>
            <w:webHidden/>
          </w:rPr>
          <w:t>14</w:t>
        </w:r>
        <w:r w:rsidR="00EC5E1B">
          <w:rPr>
            <w:noProof/>
            <w:webHidden/>
          </w:rPr>
          <w:fldChar w:fldCharType="end"/>
        </w:r>
      </w:hyperlink>
    </w:p>
    <w:p w14:paraId="03ADEA40" w14:textId="77777777" w:rsidR="009E39A4" w:rsidRDefault="002E1467">
      <w:pPr>
        <w:pStyle w:val="32"/>
        <w:tabs>
          <w:tab w:val="left" w:pos="851"/>
          <w:tab w:val="right" w:leader="dot" w:pos="10052"/>
        </w:tabs>
        <w:rPr>
          <w:rFonts w:asciiTheme="minorHAnsi" w:eastAsiaTheme="minorEastAsia" w:hAnsiTheme="minorHAnsi" w:cstheme="minorBidi"/>
          <w:i w:val="0"/>
          <w:noProof/>
          <w:sz w:val="22"/>
          <w:szCs w:val="22"/>
        </w:rPr>
      </w:pPr>
      <w:hyperlink w:anchor="_Toc58836600" w:history="1">
        <w:r w:rsidR="009E39A4" w:rsidRPr="006D3B14">
          <w:rPr>
            <w:rStyle w:val="ab"/>
            <w:rFonts w:ascii="Arial" w:hAnsi="Arial"/>
            <w:b/>
            <w:noProof/>
          </w:rPr>
          <w:t>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Услуги, предоставляемые Депозитарием</w:t>
        </w:r>
        <w:r w:rsidR="009E39A4">
          <w:rPr>
            <w:noProof/>
            <w:webHidden/>
          </w:rPr>
          <w:tab/>
        </w:r>
        <w:r w:rsidR="00EC5E1B">
          <w:rPr>
            <w:noProof/>
            <w:webHidden/>
          </w:rPr>
          <w:fldChar w:fldCharType="begin"/>
        </w:r>
        <w:r w:rsidR="009E39A4">
          <w:rPr>
            <w:noProof/>
            <w:webHidden/>
          </w:rPr>
          <w:instrText xml:space="preserve"> PAGEREF _Toc58836600 \h </w:instrText>
        </w:r>
        <w:r w:rsidR="00EC5E1B">
          <w:rPr>
            <w:noProof/>
            <w:webHidden/>
          </w:rPr>
        </w:r>
        <w:r w:rsidR="00EC5E1B">
          <w:rPr>
            <w:noProof/>
            <w:webHidden/>
          </w:rPr>
          <w:fldChar w:fldCharType="separate"/>
        </w:r>
        <w:r w:rsidR="009E39A4">
          <w:rPr>
            <w:noProof/>
            <w:webHidden/>
          </w:rPr>
          <w:t>2</w:t>
        </w:r>
        <w:r w:rsidR="007255E9">
          <w:rPr>
            <w:noProof/>
            <w:webHidden/>
          </w:rPr>
          <w:t>5</w:t>
        </w:r>
        <w:r w:rsidR="00EC5E1B">
          <w:rPr>
            <w:noProof/>
            <w:webHidden/>
          </w:rPr>
          <w:fldChar w:fldCharType="end"/>
        </w:r>
      </w:hyperlink>
    </w:p>
    <w:p w14:paraId="42004B27" w14:textId="77777777" w:rsidR="009E39A4" w:rsidRDefault="002E1467">
      <w:pPr>
        <w:pStyle w:val="32"/>
        <w:tabs>
          <w:tab w:val="left" w:pos="851"/>
          <w:tab w:val="right" w:leader="dot" w:pos="10052"/>
        </w:tabs>
        <w:rPr>
          <w:rFonts w:asciiTheme="minorHAnsi" w:eastAsiaTheme="minorEastAsia" w:hAnsiTheme="minorHAnsi" w:cstheme="minorBidi"/>
          <w:i w:val="0"/>
          <w:noProof/>
          <w:sz w:val="22"/>
          <w:szCs w:val="22"/>
        </w:rPr>
      </w:pPr>
      <w:hyperlink w:anchor="_Toc58836601" w:history="1">
        <w:r w:rsidR="009E39A4" w:rsidRPr="006D3B14">
          <w:rPr>
            <w:rStyle w:val="ab"/>
            <w:rFonts w:ascii="Arial" w:hAnsi="Arial"/>
            <w:b/>
            <w:noProof/>
          </w:rPr>
          <w:t>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Процедуры приёма на обслуживание и прекращения обслуживания выпуска ценных бумаг Депозитарием</w:t>
        </w:r>
        <w:r w:rsidR="009E39A4">
          <w:rPr>
            <w:noProof/>
            <w:webHidden/>
          </w:rPr>
          <w:tab/>
        </w:r>
        <w:r w:rsidR="00EC5E1B">
          <w:rPr>
            <w:noProof/>
            <w:webHidden/>
          </w:rPr>
          <w:fldChar w:fldCharType="begin"/>
        </w:r>
        <w:r w:rsidR="009E39A4">
          <w:rPr>
            <w:noProof/>
            <w:webHidden/>
          </w:rPr>
          <w:instrText xml:space="preserve"> PAGEREF _Toc58836601 \h </w:instrText>
        </w:r>
        <w:r w:rsidR="00EC5E1B">
          <w:rPr>
            <w:noProof/>
            <w:webHidden/>
          </w:rPr>
        </w:r>
        <w:r w:rsidR="00EC5E1B">
          <w:rPr>
            <w:noProof/>
            <w:webHidden/>
          </w:rPr>
          <w:fldChar w:fldCharType="separate"/>
        </w:r>
        <w:r w:rsidR="009E39A4">
          <w:rPr>
            <w:noProof/>
            <w:webHidden/>
          </w:rPr>
          <w:t>2</w:t>
        </w:r>
        <w:r w:rsidR="007255E9">
          <w:rPr>
            <w:noProof/>
            <w:webHidden/>
          </w:rPr>
          <w:t>7</w:t>
        </w:r>
        <w:r w:rsidR="00EC5E1B">
          <w:rPr>
            <w:noProof/>
            <w:webHidden/>
          </w:rPr>
          <w:fldChar w:fldCharType="end"/>
        </w:r>
      </w:hyperlink>
    </w:p>
    <w:p w14:paraId="204FEFF6" w14:textId="77777777" w:rsidR="009E39A4" w:rsidRDefault="002E1467">
      <w:pPr>
        <w:pStyle w:val="32"/>
        <w:tabs>
          <w:tab w:val="left" w:pos="851"/>
          <w:tab w:val="right" w:leader="dot" w:pos="10052"/>
        </w:tabs>
        <w:rPr>
          <w:rFonts w:asciiTheme="minorHAnsi" w:eastAsiaTheme="minorEastAsia" w:hAnsiTheme="minorHAnsi" w:cstheme="minorBidi"/>
          <w:i w:val="0"/>
          <w:noProof/>
          <w:sz w:val="22"/>
          <w:szCs w:val="22"/>
        </w:rPr>
      </w:pPr>
      <w:hyperlink w:anchor="_Toc58836602" w:history="1">
        <w:r w:rsidR="009E39A4" w:rsidRPr="006D3B14">
          <w:rPr>
            <w:rStyle w:val="ab"/>
            <w:rFonts w:ascii="Arial" w:hAnsi="Arial"/>
            <w:b/>
            <w:noProof/>
            <w:lang w:val="en-US"/>
          </w:rPr>
          <w:t>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Счета депо и иные счета. Общие положения</w:t>
        </w:r>
        <w:r w:rsidR="009E39A4">
          <w:rPr>
            <w:noProof/>
            <w:webHidden/>
          </w:rPr>
          <w:tab/>
        </w:r>
        <w:r w:rsidR="00EC5E1B">
          <w:rPr>
            <w:noProof/>
            <w:webHidden/>
          </w:rPr>
          <w:fldChar w:fldCharType="begin"/>
        </w:r>
        <w:r w:rsidR="009E39A4">
          <w:rPr>
            <w:noProof/>
            <w:webHidden/>
          </w:rPr>
          <w:instrText xml:space="preserve"> PAGEREF _Toc58836602 \h </w:instrText>
        </w:r>
        <w:r w:rsidR="00EC5E1B">
          <w:rPr>
            <w:noProof/>
            <w:webHidden/>
          </w:rPr>
        </w:r>
        <w:r w:rsidR="00EC5E1B">
          <w:rPr>
            <w:noProof/>
            <w:webHidden/>
          </w:rPr>
          <w:fldChar w:fldCharType="separate"/>
        </w:r>
        <w:r w:rsidR="009E39A4">
          <w:rPr>
            <w:noProof/>
            <w:webHidden/>
          </w:rPr>
          <w:t>2</w:t>
        </w:r>
        <w:r w:rsidR="007255E9">
          <w:rPr>
            <w:noProof/>
            <w:webHidden/>
          </w:rPr>
          <w:t>9</w:t>
        </w:r>
        <w:r w:rsidR="00EC5E1B">
          <w:rPr>
            <w:noProof/>
            <w:webHidden/>
          </w:rPr>
          <w:fldChar w:fldCharType="end"/>
        </w:r>
      </w:hyperlink>
    </w:p>
    <w:p w14:paraId="35B56D36" w14:textId="77777777" w:rsidR="009E39A4" w:rsidRDefault="002E1467">
      <w:pPr>
        <w:pStyle w:val="32"/>
        <w:tabs>
          <w:tab w:val="left" w:pos="851"/>
          <w:tab w:val="right" w:leader="dot" w:pos="10052"/>
        </w:tabs>
        <w:rPr>
          <w:rFonts w:asciiTheme="minorHAnsi" w:eastAsiaTheme="minorEastAsia" w:hAnsiTheme="minorHAnsi" w:cstheme="minorBidi"/>
          <w:i w:val="0"/>
          <w:noProof/>
          <w:sz w:val="22"/>
          <w:szCs w:val="22"/>
        </w:rPr>
      </w:pPr>
      <w:hyperlink w:anchor="_Toc58836603" w:history="1">
        <w:r w:rsidR="009E39A4" w:rsidRPr="006D3B14">
          <w:rPr>
            <w:rStyle w:val="ab"/>
            <w:rFonts w:ascii="Arial" w:hAnsi="Arial"/>
            <w:b/>
            <w:noProof/>
            <w:lang w:val="en-US"/>
          </w:rPr>
          <w:t>8.</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Способы учета ценных бумаг</w:t>
        </w:r>
        <w:r w:rsidR="009E39A4">
          <w:rPr>
            <w:noProof/>
            <w:webHidden/>
          </w:rPr>
          <w:tab/>
        </w:r>
        <w:r w:rsidR="00EC5E1B">
          <w:rPr>
            <w:noProof/>
            <w:webHidden/>
          </w:rPr>
          <w:fldChar w:fldCharType="begin"/>
        </w:r>
        <w:r w:rsidR="009E39A4">
          <w:rPr>
            <w:noProof/>
            <w:webHidden/>
          </w:rPr>
          <w:instrText xml:space="preserve"> PAGEREF _Toc58836603 \h </w:instrText>
        </w:r>
        <w:r w:rsidR="00EC5E1B">
          <w:rPr>
            <w:noProof/>
            <w:webHidden/>
          </w:rPr>
        </w:r>
        <w:r w:rsidR="00EC5E1B">
          <w:rPr>
            <w:noProof/>
            <w:webHidden/>
          </w:rPr>
          <w:fldChar w:fldCharType="separate"/>
        </w:r>
        <w:r w:rsidR="009E39A4">
          <w:rPr>
            <w:noProof/>
            <w:webHidden/>
          </w:rPr>
          <w:t>3</w:t>
        </w:r>
        <w:r w:rsidR="007255E9">
          <w:rPr>
            <w:noProof/>
            <w:webHidden/>
          </w:rPr>
          <w:t>3</w:t>
        </w:r>
        <w:r w:rsidR="00EC5E1B">
          <w:rPr>
            <w:noProof/>
            <w:webHidden/>
          </w:rPr>
          <w:fldChar w:fldCharType="end"/>
        </w:r>
      </w:hyperlink>
    </w:p>
    <w:p w14:paraId="0C2B76FA" w14:textId="77777777" w:rsidR="009E39A4" w:rsidRDefault="002E1467" w:rsidP="009E39A4">
      <w:pPr>
        <w:pStyle w:val="11"/>
        <w:rPr>
          <w:rFonts w:asciiTheme="minorHAnsi" w:eastAsiaTheme="minorEastAsia" w:hAnsiTheme="minorHAnsi" w:cstheme="minorBidi"/>
          <w:color w:val="auto"/>
          <w:sz w:val="22"/>
          <w:szCs w:val="22"/>
        </w:rPr>
      </w:pPr>
      <w:hyperlink w:anchor="_Toc58836604" w:history="1">
        <w:r w:rsidR="009E39A4" w:rsidRPr="006D3B14">
          <w:rPr>
            <w:rStyle w:val="ab"/>
          </w:rPr>
          <w:t>Глава III. Депозитарные операции</w:t>
        </w:r>
        <w:r w:rsidR="009E39A4">
          <w:rPr>
            <w:webHidden/>
          </w:rPr>
          <w:tab/>
        </w:r>
        <w:r w:rsidR="00EC5E1B">
          <w:rPr>
            <w:webHidden/>
          </w:rPr>
          <w:fldChar w:fldCharType="begin"/>
        </w:r>
        <w:r w:rsidR="009E39A4">
          <w:rPr>
            <w:webHidden/>
          </w:rPr>
          <w:instrText xml:space="preserve"> PAGEREF _Toc58836604 \h </w:instrText>
        </w:r>
        <w:r w:rsidR="00EC5E1B">
          <w:rPr>
            <w:webHidden/>
          </w:rPr>
        </w:r>
        <w:r w:rsidR="00EC5E1B">
          <w:rPr>
            <w:webHidden/>
          </w:rPr>
          <w:fldChar w:fldCharType="separate"/>
        </w:r>
        <w:r w:rsidR="009E39A4">
          <w:rPr>
            <w:webHidden/>
          </w:rPr>
          <w:t>3</w:t>
        </w:r>
        <w:r w:rsidR="00600171">
          <w:rPr>
            <w:webHidden/>
          </w:rPr>
          <w:t>5</w:t>
        </w:r>
        <w:r w:rsidR="00EC5E1B">
          <w:rPr>
            <w:webHidden/>
          </w:rPr>
          <w:fldChar w:fldCharType="end"/>
        </w:r>
      </w:hyperlink>
    </w:p>
    <w:p w14:paraId="7A801DCC" w14:textId="77777777" w:rsidR="009E39A4" w:rsidRDefault="002E1467">
      <w:pPr>
        <w:pStyle w:val="32"/>
        <w:tabs>
          <w:tab w:val="left" w:pos="851"/>
          <w:tab w:val="right" w:leader="dot" w:pos="10052"/>
        </w:tabs>
        <w:rPr>
          <w:rFonts w:asciiTheme="minorHAnsi" w:eastAsiaTheme="minorEastAsia" w:hAnsiTheme="minorHAnsi" w:cstheme="minorBidi"/>
          <w:i w:val="0"/>
          <w:noProof/>
          <w:sz w:val="22"/>
          <w:szCs w:val="22"/>
        </w:rPr>
      </w:pPr>
      <w:hyperlink w:anchor="_Toc58836605" w:history="1">
        <w:r w:rsidR="009E39A4" w:rsidRPr="006D3B14">
          <w:rPr>
            <w:rStyle w:val="ab"/>
            <w:rFonts w:ascii="Arial" w:hAnsi="Arial"/>
            <w:b/>
            <w:noProof/>
            <w:lang w:val="en-US"/>
          </w:rPr>
          <w:t>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Депозитарные операции</w:t>
        </w:r>
        <w:r w:rsidR="009E39A4">
          <w:rPr>
            <w:noProof/>
            <w:webHidden/>
          </w:rPr>
          <w:tab/>
        </w:r>
        <w:r w:rsidR="00EC5E1B">
          <w:rPr>
            <w:noProof/>
            <w:webHidden/>
          </w:rPr>
          <w:fldChar w:fldCharType="begin"/>
        </w:r>
        <w:r w:rsidR="009E39A4">
          <w:rPr>
            <w:noProof/>
            <w:webHidden/>
          </w:rPr>
          <w:instrText xml:space="preserve"> PAGEREF _Toc58836605 \h </w:instrText>
        </w:r>
        <w:r w:rsidR="00EC5E1B">
          <w:rPr>
            <w:noProof/>
            <w:webHidden/>
          </w:rPr>
        </w:r>
        <w:r w:rsidR="00EC5E1B">
          <w:rPr>
            <w:noProof/>
            <w:webHidden/>
          </w:rPr>
          <w:fldChar w:fldCharType="separate"/>
        </w:r>
        <w:r w:rsidR="009E39A4">
          <w:rPr>
            <w:noProof/>
            <w:webHidden/>
          </w:rPr>
          <w:t>3</w:t>
        </w:r>
        <w:r w:rsidR="00600171">
          <w:rPr>
            <w:noProof/>
            <w:webHidden/>
          </w:rPr>
          <w:t>5</w:t>
        </w:r>
        <w:r w:rsidR="00EC5E1B">
          <w:rPr>
            <w:noProof/>
            <w:webHidden/>
          </w:rPr>
          <w:fldChar w:fldCharType="end"/>
        </w:r>
      </w:hyperlink>
    </w:p>
    <w:p w14:paraId="2004182B"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06" w:history="1">
        <w:r w:rsidR="009E39A4" w:rsidRPr="006D3B14">
          <w:rPr>
            <w:rStyle w:val="ab"/>
            <w:rFonts w:ascii="Arial" w:hAnsi="Arial"/>
            <w:b/>
            <w:noProof/>
            <w:lang w:val="en-US"/>
          </w:rPr>
          <w:t>10.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Общий порядок проведения Депозитарных операций</w:t>
        </w:r>
        <w:r w:rsidR="009E39A4">
          <w:rPr>
            <w:noProof/>
            <w:webHidden/>
          </w:rPr>
          <w:tab/>
        </w:r>
        <w:r w:rsidR="00EC5E1B">
          <w:rPr>
            <w:noProof/>
            <w:webHidden/>
          </w:rPr>
          <w:fldChar w:fldCharType="begin"/>
        </w:r>
        <w:r w:rsidR="009E39A4">
          <w:rPr>
            <w:noProof/>
            <w:webHidden/>
          </w:rPr>
          <w:instrText xml:space="preserve"> PAGEREF _Toc58836606 \h </w:instrText>
        </w:r>
        <w:r w:rsidR="00EC5E1B">
          <w:rPr>
            <w:noProof/>
            <w:webHidden/>
          </w:rPr>
        </w:r>
        <w:r w:rsidR="00EC5E1B">
          <w:rPr>
            <w:noProof/>
            <w:webHidden/>
          </w:rPr>
          <w:fldChar w:fldCharType="separate"/>
        </w:r>
        <w:r w:rsidR="009E39A4">
          <w:rPr>
            <w:noProof/>
            <w:webHidden/>
          </w:rPr>
          <w:t>3</w:t>
        </w:r>
        <w:r w:rsidR="00600171">
          <w:rPr>
            <w:noProof/>
            <w:webHidden/>
          </w:rPr>
          <w:t>6</w:t>
        </w:r>
        <w:r w:rsidR="00EC5E1B">
          <w:rPr>
            <w:noProof/>
            <w:webHidden/>
          </w:rPr>
          <w:fldChar w:fldCharType="end"/>
        </w:r>
      </w:hyperlink>
    </w:p>
    <w:p w14:paraId="581FE33D"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07" w:history="1">
        <w:r w:rsidR="009E39A4" w:rsidRPr="006D3B14">
          <w:rPr>
            <w:rStyle w:val="ab"/>
            <w:rFonts w:ascii="Arial" w:hAnsi="Arial"/>
            <w:b/>
            <w:noProof/>
            <w:lang w:val="en-US"/>
          </w:rPr>
          <w:t>11.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Поручения</w:t>
        </w:r>
        <w:r w:rsidR="009E39A4">
          <w:rPr>
            <w:noProof/>
            <w:webHidden/>
          </w:rPr>
          <w:tab/>
        </w:r>
        <w:r w:rsidR="00EC5E1B">
          <w:rPr>
            <w:noProof/>
            <w:webHidden/>
          </w:rPr>
          <w:fldChar w:fldCharType="begin"/>
        </w:r>
        <w:r w:rsidR="009E39A4">
          <w:rPr>
            <w:noProof/>
            <w:webHidden/>
          </w:rPr>
          <w:instrText xml:space="preserve"> PAGEREF _Toc58836607 \h </w:instrText>
        </w:r>
        <w:r w:rsidR="00EC5E1B">
          <w:rPr>
            <w:noProof/>
            <w:webHidden/>
          </w:rPr>
        </w:r>
        <w:r w:rsidR="00EC5E1B">
          <w:rPr>
            <w:noProof/>
            <w:webHidden/>
          </w:rPr>
          <w:fldChar w:fldCharType="separate"/>
        </w:r>
        <w:r w:rsidR="009E39A4">
          <w:rPr>
            <w:noProof/>
            <w:webHidden/>
          </w:rPr>
          <w:t>3</w:t>
        </w:r>
        <w:r w:rsidR="00600171">
          <w:rPr>
            <w:noProof/>
            <w:webHidden/>
          </w:rPr>
          <w:t>7</w:t>
        </w:r>
        <w:r w:rsidR="00EC5E1B">
          <w:rPr>
            <w:noProof/>
            <w:webHidden/>
          </w:rPr>
          <w:fldChar w:fldCharType="end"/>
        </w:r>
      </w:hyperlink>
    </w:p>
    <w:p w14:paraId="5A5D8F26" w14:textId="77777777" w:rsidR="009E39A4" w:rsidRDefault="002E1467" w:rsidP="009E39A4">
      <w:pPr>
        <w:pStyle w:val="11"/>
        <w:rPr>
          <w:rFonts w:asciiTheme="minorHAnsi" w:eastAsiaTheme="minorEastAsia" w:hAnsiTheme="minorHAnsi" w:cstheme="minorBidi"/>
          <w:color w:val="auto"/>
          <w:sz w:val="22"/>
          <w:szCs w:val="22"/>
        </w:rPr>
      </w:pPr>
      <w:hyperlink w:anchor="_Toc58836608" w:history="1">
        <w:r w:rsidR="009E39A4" w:rsidRPr="006D3B14">
          <w:rPr>
            <w:rStyle w:val="ab"/>
          </w:rPr>
          <w:t>Глава IV. Порядок совершения административных операций</w:t>
        </w:r>
        <w:r w:rsidR="009E39A4">
          <w:rPr>
            <w:webHidden/>
          </w:rPr>
          <w:tab/>
        </w:r>
        <w:r w:rsidR="00EC5E1B">
          <w:rPr>
            <w:webHidden/>
          </w:rPr>
          <w:fldChar w:fldCharType="begin"/>
        </w:r>
        <w:r w:rsidR="009E39A4">
          <w:rPr>
            <w:webHidden/>
          </w:rPr>
          <w:instrText xml:space="preserve"> PAGEREF _Toc58836608 \h </w:instrText>
        </w:r>
        <w:r w:rsidR="00EC5E1B">
          <w:rPr>
            <w:webHidden/>
          </w:rPr>
        </w:r>
        <w:r w:rsidR="00EC5E1B">
          <w:rPr>
            <w:webHidden/>
          </w:rPr>
          <w:fldChar w:fldCharType="separate"/>
        </w:r>
        <w:r w:rsidR="009E39A4">
          <w:rPr>
            <w:webHidden/>
          </w:rPr>
          <w:t>4</w:t>
        </w:r>
        <w:r w:rsidR="008E76CD">
          <w:rPr>
            <w:webHidden/>
          </w:rPr>
          <w:t>5</w:t>
        </w:r>
        <w:r w:rsidR="00EC5E1B">
          <w:rPr>
            <w:webHidden/>
          </w:rPr>
          <w:fldChar w:fldCharType="end"/>
        </w:r>
      </w:hyperlink>
    </w:p>
    <w:p w14:paraId="52498589"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09" w:history="1">
        <w:r w:rsidR="009E39A4" w:rsidRPr="006D3B14">
          <w:rPr>
            <w:rStyle w:val="ab"/>
            <w:rFonts w:ascii="Arial" w:hAnsi="Arial"/>
            <w:b/>
            <w:noProof/>
          </w:rPr>
          <w:t>12.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Открытие Счета депо</w:t>
        </w:r>
        <w:r w:rsidR="009E39A4" w:rsidRPr="006D3B14">
          <w:rPr>
            <w:rStyle w:val="ab"/>
            <w:rFonts w:ascii="Arial" w:hAnsi="Arial" w:cs="Arial"/>
            <w:b/>
            <w:noProof/>
          </w:rPr>
          <w:t>, Клирингового счета депо, Субсчета депо</w:t>
        </w:r>
        <w:r w:rsidR="009E39A4" w:rsidRPr="006D3B14">
          <w:rPr>
            <w:rStyle w:val="ab"/>
            <w:rFonts w:ascii="Arial" w:hAnsi="Arial"/>
            <w:b/>
            <w:noProof/>
          </w:rPr>
          <w:t>/Раздела счета депо. Внесение записей при открытии Пассивных счетов</w:t>
        </w:r>
        <w:r w:rsidR="009E39A4">
          <w:rPr>
            <w:noProof/>
            <w:webHidden/>
          </w:rPr>
          <w:tab/>
        </w:r>
        <w:r w:rsidR="00EC5E1B">
          <w:rPr>
            <w:noProof/>
            <w:webHidden/>
          </w:rPr>
          <w:fldChar w:fldCharType="begin"/>
        </w:r>
        <w:r w:rsidR="009E39A4">
          <w:rPr>
            <w:noProof/>
            <w:webHidden/>
          </w:rPr>
          <w:instrText xml:space="preserve"> PAGEREF _Toc58836609 \h </w:instrText>
        </w:r>
        <w:r w:rsidR="00EC5E1B">
          <w:rPr>
            <w:noProof/>
            <w:webHidden/>
          </w:rPr>
        </w:r>
        <w:r w:rsidR="00EC5E1B">
          <w:rPr>
            <w:noProof/>
            <w:webHidden/>
          </w:rPr>
          <w:fldChar w:fldCharType="separate"/>
        </w:r>
        <w:r w:rsidR="009E39A4">
          <w:rPr>
            <w:noProof/>
            <w:webHidden/>
          </w:rPr>
          <w:t>4</w:t>
        </w:r>
        <w:r w:rsidR="008E76CD">
          <w:rPr>
            <w:noProof/>
            <w:webHidden/>
          </w:rPr>
          <w:t>5</w:t>
        </w:r>
        <w:r w:rsidR="00EC5E1B">
          <w:rPr>
            <w:noProof/>
            <w:webHidden/>
          </w:rPr>
          <w:fldChar w:fldCharType="end"/>
        </w:r>
      </w:hyperlink>
    </w:p>
    <w:p w14:paraId="6994C5B7"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10" w:history="1">
        <w:r w:rsidR="009E39A4" w:rsidRPr="006D3B14">
          <w:rPr>
            <w:rStyle w:val="ab"/>
            <w:rFonts w:ascii="Arial" w:hAnsi="Arial"/>
            <w:b/>
            <w:noProof/>
          </w:rPr>
          <w:t>13.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Закрытие Счета депо</w:t>
        </w:r>
        <w:r w:rsidR="009E39A4" w:rsidRPr="006D3B14">
          <w:rPr>
            <w:rStyle w:val="ab"/>
            <w:rFonts w:ascii="Arial" w:hAnsi="Arial" w:cs="Arial"/>
            <w:b/>
            <w:noProof/>
          </w:rPr>
          <w:t>, субсчета депо</w:t>
        </w:r>
        <w:r w:rsidR="009E39A4" w:rsidRPr="006D3B14">
          <w:rPr>
            <w:rStyle w:val="ab"/>
            <w:rFonts w:ascii="Arial" w:hAnsi="Arial"/>
            <w:b/>
            <w:noProof/>
          </w:rPr>
          <w:t>/Раздела счета депо</w:t>
        </w:r>
        <w:r w:rsidR="009E39A4" w:rsidRPr="006D3B14">
          <w:rPr>
            <w:rStyle w:val="ab"/>
            <w:rFonts w:ascii="Arial" w:hAnsi="Arial" w:cs="Arial"/>
            <w:b/>
            <w:noProof/>
          </w:rPr>
          <w:t>, субсчета депо</w:t>
        </w:r>
        <w:r w:rsidR="009E39A4">
          <w:rPr>
            <w:noProof/>
            <w:webHidden/>
          </w:rPr>
          <w:tab/>
        </w:r>
        <w:r w:rsidR="00EC5E1B">
          <w:rPr>
            <w:noProof/>
            <w:webHidden/>
          </w:rPr>
          <w:fldChar w:fldCharType="begin"/>
        </w:r>
        <w:r w:rsidR="009E39A4">
          <w:rPr>
            <w:noProof/>
            <w:webHidden/>
          </w:rPr>
          <w:instrText xml:space="preserve"> PAGEREF _Toc58836610 \h </w:instrText>
        </w:r>
        <w:r w:rsidR="00EC5E1B">
          <w:rPr>
            <w:noProof/>
            <w:webHidden/>
          </w:rPr>
        </w:r>
        <w:r w:rsidR="00EC5E1B">
          <w:rPr>
            <w:noProof/>
            <w:webHidden/>
          </w:rPr>
          <w:fldChar w:fldCharType="separate"/>
        </w:r>
        <w:r w:rsidR="009E39A4">
          <w:rPr>
            <w:noProof/>
            <w:webHidden/>
          </w:rPr>
          <w:t>4</w:t>
        </w:r>
        <w:r w:rsidR="00600171">
          <w:rPr>
            <w:noProof/>
            <w:webHidden/>
          </w:rPr>
          <w:t>8</w:t>
        </w:r>
        <w:r w:rsidR="00EC5E1B">
          <w:rPr>
            <w:noProof/>
            <w:webHidden/>
          </w:rPr>
          <w:fldChar w:fldCharType="end"/>
        </w:r>
      </w:hyperlink>
    </w:p>
    <w:p w14:paraId="0B71DB5F"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11" w:history="1">
        <w:r w:rsidR="009E39A4" w:rsidRPr="006D3B14">
          <w:rPr>
            <w:rStyle w:val="ab"/>
            <w:rFonts w:ascii="Arial" w:hAnsi="Arial"/>
            <w:b/>
            <w:noProof/>
          </w:rPr>
          <w:t>14.</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Изменение анкетных данных  Депонента</w:t>
        </w:r>
        <w:r w:rsidR="009E39A4">
          <w:rPr>
            <w:noProof/>
            <w:webHidden/>
          </w:rPr>
          <w:tab/>
        </w:r>
        <w:r w:rsidR="00EC5E1B">
          <w:rPr>
            <w:noProof/>
            <w:webHidden/>
          </w:rPr>
          <w:fldChar w:fldCharType="begin"/>
        </w:r>
        <w:r w:rsidR="009E39A4">
          <w:rPr>
            <w:noProof/>
            <w:webHidden/>
          </w:rPr>
          <w:instrText xml:space="preserve"> PAGEREF _Toc58836611 \h </w:instrText>
        </w:r>
        <w:r w:rsidR="00EC5E1B">
          <w:rPr>
            <w:noProof/>
            <w:webHidden/>
          </w:rPr>
        </w:r>
        <w:r w:rsidR="00EC5E1B">
          <w:rPr>
            <w:noProof/>
            <w:webHidden/>
          </w:rPr>
          <w:fldChar w:fldCharType="separate"/>
        </w:r>
        <w:r w:rsidR="00600171">
          <w:rPr>
            <w:noProof/>
            <w:webHidden/>
          </w:rPr>
          <w:t>5</w:t>
        </w:r>
        <w:r w:rsidR="008E76CD">
          <w:rPr>
            <w:noProof/>
            <w:webHidden/>
          </w:rPr>
          <w:t>1</w:t>
        </w:r>
        <w:r w:rsidR="00EC5E1B">
          <w:rPr>
            <w:noProof/>
            <w:webHidden/>
          </w:rPr>
          <w:fldChar w:fldCharType="end"/>
        </w:r>
      </w:hyperlink>
    </w:p>
    <w:p w14:paraId="29F96F7B"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12" w:history="1">
        <w:r w:rsidR="009E39A4" w:rsidRPr="006D3B14">
          <w:rPr>
            <w:rStyle w:val="ab"/>
            <w:rFonts w:ascii="Arial" w:hAnsi="Arial"/>
            <w:b/>
            <w:noProof/>
          </w:rPr>
          <w:t>15.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Назначение уполномоченных лиц  Депонента</w:t>
        </w:r>
        <w:r w:rsidR="009E39A4">
          <w:rPr>
            <w:noProof/>
            <w:webHidden/>
          </w:rPr>
          <w:tab/>
        </w:r>
        <w:r w:rsidR="00094636">
          <w:rPr>
            <w:noProof/>
            <w:webHidden/>
          </w:rPr>
          <w:t>5</w:t>
        </w:r>
        <w:r w:rsidR="008E76CD">
          <w:rPr>
            <w:noProof/>
            <w:webHidden/>
          </w:rPr>
          <w:t>1</w:t>
        </w:r>
      </w:hyperlink>
    </w:p>
    <w:p w14:paraId="61367C5A"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13" w:history="1">
        <w:r w:rsidR="009E39A4" w:rsidRPr="006D3B14">
          <w:rPr>
            <w:rStyle w:val="ab"/>
            <w:rFonts w:ascii="Arial" w:hAnsi="Arial"/>
            <w:b/>
            <w:noProof/>
          </w:rPr>
          <w:t>16.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Отмена поручений по Счету депо</w:t>
        </w:r>
        <w:r w:rsidR="009E39A4" w:rsidRPr="006D3B14">
          <w:rPr>
            <w:rStyle w:val="ab"/>
            <w:rFonts w:ascii="Arial" w:hAnsi="Arial" w:cs="Arial"/>
            <w:b/>
            <w:noProof/>
          </w:rPr>
          <w:t xml:space="preserve"> (субсчету депо)</w:t>
        </w:r>
        <w:r w:rsidR="009E39A4">
          <w:rPr>
            <w:noProof/>
            <w:webHidden/>
          </w:rPr>
          <w:tab/>
        </w:r>
        <w:r w:rsidR="00EC5E1B">
          <w:rPr>
            <w:noProof/>
            <w:webHidden/>
          </w:rPr>
          <w:fldChar w:fldCharType="begin"/>
        </w:r>
        <w:r w:rsidR="009E39A4">
          <w:rPr>
            <w:noProof/>
            <w:webHidden/>
          </w:rPr>
          <w:instrText xml:space="preserve"> PAGEREF _Toc58836613 \h </w:instrText>
        </w:r>
        <w:r w:rsidR="00EC5E1B">
          <w:rPr>
            <w:noProof/>
            <w:webHidden/>
          </w:rPr>
        </w:r>
        <w:r w:rsidR="00EC5E1B">
          <w:rPr>
            <w:noProof/>
            <w:webHidden/>
          </w:rPr>
          <w:fldChar w:fldCharType="separate"/>
        </w:r>
        <w:r w:rsidR="009E39A4">
          <w:rPr>
            <w:noProof/>
            <w:webHidden/>
          </w:rPr>
          <w:t>5</w:t>
        </w:r>
        <w:r w:rsidR="008E76CD">
          <w:rPr>
            <w:noProof/>
            <w:webHidden/>
          </w:rPr>
          <w:t>7</w:t>
        </w:r>
        <w:r w:rsidR="00EC5E1B">
          <w:rPr>
            <w:noProof/>
            <w:webHidden/>
          </w:rPr>
          <w:fldChar w:fldCharType="end"/>
        </w:r>
      </w:hyperlink>
    </w:p>
    <w:p w14:paraId="024D6B28" w14:textId="77777777" w:rsidR="009E39A4" w:rsidRDefault="002E1467" w:rsidP="009E39A4">
      <w:pPr>
        <w:pStyle w:val="11"/>
        <w:rPr>
          <w:rFonts w:asciiTheme="minorHAnsi" w:eastAsiaTheme="minorEastAsia" w:hAnsiTheme="minorHAnsi" w:cstheme="minorBidi"/>
          <w:color w:val="auto"/>
          <w:sz w:val="22"/>
          <w:szCs w:val="22"/>
        </w:rPr>
      </w:pPr>
      <w:hyperlink w:anchor="_Toc58836614" w:history="1">
        <w:r w:rsidR="009E39A4" w:rsidRPr="006D3B14">
          <w:rPr>
            <w:rStyle w:val="ab"/>
          </w:rPr>
          <w:t>Глава V. Порядок совершения инвентарных операций</w:t>
        </w:r>
        <w:r w:rsidR="009E39A4">
          <w:rPr>
            <w:webHidden/>
          </w:rPr>
          <w:tab/>
        </w:r>
        <w:r w:rsidR="00EC5E1B">
          <w:rPr>
            <w:webHidden/>
          </w:rPr>
          <w:fldChar w:fldCharType="begin"/>
        </w:r>
        <w:r w:rsidR="009E39A4">
          <w:rPr>
            <w:webHidden/>
          </w:rPr>
          <w:instrText xml:space="preserve"> PAGEREF _Toc58836614 \h </w:instrText>
        </w:r>
        <w:r w:rsidR="00EC5E1B">
          <w:rPr>
            <w:webHidden/>
          </w:rPr>
        </w:r>
        <w:r w:rsidR="00EC5E1B">
          <w:rPr>
            <w:webHidden/>
          </w:rPr>
          <w:fldChar w:fldCharType="separate"/>
        </w:r>
        <w:r w:rsidR="009E39A4">
          <w:rPr>
            <w:webHidden/>
          </w:rPr>
          <w:t>5</w:t>
        </w:r>
        <w:r w:rsidR="008E76CD">
          <w:rPr>
            <w:webHidden/>
          </w:rPr>
          <w:t>7</w:t>
        </w:r>
        <w:r w:rsidR="00EC5E1B">
          <w:rPr>
            <w:webHidden/>
          </w:rPr>
          <w:fldChar w:fldCharType="end"/>
        </w:r>
      </w:hyperlink>
    </w:p>
    <w:p w14:paraId="6F148491"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15" w:history="1">
        <w:r w:rsidR="009E39A4" w:rsidRPr="006D3B14">
          <w:rPr>
            <w:rStyle w:val="ab"/>
            <w:rFonts w:ascii="Arial" w:hAnsi="Arial"/>
            <w:b/>
            <w:noProof/>
          </w:rPr>
          <w:t>17.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Прием ценных бумаг на хранение и учет. Внесение записи при зачислении ценных бумаг на счет (субсчета) депо и иные Пассивные счета</w:t>
        </w:r>
        <w:r w:rsidR="009E39A4">
          <w:rPr>
            <w:noProof/>
            <w:webHidden/>
          </w:rPr>
          <w:tab/>
        </w:r>
        <w:r w:rsidR="00EC5E1B">
          <w:rPr>
            <w:noProof/>
            <w:webHidden/>
          </w:rPr>
          <w:fldChar w:fldCharType="begin"/>
        </w:r>
        <w:r w:rsidR="009E39A4">
          <w:rPr>
            <w:noProof/>
            <w:webHidden/>
          </w:rPr>
          <w:instrText xml:space="preserve"> PAGEREF _Toc58836615 \h </w:instrText>
        </w:r>
        <w:r w:rsidR="00EC5E1B">
          <w:rPr>
            <w:noProof/>
            <w:webHidden/>
          </w:rPr>
        </w:r>
        <w:r w:rsidR="00EC5E1B">
          <w:rPr>
            <w:noProof/>
            <w:webHidden/>
          </w:rPr>
          <w:fldChar w:fldCharType="separate"/>
        </w:r>
        <w:r w:rsidR="009E39A4">
          <w:rPr>
            <w:noProof/>
            <w:webHidden/>
          </w:rPr>
          <w:t>5</w:t>
        </w:r>
        <w:r w:rsidR="008E76CD">
          <w:rPr>
            <w:noProof/>
            <w:webHidden/>
          </w:rPr>
          <w:t>7</w:t>
        </w:r>
        <w:r w:rsidR="00EC5E1B">
          <w:rPr>
            <w:noProof/>
            <w:webHidden/>
          </w:rPr>
          <w:fldChar w:fldCharType="end"/>
        </w:r>
      </w:hyperlink>
    </w:p>
    <w:p w14:paraId="012EA0DF"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16" w:history="1">
        <w:r w:rsidR="009E39A4" w:rsidRPr="006D3B14">
          <w:rPr>
            <w:rStyle w:val="ab"/>
            <w:rFonts w:ascii="Arial" w:hAnsi="Arial"/>
            <w:b/>
            <w:noProof/>
          </w:rPr>
          <w:t>18.</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Списание  ценных бумаг</w:t>
        </w:r>
        <w:r w:rsidR="009E39A4">
          <w:rPr>
            <w:noProof/>
            <w:webHidden/>
          </w:rPr>
          <w:tab/>
        </w:r>
        <w:r w:rsidR="00EC5E1B">
          <w:rPr>
            <w:noProof/>
            <w:webHidden/>
          </w:rPr>
          <w:fldChar w:fldCharType="begin"/>
        </w:r>
        <w:r w:rsidR="009E39A4">
          <w:rPr>
            <w:noProof/>
            <w:webHidden/>
          </w:rPr>
          <w:instrText xml:space="preserve"> PAGEREF _Toc58836616 \h </w:instrText>
        </w:r>
        <w:r w:rsidR="00EC5E1B">
          <w:rPr>
            <w:noProof/>
            <w:webHidden/>
          </w:rPr>
        </w:r>
        <w:r w:rsidR="00EC5E1B">
          <w:rPr>
            <w:noProof/>
            <w:webHidden/>
          </w:rPr>
          <w:fldChar w:fldCharType="separate"/>
        </w:r>
        <w:r w:rsidR="009E39A4">
          <w:rPr>
            <w:noProof/>
            <w:webHidden/>
          </w:rPr>
          <w:t>5</w:t>
        </w:r>
        <w:r w:rsidR="008E76CD">
          <w:rPr>
            <w:noProof/>
            <w:webHidden/>
          </w:rPr>
          <w:t>9</w:t>
        </w:r>
        <w:r w:rsidR="00EC5E1B">
          <w:rPr>
            <w:noProof/>
            <w:webHidden/>
          </w:rPr>
          <w:fldChar w:fldCharType="end"/>
        </w:r>
      </w:hyperlink>
    </w:p>
    <w:p w14:paraId="74DE4EAB"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17" w:history="1">
        <w:r w:rsidR="009E39A4" w:rsidRPr="006D3B14">
          <w:rPr>
            <w:rStyle w:val="ab"/>
            <w:rFonts w:ascii="Arial" w:hAnsi="Arial"/>
            <w:b/>
            <w:noProof/>
          </w:rPr>
          <w:t>19.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приема на учет и (или) хранение закладной</w:t>
        </w:r>
        <w:r w:rsidR="009E39A4">
          <w:rPr>
            <w:noProof/>
            <w:webHidden/>
          </w:rPr>
          <w:tab/>
        </w:r>
        <w:r w:rsidR="00094636">
          <w:rPr>
            <w:noProof/>
            <w:webHidden/>
          </w:rPr>
          <w:t>6</w:t>
        </w:r>
        <w:r w:rsidR="008E76CD">
          <w:rPr>
            <w:noProof/>
            <w:webHidden/>
          </w:rPr>
          <w:t>1</w:t>
        </w:r>
      </w:hyperlink>
    </w:p>
    <w:p w14:paraId="0F7CF727"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18" w:history="1">
        <w:r w:rsidR="009E39A4" w:rsidRPr="006D3B14">
          <w:rPr>
            <w:rStyle w:val="ab"/>
            <w:rFonts w:ascii="Arial" w:hAnsi="Arial"/>
            <w:b/>
            <w:noProof/>
          </w:rPr>
          <w:t>20.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Перевод ценных бумаг</w:t>
        </w:r>
        <w:r w:rsidR="009E39A4">
          <w:rPr>
            <w:noProof/>
            <w:webHidden/>
          </w:rPr>
          <w:tab/>
        </w:r>
        <w:r w:rsidR="00094636">
          <w:rPr>
            <w:noProof/>
            <w:webHidden/>
          </w:rPr>
          <w:t>6</w:t>
        </w:r>
        <w:r w:rsidR="008E76CD">
          <w:rPr>
            <w:noProof/>
            <w:webHidden/>
          </w:rPr>
          <w:t>2</w:t>
        </w:r>
      </w:hyperlink>
    </w:p>
    <w:p w14:paraId="482249F1"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19" w:history="1">
        <w:r w:rsidR="009E39A4" w:rsidRPr="006D3B14">
          <w:rPr>
            <w:rStyle w:val="ab"/>
            <w:rFonts w:ascii="Arial" w:hAnsi="Arial"/>
            <w:b/>
            <w:noProof/>
          </w:rPr>
          <w:t>21.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Перемещение ценных бумаг</w:t>
        </w:r>
        <w:r w:rsidR="009E39A4">
          <w:rPr>
            <w:noProof/>
            <w:webHidden/>
          </w:rPr>
          <w:tab/>
        </w:r>
        <w:r w:rsidR="00094636">
          <w:rPr>
            <w:noProof/>
            <w:webHidden/>
          </w:rPr>
          <w:t>6</w:t>
        </w:r>
        <w:r w:rsidR="008E76CD">
          <w:rPr>
            <w:noProof/>
            <w:webHidden/>
          </w:rPr>
          <w:t>3</w:t>
        </w:r>
      </w:hyperlink>
    </w:p>
    <w:p w14:paraId="667B73EC"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20" w:history="1">
        <w:r w:rsidR="009E39A4" w:rsidRPr="006D3B14">
          <w:rPr>
            <w:rStyle w:val="ab"/>
            <w:rFonts w:ascii="Arial" w:hAnsi="Arial"/>
            <w:b/>
            <w:noProof/>
          </w:rPr>
          <w:t>22.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Зачисление /списание ценных бумаг по счетам депо в рамках процедуры поставка против платежа в вышестоящем депозитарии</w:t>
        </w:r>
        <w:r w:rsidR="009E39A4">
          <w:rPr>
            <w:noProof/>
            <w:webHidden/>
          </w:rPr>
          <w:tab/>
        </w:r>
        <w:r w:rsidR="00094636">
          <w:rPr>
            <w:noProof/>
            <w:webHidden/>
          </w:rPr>
          <w:t>6</w:t>
        </w:r>
        <w:r w:rsidR="008E76CD">
          <w:rPr>
            <w:noProof/>
            <w:webHidden/>
          </w:rPr>
          <w:t>3</w:t>
        </w:r>
      </w:hyperlink>
    </w:p>
    <w:p w14:paraId="291B089E"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21" w:history="1">
        <w:r w:rsidR="009E39A4" w:rsidRPr="006D3B14">
          <w:rPr>
            <w:rStyle w:val="ab"/>
            <w:rFonts w:ascii="Arial" w:hAnsi="Arial"/>
            <w:b/>
            <w:noProof/>
          </w:rPr>
          <w:t>23.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зачисления/списания ценных бумаг на Счет неустановленных лиц</w:t>
        </w:r>
        <w:r w:rsidR="009E39A4">
          <w:rPr>
            <w:noProof/>
            <w:webHidden/>
          </w:rPr>
          <w:tab/>
        </w:r>
        <w:r w:rsidR="00EC5E1B">
          <w:rPr>
            <w:noProof/>
            <w:webHidden/>
          </w:rPr>
          <w:fldChar w:fldCharType="begin"/>
        </w:r>
        <w:r w:rsidR="009E39A4">
          <w:rPr>
            <w:noProof/>
            <w:webHidden/>
          </w:rPr>
          <w:instrText xml:space="preserve"> PAGEREF _Toc58836621 \h </w:instrText>
        </w:r>
        <w:r w:rsidR="00EC5E1B">
          <w:rPr>
            <w:noProof/>
            <w:webHidden/>
          </w:rPr>
        </w:r>
        <w:r w:rsidR="00EC5E1B">
          <w:rPr>
            <w:noProof/>
            <w:webHidden/>
          </w:rPr>
          <w:fldChar w:fldCharType="separate"/>
        </w:r>
        <w:r w:rsidR="009E39A4">
          <w:rPr>
            <w:noProof/>
            <w:webHidden/>
          </w:rPr>
          <w:t>6</w:t>
        </w:r>
        <w:r w:rsidR="008E76CD">
          <w:rPr>
            <w:noProof/>
            <w:webHidden/>
          </w:rPr>
          <w:t>4</w:t>
        </w:r>
        <w:r w:rsidR="00EC5E1B">
          <w:rPr>
            <w:noProof/>
            <w:webHidden/>
          </w:rPr>
          <w:fldChar w:fldCharType="end"/>
        </w:r>
      </w:hyperlink>
    </w:p>
    <w:p w14:paraId="0D264DBF"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22" w:history="1">
        <w:r w:rsidR="009E39A4" w:rsidRPr="006D3B14">
          <w:rPr>
            <w:rStyle w:val="ab"/>
            <w:rFonts w:ascii="Arial" w:hAnsi="Arial"/>
            <w:b/>
            <w:noProof/>
          </w:rPr>
          <w:t>24.</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ведения казначейского счета депо эмитента (лица, обязанного по ценным бумагам)</w:t>
        </w:r>
        <w:r w:rsidR="009E39A4">
          <w:rPr>
            <w:noProof/>
            <w:webHidden/>
          </w:rPr>
          <w:tab/>
        </w:r>
        <w:r w:rsidR="00EC5E1B">
          <w:rPr>
            <w:noProof/>
            <w:webHidden/>
          </w:rPr>
          <w:fldChar w:fldCharType="begin"/>
        </w:r>
        <w:r w:rsidR="009E39A4">
          <w:rPr>
            <w:noProof/>
            <w:webHidden/>
          </w:rPr>
          <w:instrText xml:space="preserve"> PAGEREF _Toc58836622 \h </w:instrText>
        </w:r>
        <w:r w:rsidR="00EC5E1B">
          <w:rPr>
            <w:noProof/>
            <w:webHidden/>
          </w:rPr>
        </w:r>
        <w:r w:rsidR="00EC5E1B">
          <w:rPr>
            <w:noProof/>
            <w:webHidden/>
          </w:rPr>
          <w:fldChar w:fldCharType="separate"/>
        </w:r>
        <w:r w:rsidR="009E39A4">
          <w:rPr>
            <w:noProof/>
            <w:webHidden/>
          </w:rPr>
          <w:t>6</w:t>
        </w:r>
        <w:r w:rsidR="008E76CD">
          <w:rPr>
            <w:noProof/>
            <w:webHidden/>
          </w:rPr>
          <w:t>5</w:t>
        </w:r>
        <w:r w:rsidR="00EC5E1B">
          <w:rPr>
            <w:noProof/>
            <w:webHidden/>
          </w:rPr>
          <w:fldChar w:fldCharType="end"/>
        </w:r>
      </w:hyperlink>
    </w:p>
    <w:p w14:paraId="118162A5"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23" w:history="1">
        <w:r w:rsidR="009E39A4" w:rsidRPr="006D3B14">
          <w:rPr>
            <w:rStyle w:val="ab"/>
            <w:rFonts w:ascii="Arial" w:hAnsi="Arial"/>
            <w:b/>
            <w:noProof/>
          </w:rPr>
          <w:t>25.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открытия, закрытия и ведения торговых счетов депо</w:t>
        </w:r>
        <w:r w:rsidR="009E39A4">
          <w:rPr>
            <w:noProof/>
            <w:webHidden/>
          </w:rPr>
          <w:tab/>
        </w:r>
        <w:r w:rsidR="00EC5E1B">
          <w:rPr>
            <w:noProof/>
            <w:webHidden/>
          </w:rPr>
          <w:fldChar w:fldCharType="begin"/>
        </w:r>
        <w:r w:rsidR="009E39A4">
          <w:rPr>
            <w:noProof/>
            <w:webHidden/>
          </w:rPr>
          <w:instrText xml:space="preserve"> PAGEREF _Toc58836623 \h </w:instrText>
        </w:r>
        <w:r w:rsidR="00EC5E1B">
          <w:rPr>
            <w:noProof/>
            <w:webHidden/>
          </w:rPr>
        </w:r>
        <w:r w:rsidR="00EC5E1B">
          <w:rPr>
            <w:noProof/>
            <w:webHidden/>
          </w:rPr>
          <w:fldChar w:fldCharType="separate"/>
        </w:r>
        <w:r w:rsidR="009E39A4">
          <w:rPr>
            <w:noProof/>
            <w:webHidden/>
          </w:rPr>
          <w:t>6</w:t>
        </w:r>
        <w:r w:rsidR="00094636">
          <w:rPr>
            <w:noProof/>
            <w:webHidden/>
          </w:rPr>
          <w:t>5</w:t>
        </w:r>
        <w:r w:rsidR="00EC5E1B">
          <w:rPr>
            <w:noProof/>
            <w:webHidden/>
          </w:rPr>
          <w:fldChar w:fldCharType="end"/>
        </w:r>
      </w:hyperlink>
    </w:p>
    <w:p w14:paraId="2BB207A5" w14:textId="77777777" w:rsidR="009E39A4" w:rsidRDefault="002E1467" w:rsidP="009E39A4">
      <w:pPr>
        <w:pStyle w:val="11"/>
        <w:rPr>
          <w:rFonts w:asciiTheme="minorHAnsi" w:eastAsiaTheme="minorEastAsia" w:hAnsiTheme="minorHAnsi" w:cstheme="minorBidi"/>
          <w:color w:val="auto"/>
          <w:sz w:val="22"/>
          <w:szCs w:val="22"/>
        </w:rPr>
      </w:pPr>
      <w:hyperlink w:anchor="_Toc58836624" w:history="1">
        <w:r w:rsidR="009E39A4" w:rsidRPr="006D3B14">
          <w:rPr>
            <w:rStyle w:val="ab"/>
          </w:rPr>
          <w:t>Глава VI. Порядок совершения комплексных операций</w:t>
        </w:r>
        <w:r w:rsidR="009E39A4">
          <w:rPr>
            <w:webHidden/>
          </w:rPr>
          <w:tab/>
        </w:r>
        <w:r w:rsidR="00EC5E1B">
          <w:rPr>
            <w:webHidden/>
          </w:rPr>
          <w:fldChar w:fldCharType="begin"/>
        </w:r>
        <w:r w:rsidR="009E39A4">
          <w:rPr>
            <w:webHidden/>
          </w:rPr>
          <w:instrText xml:space="preserve"> PAGEREF _Toc58836624 \h </w:instrText>
        </w:r>
        <w:r w:rsidR="00EC5E1B">
          <w:rPr>
            <w:webHidden/>
          </w:rPr>
        </w:r>
        <w:r w:rsidR="00EC5E1B">
          <w:rPr>
            <w:webHidden/>
          </w:rPr>
          <w:fldChar w:fldCharType="separate"/>
        </w:r>
        <w:r w:rsidR="009E39A4">
          <w:rPr>
            <w:webHidden/>
          </w:rPr>
          <w:t>6</w:t>
        </w:r>
        <w:r w:rsidR="00094636">
          <w:rPr>
            <w:webHidden/>
          </w:rPr>
          <w:t>6</w:t>
        </w:r>
        <w:r w:rsidR="00EC5E1B">
          <w:rPr>
            <w:webHidden/>
          </w:rPr>
          <w:fldChar w:fldCharType="end"/>
        </w:r>
      </w:hyperlink>
    </w:p>
    <w:p w14:paraId="67DC0527"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25" w:history="1">
        <w:r w:rsidR="009E39A4" w:rsidRPr="006D3B14">
          <w:rPr>
            <w:rStyle w:val="ab"/>
            <w:rFonts w:ascii="Arial" w:hAnsi="Arial"/>
            <w:b/>
            <w:noProof/>
          </w:rPr>
          <w:t>26.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Операции по фиксации (регистрации) обременения ценных бумаг и (или) ограничения распоряжения ценными бумагами</w:t>
        </w:r>
        <w:r w:rsidR="009E39A4">
          <w:rPr>
            <w:noProof/>
            <w:webHidden/>
          </w:rPr>
          <w:tab/>
        </w:r>
        <w:r w:rsidR="00EC5E1B">
          <w:rPr>
            <w:noProof/>
            <w:webHidden/>
          </w:rPr>
          <w:fldChar w:fldCharType="begin"/>
        </w:r>
        <w:r w:rsidR="009E39A4">
          <w:rPr>
            <w:noProof/>
            <w:webHidden/>
          </w:rPr>
          <w:instrText xml:space="preserve"> PAGEREF _Toc58836625 \h </w:instrText>
        </w:r>
        <w:r w:rsidR="00EC5E1B">
          <w:rPr>
            <w:noProof/>
            <w:webHidden/>
          </w:rPr>
        </w:r>
        <w:r w:rsidR="00EC5E1B">
          <w:rPr>
            <w:noProof/>
            <w:webHidden/>
          </w:rPr>
          <w:fldChar w:fldCharType="separate"/>
        </w:r>
        <w:r w:rsidR="009E39A4">
          <w:rPr>
            <w:noProof/>
            <w:webHidden/>
          </w:rPr>
          <w:t>6</w:t>
        </w:r>
        <w:r w:rsidR="00094636">
          <w:rPr>
            <w:noProof/>
            <w:webHidden/>
          </w:rPr>
          <w:t>6</w:t>
        </w:r>
        <w:r w:rsidR="00EC5E1B">
          <w:rPr>
            <w:noProof/>
            <w:webHidden/>
          </w:rPr>
          <w:fldChar w:fldCharType="end"/>
        </w:r>
      </w:hyperlink>
    </w:p>
    <w:p w14:paraId="7EBE9C8E"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26" w:history="1">
        <w:r w:rsidR="009E39A4" w:rsidRPr="006D3B14">
          <w:rPr>
            <w:rStyle w:val="ab"/>
            <w:rFonts w:ascii="Arial" w:hAnsi="Arial"/>
            <w:b/>
            <w:noProof/>
          </w:rPr>
          <w:t>27.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Операции по фиксации прекращения обременения ценных бумаг и (или) снятия ограничения распоряжения ценными бумагами</w:t>
        </w:r>
        <w:r w:rsidR="009E39A4">
          <w:rPr>
            <w:noProof/>
            <w:webHidden/>
          </w:rPr>
          <w:tab/>
        </w:r>
        <w:r w:rsidR="00EC5E1B">
          <w:rPr>
            <w:noProof/>
            <w:webHidden/>
          </w:rPr>
          <w:fldChar w:fldCharType="begin"/>
        </w:r>
        <w:r w:rsidR="009E39A4">
          <w:rPr>
            <w:noProof/>
            <w:webHidden/>
          </w:rPr>
          <w:instrText xml:space="preserve"> PAGEREF _Toc58836626 \h </w:instrText>
        </w:r>
        <w:r w:rsidR="00EC5E1B">
          <w:rPr>
            <w:noProof/>
            <w:webHidden/>
          </w:rPr>
        </w:r>
        <w:r w:rsidR="00EC5E1B">
          <w:rPr>
            <w:noProof/>
            <w:webHidden/>
          </w:rPr>
          <w:fldChar w:fldCharType="separate"/>
        </w:r>
        <w:r w:rsidR="009E39A4">
          <w:rPr>
            <w:noProof/>
            <w:webHidden/>
          </w:rPr>
          <w:t>6</w:t>
        </w:r>
        <w:r w:rsidR="008E76CD">
          <w:rPr>
            <w:noProof/>
            <w:webHidden/>
          </w:rPr>
          <w:t>9</w:t>
        </w:r>
        <w:r w:rsidR="00EC5E1B">
          <w:rPr>
            <w:noProof/>
            <w:webHidden/>
          </w:rPr>
          <w:fldChar w:fldCharType="end"/>
        </w:r>
      </w:hyperlink>
    </w:p>
    <w:p w14:paraId="7188E94C" w14:textId="77777777" w:rsidR="009E39A4" w:rsidRDefault="002E1467" w:rsidP="009E39A4">
      <w:pPr>
        <w:pStyle w:val="11"/>
        <w:rPr>
          <w:rFonts w:asciiTheme="minorHAnsi" w:eastAsiaTheme="minorEastAsia" w:hAnsiTheme="minorHAnsi" w:cstheme="minorBidi"/>
          <w:color w:val="auto"/>
          <w:sz w:val="22"/>
          <w:szCs w:val="22"/>
        </w:rPr>
      </w:pPr>
      <w:hyperlink w:anchor="_Toc58836627" w:history="1">
        <w:r w:rsidR="009E39A4" w:rsidRPr="006D3B14">
          <w:rPr>
            <w:rStyle w:val="ab"/>
          </w:rPr>
          <w:t>Глава VII. Порядок совершения глобальных операций</w:t>
        </w:r>
        <w:r w:rsidR="009E39A4">
          <w:rPr>
            <w:webHidden/>
          </w:rPr>
          <w:tab/>
        </w:r>
        <w:r w:rsidR="00094636">
          <w:rPr>
            <w:webHidden/>
          </w:rPr>
          <w:t>71</w:t>
        </w:r>
      </w:hyperlink>
    </w:p>
    <w:p w14:paraId="2C6AF03D"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28" w:history="1">
        <w:r w:rsidR="009E39A4" w:rsidRPr="006D3B14">
          <w:rPr>
            <w:rStyle w:val="ab"/>
            <w:rFonts w:ascii="Arial" w:hAnsi="Arial"/>
            <w:b/>
            <w:noProof/>
          </w:rPr>
          <w:t>28.</w:t>
        </w:r>
        <w:r w:rsidR="009E39A4">
          <w:rPr>
            <w:rFonts w:asciiTheme="minorHAnsi" w:eastAsiaTheme="minorEastAsia" w:hAnsiTheme="minorHAnsi" w:cstheme="minorBidi"/>
            <w:i w:val="0"/>
            <w:noProof/>
            <w:sz w:val="22"/>
            <w:szCs w:val="22"/>
          </w:rPr>
          <w:tab/>
        </w:r>
        <w:r w:rsidR="009E39A4" w:rsidRPr="006D3B14">
          <w:rPr>
            <w:rStyle w:val="ab"/>
            <w:rFonts w:ascii="Arial" w:eastAsia="MS Mincho" w:hAnsi="Arial"/>
            <w:b/>
            <w:noProof/>
            <w:lang w:eastAsia="ja-JP"/>
          </w:rPr>
          <w:t>Конвертация</w:t>
        </w:r>
        <w:r w:rsidR="009E39A4" w:rsidRPr="006D3B14">
          <w:rPr>
            <w:rStyle w:val="ab"/>
            <w:rFonts w:ascii="Arial" w:hAnsi="Arial"/>
            <w:b/>
            <w:noProof/>
          </w:rPr>
          <w:t xml:space="preserve"> ценных бумаг</w:t>
        </w:r>
        <w:r w:rsidR="009E39A4">
          <w:rPr>
            <w:noProof/>
            <w:webHidden/>
          </w:rPr>
          <w:tab/>
        </w:r>
        <w:r w:rsidR="00EC5E1B">
          <w:rPr>
            <w:noProof/>
            <w:webHidden/>
          </w:rPr>
          <w:fldChar w:fldCharType="begin"/>
        </w:r>
        <w:r w:rsidR="009E39A4">
          <w:rPr>
            <w:noProof/>
            <w:webHidden/>
          </w:rPr>
          <w:instrText xml:space="preserve"> PAGEREF _Toc58836628 \h </w:instrText>
        </w:r>
        <w:r w:rsidR="00EC5E1B">
          <w:rPr>
            <w:noProof/>
            <w:webHidden/>
          </w:rPr>
        </w:r>
        <w:r w:rsidR="00EC5E1B">
          <w:rPr>
            <w:noProof/>
            <w:webHidden/>
          </w:rPr>
          <w:fldChar w:fldCharType="separate"/>
        </w:r>
        <w:r w:rsidR="009E39A4">
          <w:rPr>
            <w:noProof/>
            <w:webHidden/>
          </w:rPr>
          <w:t>7</w:t>
        </w:r>
        <w:r w:rsidR="00094636">
          <w:rPr>
            <w:noProof/>
            <w:webHidden/>
          </w:rPr>
          <w:t>1</w:t>
        </w:r>
        <w:r w:rsidR="00EC5E1B">
          <w:rPr>
            <w:noProof/>
            <w:webHidden/>
          </w:rPr>
          <w:fldChar w:fldCharType="end"/>
        </w:r>
      </w:hyperlink>
    </w:p>
    <w:p w14:paraId="1D8F0FBB"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29" w:history="1">
        <w:r w:rsidR="009E39A4" w:rsidRPr="006D3B14">
          <w:rPr>
            <w:rStyle w:val="ab"/>
            <w:rFonts w:ascii="Arial" w:hAnsi="Arial"/>
            <w:b/>
            <w:noProof/>
          </w:rPr>
          <w:t>29.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Погашение (аннулирование) ценных бумаг</w:t>
        </w:r>
        <w:r w:rsidR="009E39A4">
          <w:rPr>
            <w:noProof/>
            <w:webHidden/>
          </w:rPr>
          <w:tab/>
        </w:r>
        <w:r w:rsidR="00EC5E1B">
          <w:rPr>
            <w:noProof/>
            <w:webHidden/>
          </w:rPr>
          <w:fldChar w:fldCharType="begin"/>
        </w:r>
        <w:r w:rsidR="009E39A4">
          <w:rPr>
            <w:noProof/>
            <w:webHidden/>
          </w:rPr>
          <w:instrText xml:space="preserve"> PAGEREF _Toc58836629 \h </w:instrText>
        </w:r>
        <w:r w:rsidR="00EC5E1B">
          <w:rPr>
            <w:noProof/>
            <w:webHidden/>
          </w:rPr>
        </w:r>
        <w:r w:rsidR="00EC5E1B">
          <w:rPr>
            <w:noProof/>
            <w:webHidden/>
          </w:rPr>
          <w:fldChar w:fldCharType="separate"/>
        </w:r>
        <w:r w:rsidR="009E39A4">
          <w:rPr>
            <w:noProof/>
            <w:webHidden/>
          </w:rPr>
          <w:t>7</w:t>
        </w:r>
        <w:r w:rsidR="008E76CD">
          <w:rPr>
            <w:noProof/>
            <w:webHidden/>
          </w:rPr>
          <w:t>3</w:t>
        </w:r>
        <w:r w:rsidR="00EC5E1B">
          <w:rPr>
            <w:noProof/>
            <w:webHidden/>
          </w:rPr>
          <w:fldChar w:fldCharType="end"/>
        </w:r>
      </w:hyperlink>
    </w:p>
    <w:p w14:paraId="145B3BEC"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30" w:history="1">
        <w:r w:rsidR="009E39A4" w:rsidRPr="006D3B14">
          <w:rPr>
            <w:rStyle w:val="ab"/>
            <w:rFonts w:ascii="Arial" w:hAnsi="Arial"/>
            <w:b/>
            <w:noProof/>
          </w:rPr>
          <w:t>30.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Дробление или консолидация ценных бумаг</w:t>
        </w:r>
        <w:r w:rsidR="009E39A4">
          <w:rPr>
            <w:noProof/>
            <w:webHidden/>
          </w:rPr>
          <w:tab/>
        </w:r>
        <w:r w:rsidR="00EC5E1B">
          <w:rPr>
            <w:noProof/>
            <w:webHidden/>
          </w:rPr>
          <w:fldChar w:fldCharType="begin"/>
        </w:r>
        <w:r w:rsidR="009E39A4">
          <w:rPr>
            <w:noProof/>
            <w:webHidden/>
          </w:rPr>
          <w:instrText xml:space="preserve"> PAGEREF _Toc58836630 \h </w:instrText>
        </w:r>
        <w:r w:rsidR="00EC5E1B">
          <w:rPr>
            <w:noProof/>
            <w:webHidden/>
          </w:rPr>
        </w:r>
        <w:r w:rsidR="00EC5E1B">
          <w:rPr>
            <w:noProof/>
            <w:webHidden/>
          </w:rPr>
          <w:fldChar w:fldCharType="separate"/>
        </w:r>
        <w:r w:rsidR="009E39A4">
          <w:rPr>
            <w:noProof/>
            <w:webHidden/>
          </w:rPr>
          <w:t>7</w:t>
        </w:r>
        <w:r w:rsidR="008E76CD">
          <w:rPr>
            <w:noProof/>
            <w:webHidden/>
          </w:rPr>
          <w:t>3</w:t>
        </w:r>
        <w:r w:rsidR="00EC5E1B">
          <w:rPr>
            <w:noProof/>
            <w:webHidden/>
          </w:rPr>
          <w:fldChar w:fldCharType="end"/>
        </w:r>
      </w:hyperlink>
    </w:p>
    <w:p w14:paraId="0B168F0D"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31" w:history="1">
        <w:r w:rsidR="009E39A4" w:rsidRPr="006D3B14">
          <w:rPr>
            <w:rStyle w:val="ab"/>
            <w:rFonts w:ascii="Arial" w:hAnsi="Arial"/>
            <w:b/>
            <w:noProof/>
          </w:rPr>
          <w:t>31.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Объединение дополнительных выпусков эмиссионных ценных бумаг</w:t>
        </w:r>
        <w:r w:rsidR="009E39A4">
          <w:rPr>
            <w:noProof/>
            <w:webHidden/>
          </w:rPr>
          <w:tab/>
        </w:r>
        <w:r w:rsidR="00EC5E1B">
          <w:rPr>
            <w:noProof/>
            <w:webHidden/>
          </w:rPr>
          <w:fldChar w:fldCharType="begin"/>
        </w:r>
        <w:r w:rsidR="009E39A4">
          <w:rPr>
            <w:noProof/>
            <w:webHidden/>
          </w:rPr>
          <w:instrText xml:space="preserve"> PAGEREF _Toc58836631 \h </w:instrText>
        </w:r>
        <w:r w:rsidR="00EC5E1B">
          <w:rPr>
            <w:noProof/>
            <w:webHidden/>
          </w:rPr>
        </w:r>
        <w:r w:rsidR="00EC5E1B">
          <w:rPr>
            <w:noProof/>
            <w:webHidden/>
          </w:rPr>
          <w:fldChar w:fldCharType="separate"/>
        </w:r>
        <w:r w:rsidR="009E39A4">
          <w:rPr>
            <w:noProof/>
            <w:webHidden/>
          </w:rPr>
          <w:t>7</w:t>
        </w:r>
        <w:r w:rsidR="00094636">
          <w:rPr>
            <w:noProof/>
            <w:webHidden/>
          </w:rPr>
          <w:t>3</w:t>
        </w:r>
        <w:r w:rsidR="00EC5E1B">
          <w:rPr>
            <w:noProof/>
            <w:webHidden/>
          </w:rPr>
          <w:fldChar w:fldCharType="end"/>
        </w:r>
      </w:hyperlink>
    </w:p>
    <w:p w14:paraId="7B7A8FAE"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32" w:history="1">
        <w:r w:rsidR="009E39A4" w:rsidRPr="006D3B14">
          <w:rPr>
            <w:rStyle w:val="ab"/>
            <w:rFonts w:ascii="Arial" w:hAnsi="Arial"/>
            <w:b/>
            <w:noProof/>
          </w:rPr>
          <w:t>32.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Аннулирование индивидуального номера (кода) дополнительного выпуска эмиссионных ценных бумаг</w:t>
        </w:r>
        <w:r w:rsidR="009E39A4">
          <w:rPr>
            <w:noProof/>
            <w:webHidden/>
          </w:rPr>
          <w:tab/>
        </w:r>
        <w:r w:rsidR="00EC5E1B">
          <w:rPr>
            <w:noProof/>
            <w:webHidden/>
          </w:rPr>
          <w:fldChar w:fldCharType="begin"/>
        </w:r>
        <w:r w:rsidR="009E39A4">
          <w:rPr>
            <w:noProof/>
            <w:webHidden/>
          </w:rPr>
          <w:instrText xml:space="preserve"> PAGEREF _Toc58836632 \h </w:instrText>
        </w:r>
        <w:r w:rsidR="00EC5E1B">
          <w:rPr>
            <w:noProof/>
            <w:webHidden/>
          </w:rPr>
        </w:r>
        <w:r w:rsidR="00EC5E1B">
          <w:rPr>
            <w:noProof/>
            <w:webHidden/>
          </w:rPr>
          <w:fldChar w:fldCharType="separate"/>
        </w:r>
        <w:r w:rsidR="009E39A4">
          <w:rPr>
            <w:noProof/>
            <w:webHidden/>
          </w:rPr>
          <w:t>7</w:t>
        </w:r>
        <w:r w:rsidR="008E76CD">
          <w:rPr>
            <w:noProof/>
            <w:webHidden/>
          </w:rPr>
          <w:t>4</w:t>
        </w:r>
        <w:r w:rsidR="00EC5E1B">
          <w:rPr>
            <w:noProof/>
            <w:webHidden/>
          </w:rPr>
          <w:fldChar w:fldCharType="end"/>
        </w:r>
      </w:hyperlink>
    </w:p>
    <w:p w14:paraId="27E6FBA0"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34" w:history="1">
        <w:r w:rsidR="009E39A4" w:rsidRPr="006D3B14">
          <w:rPr>
            <w:rStyle w:val="ab"/>
            <w:rFonts w:ascii="Arial" w:hAnsi="Arial"/>
            <w:b/>
            <w:noProof/>
          </w:rPr>
          <w:t>33.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Исправление ошибочных операций</w:t>
        </w:r>
        <w:r w:rsidR="009E39A4">
          <w:rPr>
            <w:noProof/>
            <w:webHidden/>
          </w:rPr>
          <w:tab/>
        </w:r>
        <w:r w:rsidR="00EC5E1B">
          <w:rPr>
            <w:noProof/>
            <w:webHidden/>
          </w:rPr>
          <w:fldChar w:fldCharType="begin"/>
        </w:r>
        <w:r w:rsidR="009E39A4">
          <w:rPr>
            <w:noProof/>
            <w:webHidden/>
          </w:rPr>
          <w:instrText xml:space="preserve"> PAGEREF _Toc58836634 \h </w:instrText>
        </w:r>
        <w:r w:rsidR="00EC5E1B">
          <w:rPr>
            <w:noProof/>
            <w:webHidden/>
          </w:rPr>
        </w:r>
        <w:r w:rsidR="00EC5E1B">
          <w:rPr>
            <w:noProof/>
            <w:webHidden/>
          </w:rPr>
          <w:fldChar w:fldCharType="separate"/>
        </w:r>
        <w:r w:rsidR="009E39A4">
          <w:rPr>
            <w:noProof/>
            <w:webHidden/>
          </w:rPr>
          <w:t>7</w:t>
        </w:r>
        <w:r w:rsidR="008E76CD">
          <w:rPr>
            <w:noProof/>
            <w:webHidden/>
          </w:rPr>
          <w:t>5</w:t>
        </w:r>
        <w:r w:rsidR="00EC5E1B">
          <w:rPr>
            <w:noProof/>
            <w:webHidden/>
          </w:rPr>
          <w:fldChar w:fldCharType="end"/>
        </w:r>
      </w:hyperlink>
    </w:p>
    <w:p w14:paraId="634FF4E0" w14:textId="77777777" w:rsidR="009E39A4" w:rsidRDefault="002E1467" w:rsidP="009E39A4">
      <w:pPr>
        <w:pStyle w:val="11"/>
        <w:rPr>
          <w:rFonts w:asciiTheme="minorHAnsi" w:eastAsiaTheme="minorEastAsia" w:hAnsiTheme="minorHAnsi" w:cstheme="minorBidi"/>
          <w:color w:val="auto"/>
          <w:sz w:val="22"/>
          <w:szCs w:val="22"/>
        </w:rPr>
      </w:pPr>
      <w:hyperlink w:anchor="_Toc58836635" w:history="1">
        <w:r w:rsidR="009E39A4" w:rsidRPr="006D3B14">
          <w:rPr>
            <w:rStyle w:val="ab"/>
          </w:rPr>
          <w:t>Глава VIII. Порядок совершения информационных операций</w:t>
        </w:r>
        <w:r w:rsidR="009E39A4">
          <w:rPr>
            <w:webHidden/>
          </w:rPr>
          <w:tab/>
        </w:r>
        <w:r w:rsidR="00EC5E1B">
          <w:rPr>
            <w:webHidden/>
          </w:rPr>
          <w:fldChar w:fldCharType="begin"/>
        </w:r>
        <w:r w:rsidR="009E39A4">
          <w:rPr>
            <w:webHidden/>
          </w:rPr>
          <w:instrText xml:space="preserve"> PAGEREF _Toc58836635 \h </w:instrText>
        </w:r>
        <w:r w:rsidR="00EC5E1B">
          <w:rPr>
            <w:webHidden/>
          </w:rPr>
        </w:r>
        <w:r w:rsidR="00EC5E1B">
          <w:rPr>
            <w:webHidden/>
          </w:rPr>
          <w:fldChar w:fldCharType="separate"/>
        </w:r>
        <w:r w:rsidR="009E39A4">
          <w:rPr>
            <w:webHidden/>
          </w:rPr>
          <w:t>7</w:t>
        </w:r>
        <w:r w:rsidR="008E76CD">
          <w:rPr>
            <w:webHidden/>
          </w:rPr>
          <w:t>7</w:t>
        </w:r>
        <w:r w:rsidR="00EC5E1B">
          <w:rPr>
            <w:webHidden/>
          </w:rPr>
          <w:fldChar w:fldCharType="end"/>
        </w:r>
      </w:hyperlink>
    </w:p>
    <w:p w14:paraId="0D7227B8"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36" w:history="1">
        <w:r w:rsidR="009E39A4" w:rsidRPr="006D3B14">
          <w:rPr>
            <w:rStyle w:val="ab"/>
            <w:rFonts w:ascii="Arial" w:hAnsi="Arial"/>
            <w:b/>
            <w:noProof/>
          </w:rPr>
          <w:t>35.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Формирование выписки по счету депо/субсчету депо</w:t>
        </w:r>
        <w:r w:rsidR="009E39A4">
          <w:rPr>
            <w:noProof/>
            <w:webHidden/>
          </w:rPr>
          <w:tab/>
        </w:r>
        <w:r w:rsidR="00EC5E1B">
          <w:rPr>
            <w:noProof/>
            <w:webHidden/>
          </w:rPr>
          <w:fldChar w:fldCharType="begin"/>
        </w:r>
        <w:r w:rsidR="009E39A4">
          <w:rPr>
            <w:noProof/>
            <w:webHidden/>
          </w:rPr>
          <w:instrText xml:space="preserve"> PAGEREF _Toc58836636 \h </w:instrText>
        </w:r>
        <w:r w:rsidR="00EC5E1B">
          <w:rPr>
            <w:noProof/>
            <w:webHidden/>
          </w:rPr>
        </w:r>
        <w:r w:rsidR="00EC5E1B">
          <w:rPr>
            <w:noProof/>
            <w:webHidden/>
          </w:rPr>
          <w:fldChar w:fldCharType="separate"/>
        </w:r>
        <w:r w:rsidR="009E39A4">
          <w:rPr>
            <w:noProof/>
            <w:webHidden/>
          </w:rPr>
          <w:t>7</w:t>
        </w:r>
        <w:r w:rsidR="008E76CD">
          <w:rPr>
            <w:noProof/>
            <w:webHidden/>
          </w:rPr>
          <w:t>7</w:t>
        </w:r>
        <w:r w:rsidR="00EC5E1B">
          <w:rPr>
            <w:noProof/>
            <w:webHidden/>
          </w:rPr>
          <w:fldChar w:fldCharType="end"/>
        </w:r>
      </w:hyperlink>
    </w:p>
    <w:p w14:paraId="6F6A785C"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37" w:history="1">
        <w:r w:rsidR="009E39A4" w:rsidRPr="006D3B14">
          <w:rPr>
            <w:rStyle w:val="ab"/>
            <w:rFonts w:ascii="Arial" w:hAnsi="Arial"/>
            <w:b/>
            <w:noProof/>
          </w:rPr>
          <w:t>36.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Формирование выписки об операциях по счету депо депонента/клиента депозитария</w:t>
        </w:r>
        <w:r w:rsidR="009E39A4">
          <w:rPr>
            <w:noProof/>
            <w:webHidden/>
          </w:rPr>
          <w:tab/>
        </w:r>
        <w:r w:rsidR="00EC5E1B">
          <w:rPr>
            <w:noProof/>
            <w:webHidden/>
          </w:rPr>
          <w:fldChar w:fldCharType="begin"/>
        </w:r>
        <w:r w:rsidR="009E39A4">
          <w:rPr>
            <w:noProof/>
            <w:webHidden/>
          </w:rPr>
          <w:instrText xml:space="preserve"> PAGEREF _Toc58836637 \h </w:instrText>
        </w:r>
        <w:r w:rsidR="00EC5E1B">
          <w:rPr>
            <w:noProof/>
            <w:webHidden/>
          </w:rPr>
        </w:r>
        <w:r w:rsidR="00EC5E1B">
          <w:rPr>
            <w:noProof/>
            <w:webHidden/>
          </w:rPr>
          <w:fldChar w:fldCharType="separate"/>
        </w:r>
        <w:r w:rsidR="009E39A4">
          <w:rPr>
            <w:noProof/>
            <w:webHidden/>
          </w:rPr>
          <w:t>7</w:t>
        </w:r>
        <w:r w:rsidR="008E76CD">
          <w:rPr>
            <w:noProof/>
            <w:webHidden/>
          </w:rPr>
          <w:t>9</w:t>
        </w:r>
        <w:r w:rsidR="00EC5E1B">
          <w:rPr>
            <w:noProof/>
            <w:webHidden/>
          </w:rPr>
          <w:fldChar w:fldCharType="end"/>
        </w:r>
      </w:hyperlink>
    </w:p>
    <w:p w14:paraId="62985C4D"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38" w:history="1">
        <w:r w:rsidR="009E39A4" w:rsidRPr="006D3B14">
          <w:rPr>
            <w:rStyle w:val="ab"/>
            <w:rFonts w:ascii="Arial" w:hAnsi="Arial"/>
            <w:b/>
            <w:noProof/>
            <w:lang w:val="en-US"/>
          </w:rPr>
          <w:t>37.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Начисление доходов</w:t>
        </w:r>
        <w:r w:rsidR="009E39A4">
          <w:rPr>
            <w:noProof/>
            <w:webHidden/>
          </w:rPr>
          <w:tab/>
        </w:r>
        <w:r w:rsidR="009B68A0">
          <w:rPr>
            <w:noProof/>
            <w:webHidden/>
          </w:rPr>
          <w:t>80</w:t>
        </w:r>
      </w:hyperlink>
    </w:p>
    <w:p w14:paraId="0A19F1FC" w14:textId="77777777" w:rsidR="009E39A4" w:rsidRDefault="002E1467" w:rsidP="009E39A4">
      <w:pPr>
        <w:pStyle w:val="11"/>
        <w:rPr>
          <w:rFonts w:asciiTheme="minorHAnsi" w:eastAsiaTheme="minorEastAsia" w:hAnsiTheme="minorHAnsi" w:cstheme="minorBidi"/>
          <w:color w:val="auto"/>
          <w:sz w:val="22"/>
          <w:szCs w:val="22"/>
        </w:rPr>
      </w:pPr>
      <w:hyperlink w:anchor="_Toc58836639" w:history="1">
        <w:r w:rsidR="009E39A4" w:rsidRPr="006D3B14">
          <w:rPr>
            <w:rStyle w:val="ab"/>
          </w:rPr>
          <w:t>Глава IX. Иные положения</w:t>
        </w:r>
        <w:r w:rsidR="009E39A4">
          <w:rPr>
            <w:webHidden/>
          </w:rPr>
          <w:tab/>
        </w:r>
        <w:r w:rsidR="00EC5E1B">
          <w:rPr>
            <w:webHidden/>
          </w:rPr>
          <w:fldChar w:fldCharType="begin"/>
        </w:r>
        <w:r w:rsidR="009E39A4">
          <w:rPr>
            <w:webHidden/>
          </w:rPr>
          <w:instrText xml:space="preserve"> PAGEREF _Toc58836639 \h </w:instrText>
        </w:r>
        <w:r w:rsidR="00EC5E1B">
          <w:rPr>
            <w:webHidden/>
          </w:rPr>
        </w:r>
        <w:r w:rsidR="00EC5E1B">
          <w:rPr>
            <w:webHidden/>
          </w:rPr>
          <w:fldChar w:fldCharType="separate"/>
        </w:r>
        <w:r w:rsidR="009E39A4">
          <w:rPr>
            <w:webHidden/>
          </w:rPr>
          <w:t>8</w:t>
        </w:r>
        <w:r w:rsidR="008E76CD">
          <w:rPr>
            <w:webHidden/>
          </w:rPr>
          <w:t>4</w:t>
        </w:r>
        <w:r w:rsidR="00EC5E1B">
          <w:rPr>
            <w:webHidden/>
          </w:rPr>
          <w:fldChar w:fldCharType="end"/>
        </w:r>
      </w:hyperlink>
    </w:p>
    <w:p w14:paraId="2064F544"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40" w:history="1">
        <w:r w:rsidR="009E39A4" w:rsidRPr="006D3B14">
          <w:rPr>
            <w:rStyle w:val="ab"/>
            <w:rFonts w:ascii="Arial" w:hAnsi="Arial"/>
            <w:b/>
            <w:noProof/>
          </w:rPr>
          <w:t>38.</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Оплата услуг Депозитария и порядок её взимания</w:t>
        </w:r>
        <w:r w:rsidR="009E39A4">
          <w:rPr>
            <w:noProof/>
            <w:webHidden/>
          </w:rPr>
          <w:tab/>
        </w:r>
        <w:r w:rsidR="00EC5E1B">
          <w:rPr>
            <w:noProof/>
            <w:webHidden/>
          </w:rPr>
          <w:fldChar w:fldCharType="begin"/>
        </w:r>
        <w:r w:rsidR="009E39A4">
          <w:rPr>
            <w:noProof/>
            <w:webHidden/>
          </w:rPr>
          <w:instrText xml:space="preserve"> PAGEREF _Toc58836640 \h </w:instrText>
        </w:r>
        <w:r w:rsidR="00EC5E1B">
          <w:rPr>
            <w:noProof/>
            <w:webHidden/>
          </w:rPr>
        </w:r>
        <w:r w:rsidR="00EC5E1B">
          <w:rPr>
            <w:noProof/>
            <w:webHidden/>
          </w:rPr>
          <w:fldChar w:fldCharType="separate"/>
        </w:r>
        <w:r w:rsidR="009E39A4">
          <w:rPr>
            <w:noProof/>
            <w:webHidden/>
          </w:rPr>
          <w:t>8</w:t>
        </w:r>
        <w:r w:rsidR="008E76CD">
          <w:rPr>
            <w:noProof/>
            <w:webHidden/>
          </w:rPr>
          <w:t>4</w:t>
        </w:r>
        <w:r w:rsidR="00EC5E1B">
          <w:rPr>
            <w:noProof/>
            <w:webHidden/>
          </w:rPr>
          <w:fldChar w:fldCharType="end"/>
        </w:r>
      </w:hyperlink>
    </w:p>
    <w:p w14:paraId="5C21E554"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41" w:history="1">
        <w:r w:rsidR="009E39A4" w:rsidRPr="006D3B14">
          <w:rPr>
            <w:rStyle w:val="ab"/>
            <w:rFonts w:ascii="Arial" w:hAnsi="Arial"/>
            <w:b/>
            <w:noProof/>
          </w:rPr>
          <w:t>39.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Конфиденциальность</w:t>
        </w:r>
        <w:r w:rsidR="009E39A4">
          <w:rPr>
            <w:noProof/>
            <w:webHidden/>
          </w:rPr>
          <w:tab/>
        </w:r>
        <w:r w:rsidR="00EC5E1B">
          <w:rPr>
            <w:noProof/>
            <w:webHidden/>
          </w:rPr>
          <w:fldChar w:fldCharType="begin"/>
        </w:r>
        <w:r w:rsidR="009E39A4">
          <w:rPr>
            <w:noProof/>
            <w:webHidden/>
          </w:rPr>
          <w:instrText xml:space="preserve"> PAGEREF _Toc58836641 \h </w:instrText>
        </w:r>
        <w:r w:rsidR="00EC5E1B">
          <w:rPr>
            <w:noProof/>
            <w:webHidden/>
          </w:rPr>
        </w:r>
        <w:r w:rsidR="00EC5E1B">
          <w:rPr>
            <w:noProof/>
            <w:webHidden/>
          </w:rPr>
          <w:fldChar w:fldCharType="separate"/>
        </w:r>
        <w:r w:rsidR="009E39A4">
          <w:rPr>
            <w:noProof/>
            <w:webHidden/>
          </w:rPr>
          <w:t>8</w:t>
        </w:r>
        <w:r w:rsidR="008E76CD">
          <w:rPr>
            <w:noProof/>
            <w:webHidden/>
          </w:rPr>
          <w:t>5</w:t>
        </w:r>
        <w:r w:rsidR="00EC5E1B">
          <w:rPr>
            <w:noProof/>
            <w:webHidden/>
          </w:rPr>
          <w:fldChar w:fldCharType="end"/>
        </w:r>
      </w:hyperlink>
    </w:p>
    <w:p w14:paraId="1B67A720"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42" w:history="1">
        <w:r w:rsidR="009E39A4" w:rsidRPr="006D3B14">
          <w:rPr>
            <w:rStyle w:val="ab"/>
            <w:rFonts w:ascii="Arial" w:hAnsi="Arial"/>
            <w:b/>
            <w:noProof/>
          </w:rPr>
          <w:t>40.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Меры безопасности и защиты информации</w:t>
        </w:r>
        <w:r w:rsidR="009E39A4">
          <w:rPr>
            <w:noProof/>
            <w:webHidden/>
          </w:rPr>
          <w:tab/>
        </w:r>
        <w:r w:rsidR="00EC5E1B">
          <w:rPr>
            <w:noProof/>
            <w:webHidden/>
          </w:rPr>
          <w:fldChar w:fldCharType="begin"/>
        </w:r>
        <w:r w:rsidR="009E39A4">
          <w:rPr>
            <w:noProof/>
            <w:webHidden/>
          </w:rPr>
          <w:instrText xml:space="preserve"> PAGEREF _Toc58836642 \h </w:instrText>
        </w:r>
        <w:r w:rsidR="00EC5E1B">
          <w:rPr>
            <w:noProof/>
            <w:webHidden/>
          </w:rPr>
        </w:r>
        <w:r w:rsidR="00EC5E1B">
          <w:rPr>
            <w:noProof/>
            <w:webHidden/>
          </w:rPr>
          <w:fldChar w:fldCharType="separate"/>
        </w:r>
        <w:r w:rsidR="009E39A4">
          <w:rPr>
            <w:noProof/>
            <w:webHidden/>
          </w:rPr>
          <w:t>8</w:t>
        </w:r>
        <w:r w:rsidR="008E76CD">
          <w:rPr>
            <w:noProof/>
            <w:webHidden/>
          </w:rPr>
          <w:t>7</w:t>
        </w:r>
        <w:r w:rsidR="00EC5E1B">
          <w:rPr>
            <w:noProof/>
            <w:webHidden/>
          </w:rPr>
          <w:fldChar w:fldCharType="end"/>
        </w:r>
      </w:hyperlink>
    </w:p>
    <w:p w14:paraId="728347C5"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43" w:history="1">
        <w:r w:rsidR="009E39A4" w:rsidRPr="006D3B14">
          <w:rPr>
            <w:rStyle w:val="ab"/>
            <w:rFonts w:ascii="Arial" w:hAnsi="Arial"/>
            <w:b/>
            <w:noProof/>
          </w:rPr>
          <w:t>41.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Проведение сверки количества ценных бумаг</w:t>
        </w:r>
        <w:r w:rsidR="009E39A4">
          <w:rPr>
            <w:noProof/>
            <w:webHidden/>
          </w:rPr>
          <w:tab/>
        </w:r>
        <w:r w:rsidR="00EC5E1B">
          <w:rPr>
            <w:noProof/>
            <w:webHidden/>
          </w:rPr>
          <w:fldChar w:fldCharType="begin"/>
        </w:r>
        <w:r w:rsidR="009E39A4">
          <w:rPr>
            <w:noProof/>
            <w:webHidden/>
          </w:rPr>
          <w:instrText xml:space="preserve"> PAGEREF _Toc58836643 \h </w:instrText>
        </w:r>
        <w:r w:rsidR="00EC5E1B">
          <w:rPr>
            <w:noProof/>
            <w:webHidden/>
          </w:rPr>
        </w:r>
        <w:r w:rsidR="00EC5E1B">
          <w:rPr>
            <w:noProof/>
            <w:webHidden/>
          </w:rPr>
          <w:fldChar w:fldCharType="separate"/>
        </w:r>
        <w:r w:rsidR="009E39A4">
          <w:rPr>
            <w:noProof/>
            <w:webHidden/>
          </w:rPr>
          <w:t>8</w:t>
        </w:r>
        <w:r w:rsidR="008E76CD">
          <w:rPr>
            <w:noProof/>
            <w:webHidden/>
          </w:rPr>
          <w:t>7</w:t>
        </w:r>
        <w:r w:rsidR="00EC5E1B">
          <w:rPr>
            <w:noProof/>
            <w:webHidden/>
          </w:rPr>
          <w:fldChar w:fldCharType="end"/>
        </w:r>
      </w:hyperlink>
    </w:p>
    <w:p w14:paraId="316545E8"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44" w:history="1">
        <w:r w:rsidR="009E39A4" w:rsidRPr="006D3B14">
          <w:rPr>
            <w:rStyle w:val="ab"/>
            <w:rFonts w:ascii="Arial" w:hAnsi="Arial" w:cs="Arial"/>
            <w:b/>
            <w:noProof/>
          </w:rPr>
          <w:t>42.</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Основания и порядок расторжения Договора.</w:t>
        </w:r>
        <w:r w:rsidR="009E39A4">
          <w:rPr>
            <w:noProof/>
            <w:webHidden/>
          </w:rPr>
          <w:tab/>
        </w:r>
        <w:r w:rsidR="00EC5E1B">
          <w:rPr>
            <w:noProof/>
            <w:webHidden/>
          </w:rPr>
          <w:fldChar w:fldCharType="begin"/>
        </w:r>
        <w:r w:rsidR="009E39A4">
          <w:rPr>
            <w:noProof/>
            <w:webHidden/>
          </w:rPr>
          <w:instrText xml:space="preserve"> PAGEREF _Toc58836644 \h </w:instrText>
        </w:r>
        <w:r w:rsidR="00EC5E1B">
          <w:rPr>
            <w:noProof/>
            <w:webHidden/>
          </w:rPr>
        </w:r>
        <w:r w:rsidR="00EC5E1B">
          <w:rPr>
            <w:noProof/>
            <w:webHidden/>
          </w:rPr>
          <w:fldChar w:fldCharType="separate"/>
        </w:r>
        <w:r w:rsidR="009E39A4">
          <w:rPr>
            <w:noProof/>
            <w:webHidden/>
          </w:rPr>
          <w:t>8</w:t>
        </w:r>
        <w:r w:rsidR="008E76CD">
          <w:rPr>
            <w:noProof/>
            <w:webHidden/>
          </w:rPr>
          <w:t>8</w:t>
        </w:r>
        <w:r w:rsidR="00EC5E1B">
          <w:rPr>
            <w:noProof/>
            <w:webHidden/>
          </w:rPr>
          <w:fldChar w:fldCharType="end"/>
        </w:r>
      </w:hyperlink>
    </w:p>
    <w:p w14:paraId="15379A25"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45" w:history="1">
        <w:r w:rsidR="009E39A4" w:rsidRPr="006D3B14">
          <w:rPr>
            <w:rStyle w:val="ab"/>
            <w:rFonts w:ascii="Arial" w:hAnsi="Arial" w:cs="Arial"/>
            <w:b/>
            <w:noProof/>
          </w:rPr>
          <w:t>43.</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 xml:space="preserve">Процедуры внесения записей при </w:t>
        </w:r>
        <w:r w:rsidR="009E39A4" w:rsidRPr="006D3B14">
          <w:rPr>
            <w:rStyle w:val="ab"/>
            <w:rFonts w:ascii="Arial" w:hAnsi="Arial" w:cs="Arial"/>
            <w:b/>
            <w:bCs/>
            <w:noProof/>
          </w:rPr>
          <w:t xml:space="preserve">совершении операций внесения записей </w:t>
        </w:r>
        <w:r w:rsidR="009E39A4" w:rsidRPr="006D3B14">
          <w:rPr>
            <w:rStyle w:val="ab"/>
            <w:rFonts w:ascii="Arial" w:hAnsi="Arial" w:cs="Arial"/>
            <w:b/>
            <w:noProof/>
          </w:rPr>
          <w:t xml:space="preserve">при реорганизации </w:t>
        </w:r>
        <w:r w:rsidR="009E39A4" w:rsidRPr="006D3B14">
          <w:rPr>
            <w:rStyle w:val="ab"/>
            <w:rFonts w:ascii="Arial" w:hAnsi="Arial" w:cs="Arial"/>
            <w:b/>
            <w:bCs/>
            <w:noProof/>
          </w:rPr>
          <w:t xml:space="preserve">или ликвидации </w:t>
        </w:r>
        <w:r w:rsidR="009E39A4" w:rsidRPr="006D3B14">
          <w:rPr>
            <w:rStyle w:val="ab"/>
            <w:rFonts w:ascii="Arial" w:hAnsi="Arial" w:cs="Arial"/>
            <w:b/>
            <w:noProof/>
          </w:rPr>
          <w:t>Депонента</w:t>
        </w:r>
        <w:r w:rsidR="009E39A4">
          <w:rPr>
            <w:noProof/>
            <w:webHidden/>
          </w:rPr>
          <w:tab/>
        </w:r>
        <w:r w:rsidR="00EC5E1B">
          <w:rPr>
            <w:noProof/>
            <w:webHidden/>
          </w:rPr>
          <w:fldChar w:fldCharType="begin"/>
        </w:r>
        <w:r w:rsidR="009E39A4">
          <w:rPr>
            <w:noProof/>
            <w:webHidden/>
          </w:rPr>
          <w:instrText xml:space="preserve"> PAGEREF _Toc58836645 \h </w:instrText>
        </w:r>
        <w:r w:rsidR="00EC5E1B">
          <w:rPr>
            <w:noProof/>
            <w:webHidden/>
          </w:rPr>
        </w:r>
        <w:r w:rsidR="00EC5E1B">
          <w:rPr>
            <w:noProof/>
            <w:webHidden/>
          </w:rPr>
          <w:fldChar w:fldCharType="separate"/>
        </w:r>
        <w:r w:rsidR="009E39A4">
          <w:rPr>
            <w:noProof/>
            <w:webHidden/>
          </w:rPr>
          <w:t>8</w:t>
        </w:r>
        <w:r w:rsidR="008E76CD">
          <w:rPr>
            <w:noProof/>
            <w:webHidden/>
          </w:rPr>
          <w:t>9</w:t>
        </w:r>
        <w:r w:rsidR="00EC5E1B">
          <w:rPr>
            <w:noProof/>
            <w:webHidden/>
          </w:rPr>
          <w:fldChar w:fldCharType="end"/>
        </w:r>
      </w:hyperlink>
    </w:p>
    <w:p w14:paraId="11212E26"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46" w:history="1">
        <w:r w:rsidR="009E39A4" w:rsidRPr="006D3B14">
          <w:rPr>
            <w:rStyle w:val="ab"/>
            <w:rFonts w:ascii="Arial" w:hAnsi="Arial" w:cs="Arial"/>
            <w:b/>
            <w:noProof/>
          </w:rPr>
          <w:t>44.</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Процедуры внесения записей при ликвидации Депонента и порядок расторжения Договора по причине ликвидации Депонента</w:t>
        </w:r>
        <w:r w:rsidR="009E39A4">
          <w:rPr>
            <w:noProof/>
            <w:webHidden/>
          </w:rPr>
          <w:tab/>
        </w:r>
        <w:r w:rsidR="00EC5E1B">
          <w:rPr>
            <w:noProof/>
            <w:webHidden/>
          </w:rPr>
          <w:fldChar w:fldCharType="begin"/>
        </w:r>
        <w:r w:rsidR="009E39A4">
          <w:rPr>
            <w:noProof/>
            <w:webHidden/>
          </w:rPr>
          <w:instrText xml:space="preserve"> PAGEREF _Toc58836646 \h </w:instrText>
        </w:r>
        <w:r w:rsidR="00EC5E1B">
          <w:rPr>
            <w:noProof/>
            <w:webHidden/>
          </w:rPr>
        </w:r>
        <w:r w:rsidR="00EC5E1B">
          <w:rPr>
            <w:noProof/>
            <w:webHidden/>
          </w:rPr>
          <w:fldChar w:fldCharType="separate"/>
        </w:r>
        <w:r w:rsidR="009E39A4">
          <w:rPr>
            <w:noProof/>
            <w:webHidden/>
          </w:rPr>
          <w:t>8</w:t>
        </w:r>
        <w:r w:rsidR="008E76CD">
          <w:rPr>
            <w:noProof/>
            <w:webHidden/>
          </w:rPr>
          <w:t>9</w:t>
        </w:r>
        <w:r w:rsidR="00EC5E1B">
          <w:rPr>
            <w:noProof/>
            <w:webHidden/>
          </w:rPr>
          <w:fldChar w:fldCharType="end"/>
        </w:r>
      </w:hyperlink>
    </w:p>
    <w:p w14:paraId="40F41DD4"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47" w:history="1">
        <w:r w:rsidR="009E39A4" w:rsidRPr="006D3B14">
          <w:rPr>
            <w:rStyle w:val="ab"/>
            <w:rFonts w:ascii="Arial" w:hAnsi="Arial" w:cs="Arial"/>
            <w:b/>
            <w:noProof/>
          </w:rPr>
          <w:t>45.</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Процедуры внесения записей в случае аннулирования лицензии Депозитария-Депонента и порядок расторжения Договора по причине аннулирования лицензии Депозитария-Депонента</w:t>
        </w:r>
        <w:r w:rsidR="009E39A4">
          <w:rPr>
            <w:noProof/>
            <w:webHidden/>
          </w:rPr>
          <w:tab/>
        </w:r>
        <w:r w:rsidR="00370CD7">
          <w:rPr>
            <w:noProof/>
            <w:webHidden/>
          </w:rPr>
          <w:t>90</w:t>
        </w:r>
      </w:hyperlink>
    </w:p>
    <w:p w14:paraId="7029266E" w14:textId="77777777" w:rsidR="009E39A4" w:rsidRDefault="002E1467">
      <w:pPr>
        <w:pStyle w:val="32"/>
        <w:tabs>
          <w:tab w:val="left" w:pos="1100"/>
          <w:tab w:val="right" w:leader="dot" w:pos="10052"/>
        </w:tabs>
        <w:rPr>
          <w:rFonts w:asciiTheme="minorHAnsi" w:eastAsiaTheme="minorEastAsia" w:hAnsiTheme="minorHAnsi" w:cstheme="minorBidi"/>
          <w:i w:val="0"/>
          <w:noProof/>
          <w:sz w:val="22"/>
          <w:szCs w:val="22"/>
        </w:rPr>
      </w:pPr>
      <w:hyperlink w:anchor="_Toc58836648" w:history="1">
        <w:r w:rsidR="009E39A4" w:rsidRPr="006D3B14">
          <w:rPr>
            <w:rStyle w:val="ab"/>
            <w:rFonts w:ascii="Arial" w:hAnsi="Arial" w:cs="Arial"/>
            <w:b/>
            <w:noProof/>
          </w:rPr>
          <w:t>46.</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Процедуры внесения записей при совершении операций по оформлению перехода прав на ценные бумаги в порядке наследования</w:t>
        </w:r>
        <w:r w:rsidR="009E39A4">
          <w:rPr>
            <w:noProof/>
            <w:webHidden/>
          </w:rPr>
          <w:tab/>
        </w:r>
        <w:r w:rsidR="00370CD7">
          <w:rPr>
            <w:noProof/>
            <w:webHidden/>
          </w:rPr>
          <w:t>9</w:t>
        </w:r>
        <w:r w:rsidR="008E76CD">
          <w:rPr>
            <w:noProof/>
            <w:webHidden/>
          </w:rPr>
          <w:t>3</w:t>
        </w:r>
      </w:hyperlink>
    </w:p>
    <w:p w14:paraId="75B430AF" w14:textId="77777777" w:rsidR="009E39A4" w:rsidRDefault="002E1467">
      <w:pPr>
        <w:pStyle w:val="32"/>
        <w:tabs>
          <w:tab w:val="right" w:leader="dot" w:pos="10052"/>
        </w:tabs>
        <w:rPr>
          <w:rFonts w:asciiTheme="minorHAnsi" w:eastAsiaTheme="minorEastAsia" w:hAnsiTheme="minorHAnsi" w:cstheme="minorBidi"/>
          <w:i w:val="0"/>
          <w:noProof/>
          <w:sz w:val="22"/>
          <w:szCs w:val="22"/>
        </w:rPr>
      </w:pPr>
      <w:hyperlink w:anchor="_Toc58836649" w:history="1">
        <w:r w:rsidR="009E39A4" w:rsidRPr="006D3B14">
          <w:rPr>
            <w:rStyle w:val="ab"/>
            <w:rFonts w:ascii="Arial" w:hAnsi="Arial" w:cs="Arial"/>
            <w:b/>
            <w:noProof/>
          </w:rPr>
          <w:t>47.  Порядок проведения депозитарных операций по субсчетам депо по итогам клиринга с участием центрального контрагента.</w:t>
        </w:r>
        <w:r w:rsidR="009E39A4">
          <w:rPr>
            <w:noProof/>
            <w:webHidden/>
          </w:rPr>
          <w:tab/>
        </w:r>
        <w:r w:rsidR="00EC5E1B">
          <w:rPr>
            <w:noProof/>
            <w:webHidden/>
          </w:rPr>
          <w:fldChar w:fldCharType="begin"/>
        </w:r>
        <w:r w:rsidR="009E39A4">
          <w:rPr>
            <w:noProof/>
            <w:webHidden/>
          </w:rPr>
          <w:instrText xml:space="preserve"> PAGEREF _Toc58836649 \h </w:instrText>
        </w:r>
        <w:r w:rsidR="00EC5E1B">
          <w:rPr>
            <w:noProof/>
            <w:webHidden/>
          </w:rPr>
        </w:r>
        <w:r w:rsidR="00EC5E1B">
          <w:rPr>
            <w:noProof/>
            <w:webHidden/>
          </w:rPr>
          <w:fldChar w:fldCharType="separate"/>
        </w:r>
        <w:r w:rsidR="009E39A4">
          <w:rPr>
            <w:noProof/>
            <w:webHidden/>
          </w:rPr>
          <w:t>9</w:t>
        </w:r>
        <w:r w:rsidR="008E76CD">
          <w:rPr>
            <w:noProof/>
            <w:webHidden/>
          </w:rPr>
          <w:t>3</w:t>
        </w:r>
        <w:r w:rsidR="00EC5E1B">
          <w:rPr>
            <w:noProof/>
            <w:webHidden/>
          </w:rPr>
          <w:fldChar w:fldCharType="end"/>
        </w:r>
      </w:hyperlink>
    </w:p>
    <w:p w14:paraId="1CBCAAFA" w14:textId="77777777" w:rsidR="009E39A4" w:rsidRPr="006836B3" w:rsidRDefault="002E1467">
      <w:pPr>
        <w:pStyle w:val="32"/>
        <w:tabs>
          <w:tab w:val="right" w:leader="dot" w:pos="10052"/>
        </w:tabs>
        <w:rPr>
          <w:rFonts w:asciiTheme="minorHAnsi" w:eastAsiaTheme="minorEastAsia" w:hAnsiTheme="minorHAnsi" w:cstheme="minorBidi"/>
          <w:i w:val="0"/>
          <w:noProof/>
          <w:sz w:val="22"/>
          <w:szCs w:val="22"/>
          <w:lang w:val="en-US"/>
        </w:rPr>
      </w:pPr>
      <w:hyperlink w:anchor="_Toc58836650" w:history="1">
        <w:r w:rsidR="009E39A4" w:rsidRPr="006D3B14">
          <w:rPr>
            <w:rStyle w:val="ab"/>
            <w:rFonts w:ascii="Arial" w:hAnsi="Arial" w:cs="Arial"/>
            <w:b/>
            <w:noProof/>
          </w:rPr>
          <w:t>48.  Порядок проведения депозитарных операций по субсчетам депо по итогам клиринга без участия  центрального контрагента</w:t>
        </w:r>
        <w:r w:rsidR="009E39A4">
          <w:rPr>
            <w:noProof/>
            <w:webHidden/>
          </w:rPr>
          <w:tab/>
        </w:r>
        <w:r w:rsidR="00EC5E1B">
          <w:rPr>
            <w:noProof/>
            <w:webHidden/>
          </w:rPr>
          <w:fldChar w:fldCharType="begin"/>
        </w:r>
        <w:r w:rsidR="009E39A4">
          <w:rPr>
            <w:noProof/>
            <w:webHidden/>
          </w:rPr>
          <w:instrText xml:space="preserve"> PAGEREF _Toc58836650 \h </w:instrText>
        </w:r>
        <w:r w:rsidR="00EC5E1B">
          <w:rPr>
            <w:noProof/>
            <w:webHidden/>
          </w:rPr>
        </w:r>
        <w:r w:rsidR="00EC5E1B">
          <w:rPr>
            <w:noProof/>
            <w:webHidden/>
          </w:rPr>
          <w:fldChar w:fldCharType="separate"/>
        </w:r>
        <w:r w:rsidR="009E39A4">
          <w:rPr>
            <w:noProof/>
            <w:webHidden/>
          </w:rPr>
          <w:t>9</w:t>
        </w:r>
        <w:r w:rsidR="008E76CD">
          <w:rPr>
            <w:noProof/>
            <w:webHidden/>
          </w:rPr>
          <w:t>4</w:t>
        </w:r>
        <w:r w:rsidR="00EC5E1B">
          <w:rPr>
            <w:noProof/>
            <w:webHidden/>
          </w:rPr>
          <w:fldChar w:fldCharType="end"/>
        </w:r>
      </w:hyperlink>
    </w:p>
    <w:p w14:paraId="0CF806F9" w14:textId="77777777" w:rsidR="006836B3" w:rsidRPr="006836B3" w:rsidRDefault="002E1467" w:rsidP="006836B3">
      <w:pPr>
        <w:pStyle w:val="32"/>
        <w:tabs>
          <w:tab w:val="right" w:leader="dot" w:pos="10052"/>
        </w:tabs>
        <w:rPr>
          <w:rFonts w:asciiTheme="minorHAnsi" w:eastAsiaTheme="minorEastAsia" w:hAnsiTheme="minorHAnsi" w:cstheme="minorBidi"/>
          <w:i w:val="0"/>
          <w:noProof/>
          <w:sz w:val="22"/>
          <w:szCs w:val="22"/>
          <w:lang w:val="en-US"/>
        </w:rPr>
      </w:pPr>
      <w:hyperlink w:anchor="_Toc58836651" w:history="1">
        <w:r w:rsidR="006836B3" w:rsidRPr="006D3B14">
          <w:rPr>
            <w:rStyle w:val="ab"/>
            <w:rFonts w:ascii="Arial" w:hAnsi="Arial" w:cs="Arial"/>
            <w:b/>
            <w:noProof/>
          </w:rPr>
          <w:t>49</w:t>
        </w:r>
        <w:r w:rsidR="006836B3" w:rsidRPr="006D3B14">
          <w:rPr>
            <w:rStyle w:val="ab"/>
            <w:rFonts w:ascii="Arial" w:hAnsi="Arial"/>
            <w:b/>
            <w:noProof/>
          </w:rPr>
          <w:t>.</w:t>
        </w:r>
        <w:r w:rsidR="006836B3">
          <w:rPr>
            <w:rStyle w:val="ab"/>
            <w:rFonts w:ascii="Arial" w:hAnsi="Arial"/>
            <w:b/>
            <w:noProof/>
          </w:rPr>
          <w:t>Порядок разрешения споров</w:t>
        </w:r>
        <w:r w:rsidR="006836B3">
          <w:rPr>
            <w:noProof/>
            <w:webHidden/>
          </w:rPr>
          <w:tab/>
        </w:r>
        <w:r w:rsidR="00EC5E1B">
          <w:rPr>
            <w:noProof/>
            <w:webHidden/>
          </w:rPr>
          <w:fldChar w:fldCharType="begin"/>
        </w:r>
        <w:r w:rsidR="006836B3">
          <w:rPr>
            <w:noProof/>
            <w:webHidden/>
          </w:rPr>
          <w:instrText xml:space="preserve"> PAGEREF _Toc58836651 \h </w:instrText>
        </w:r>
        <w:r w:rsidR="00EC5E1B">
          <w:rPr>
            <w:noProof/>
            <w:webHidden/>
          </w:rPr>
        </w:r>
        <w:r w:rsidR="00EC5E1B">
          <w:rPr>
            <w:noProof/>
            <w:webHidden/>
          </w:rPr>
          <w:fldChar w:fldCharType="separate"/>
        </w:r>
        <w:r w:rsidR="006836B3">
          <w:rPr>
            <w:noProof/>
            <w:webHidden/>
          </w:rPr>
          <w:t>9</w:t>
        </w:r>
        <w:r w:rsidR="00884490">
          <w:rPr>
            <w:noProof/>
            <w:webHidden/>
          </w:rPr>
          <w:t>5</w:t>
        </w:r>
        <w:r w:rsidR="00EC5E1B">
          <w:rPr>
            <w:noProof/>
            <w:webHidden/>
          </w:rPr>
          <w:fldChar w:fldCharType="end"/>
        </w:r>
      </w:hyperlink>
    </w:p>
    <w:p w14:paraId="2230433E" w14:textId="77777777" w:rsidR="009E39A4" w:rsidRDefault="002E1467">
      <w:pPr>
        <w:pStyle w:val="32"/>
        <w:tabs>
          <w:tab w:val="right" w:leader="dot" w:pos="10052"/>
        </w:tabs>
        <w:rPr>
          <w:rFonts w:asciiTheme="minorHAnsi" w:eastAsiaTheme="minorEastAsia" w:hAnsiTheme="minorHAnsi" w:cstheme="minorBidi"/>
          <w:i w:val="0"/>
          <w:noProof/>
          <w:sz w:val="22"/>
          <w:szCs w:val="22"/>
        </w:rPr>
      </w:pPr>
      <w:hyperlink w:anchor="_Toc58836651" w:history="1">
        <w:r w:rsidR="006836B3">
          <w:rPr>
            <w:rStyle w:val="ab"/>
            <w:rFonts w:ascii="Arial" w:hAnsi="Arial" w:cs="Arial"/>
            <w:b/>
            <w:noProof/>
            <w:lang w:val="en-US"/>
          </w:rPr>
          <w:t>50</w:t>
        </w:r>
        <w:r w:rsidR="009E39A4" w:rsidRPr="006D3B14">
          <w:rPr>
            <w:rStyle w:val="ab"/>
            <w:rFonts w:ascii="Arial" w:hAnsi="Arial"/>
            <w:b/>
            <w:noProof/>
          </w:rPr>
          <w:t>.Список приложений</w:t>
        </w:r>
        <w:r w:rsidR="009E39A4">
          <w:rPr>
            <w:noProof/>
            <w:webHidden/>
          </w:rPr>
          <w:tab/>
        </w:r>
        <w:r w:rsidR="00EC5E1B">
          <w:rPr>
            <w:noProof/>
            <w:webHidden/>
          </w:rPr>
          <w:fldChar w:fldCharType="begin"/>
        </w:r>
        <w:r w:rsidR="009E39A4">
          <w:rPr>
            <w:noProof/>
            <w:webHidden/>
          </w:rPr>
          <w:instrText xml:space="preserve"> PAGEREF _Toc58836651 \h </w:instrText>
        </w:r>
        <w:r w:rsidR="00EC5E1B">
          <w:rPr>
            <w:noProof/>
            <w:webHidden/>
          </w:rPr>
        </w:r>
        <w:r w:rsidR="00EC5E1B">
          <w:rPr>
            <w:noProof/>
            <w:webHidden/>
          </w:rPr>
          <w:fldChar w:fldCharType="separate"/>
        </w:r>
        <w:r w:rsidR="009E39A4">
          <w:rPr>
            <w:noProof/>
            <w:webHidden/>
          </w:rPr>
          <w:t>9</w:t>
        </w:r>
        <w:r w:rsidR="00884490">
          <w:rPr>
            <w:noProof/>
            <w:webHidden/>
          </w:rPr>
          <w:t>5</w:t>
        </w:r>
        <w:r w:rsidR="00EC5E1B">
          <w:rPr>
            <w:noProof/>
            <w:webHidden/>
          </w:rPr>
          <w:fldChar w:fldCharType="end"/>
        </w:r>
      </w:hyperlink>
    </w:p>
    <w:p w14:paraId="309071A0" w14:textId="77777777" w:rsidR="00182CB7" w:rsidRPr="009E39A4" w:rsidRDefault="00EC5E1B">
      <w:pPr>
        <w:tabs>
          <w:tab w:val="left" w:pos="1134"/>
        </w:tabs>
        <w:ind w:firstLine="567"/>
        <w:rPr>
          <w:rFonts w:ascii="Arial" w:hAnsi="Arial"/>
          <w:b/>
          <w:i/>
        </w:rPr>
      </w:pPr>
      <w:r w:rsidRPr="009E39A4">
        <w:rPr>
          <w:rFonts w:ascii="Arial" w:hAnsi="Arial"/>
          <w:b/>
          <w:i/>
        </w:rPr>
        <w:fldChar w:fldCharType="end"/>
      </w:r>
    </w:p>
    <w:p w14:paraId="3063C145" w14:textId="77777777" w:rsidR="00AC61A8" w:rsidRPr="009E39A4" w:rsidRDefault="00F5773A">
      <w:pPr>
        <w:pStyle w:val="1"/>
        <w:tabs>
          <w:tab w:val="left" w:pos="1134"/>
        </w:tabs>
        <w:ind w:left="0" w:firstLine="567"/>
        <w:jc w:val="left"/>
        <w:rPr>
          <w:rFonts w:ascii="Arial" w:hAnsi="Arial"/>
          <w:sz w:val="20"/>
        </w:rPr>
      </w:pPr>
      <w:r w:rsidRPr="009E39A4">
        <w:rPr>
          <w:rFonts w:ascii="Arial" w:hAnsi="Arial"/>
          <w:sz w:val="20"/>
        </w:rPr>
        <w:br w:type="page"/>
      </w:r>
    </w:p>
    <w:p w14:paraId="7DFA4C1B" w14:textId="77777777" w:rsidR="00971DB1" w:rsidRPr="009E39A4" w:rsidRDefault="00971DB1">
      <w:pPr>
        <w:pStyle w:val="1"/>
        <w:tabs>
          <w:tab w:val="left" w:pos="1134"/>
        </w:tabs>
        <w:ind w:left="0" w:firstLine="567"/>
        <w:rPr>
          <w:rFonts w:ascii="Arial" w:hAnsi="Arial"/>
          <w:sz w:val="20"/>
        </w:rPr>
      </w:pPr>
    </w:p>
    <w:p w14:paraId="06469210" w14:textId="77777777" w:rsidR="00971DB1" w:rsidRPr="009E39A4" w:rsidRDefault="00971DB1">
      <w:pPr>
        <w:pStyle w:val="Normal-s"/>
        <w:tabs>
          <w:tab w:val="left" w:pos="1134"/>
        </w:tabs>
        <w:spacing w:before="0" w:after="0"/>
        <w:ind w:firstLine="567"/>
        <w:jc w:val="both"/>
        <w:rPr>
          <w:rFonts w:ascii="Arial" w:hAnsi="Arial"/>
          <w:kern w:val="0"/>
          <w:sz w:val="20"/>
        </w:rPr>
      </w:pPr>
    </w:p>
    <w:p w14:paraId="5C5E12CD" w14:textId="77777777" w:rsidR="00F85A36" w:rsidRPr="009E39A4" w:rsidRDefault="00F5773A" w:rsidP="009D6820">
      <w:pPr>
        <w:pStyle w:val="1"/>
        <w:tabs>
          <w:tab w:val="left" w:pos="1134"/>
        </w:tabs>
        <w:ind w:left="0" w:firstLine="567"/>
        <w:rPr>
          <w:rFonts w:ascii="Arial" w:hAnsi="Arial"/>
          <w:sz w:val="20"/>
        </w:rPr>
      </w:pPr>
      <w:bookmarkStart w:id="0" w:name="_Toc58836594"/>
      <w:r w:rsidRPr="009E39A4">
        <w:rPr>
          <w:rFonts w:ascii="Arial" w:hAnsi="Arial"/>
          <w:sz w:val="20"/>
        </w:rPr>
        <w:t xml:space="preserve">Глава </w:t>
      </w:r>
      <w:r w:rsidRPr="009E39A4">
        <w:rPr>
          <w:rFonts w:ascii="Arial" w:hAnsi="Arial"/>
          <w:sz w:val="20"/>
          <w:lang w:val="en-GB"/>
        </w:rPr>
        <w:t>I</w:t>
      </w:r>
      <w:r w:rsidRPr="009E39A4">
        <w:rPr>
          <w:rFonts w:ascii="Arial" w:hAnsi="Arial"/>
          <w:sz w:val="20"/>
        </w:rPr>
        <w:t>. Общие положения</w:t>
      </w:r>
      <w:bookmarkEnd w:id="0"/>
    </w:p>
    <w:p w14:paraId="20043C02" w14:textId="77777777" w:rsidR="0092415C" w:rsidRPr="009E39A4" w:rsidRDefault="00F5773A" w:rsidP="000825F7">
      <w:pPr>
        <w:pStyle w:val="3"/>
        <w:numPr>
          <w:ilvl w:val="0"/>
          <w:numId w:val="5"/>
        </w:numPr>
        <w:tabs>
          <w:tab w:val="left" w:pos="1134"/>
          <w:tab w:val="left" w:pos="10065"/>
        </w:tabs>
        <w:ind w:left="567" w:hanging="567"/>
        <w:jc w:val="left"/>
        <w:rPr>
          <w:rFonts w:ascii="Arial" w:hAnsi="Arial" w:cs="Arial"/>
          <w:b/>
          <w:i w:val="0"/>
          <w:sz w:val="20"/>
        </w:rPr>
      </w:pPr>
      <w:bookmarkStart w:id="1" w:name="_Toc58836595"/>
      <w:r w:rsidRPr="009E39A4">
        <w:rPr>
          <w:rFonts w:ascii="Arial" w:hAnsi="Arial" w:cs="Arial"/>
          <w:b/>
          <w:i w:val="0"/>
          <w:sz w:val="20"/>
        </w:rPr>
        <w:t>Термины и определения</w:t>
      </w:r>
      <w:bookmarkEnd w:id="1"/>
    </w:p>
    <w:p w14:paraId="5D7EE407" w14:textId="77777777" w:rsidR="00061F3D" w:rsidRPr="009E39A4" w:rsidRDefault="00061F3D" w:rsidP="00061F3D"/>
    <w:p w14:paraId="67FECF6F" w14:textId="77777777" w:rsidR="0092415C" w:rsidRPr="009E39A4" w:rsidRDefault="00F5773A" w:rsidP="007A67C3">
      <w:pPr>
        <w:pStyle w:val="a7"/>
        <w:tabs>
          <w:tab w:val="left" w:pos="1134"/>
        </w:tabs>
        <w:spacing w:before="0"/>
        <w:ind w:firstLine="567"/>
        <w:rPr>
          <w:rFonts w:ascii="Arial" w:hAnsi="Arial" w:cs="Arial"/>
          <w:sz w:val="20"/>
          <w:szCs w:val="20"/>
        </w:rPr>
      </w:pPr>
      <w:r w:rsidRPr="009E39A4">
        <w:rPr>
          <w:rFonts w:ascii="Arial" w:hAnsi="Arial" w:cs="Arial"/>
          <w:b/>
          <w:i/>
          <w:sz w:val="20"/>
          <w:szCs w:val="20"/>
        </w:rPr>
        <w:t>Административные операции</w:t>
      </w:r>
      <w:r w:rsidRPr="009E39A4">
        <w:rPr>
          <w:rFonts w:ascii="Arial" w:hAnsi="Arial" w:cs="Arial"/>
          <w:sz w:val="20"/>
          <w:szCs w:val="20"/>
        </w:rPr>
        <w:t xml:space="preserve"> – вид депозитарных операций, приводящих к изменениям анкет счетов</w:t>
      </w:r>
      <w:r w:rsidR="0092415C" w:rsidRPr="009E39A4">
        <w:rPr>
          <w:rFonts w:ascii="Arial" w:hAnsi="Arial" w:cs="Arial"/>
          <w:sz w:val="20"/>
          <w:szCs w:val="20"/>
        </w:rPr>
        <w:t xml:space="preserve"> депо</w:t>
      </w:r>
      <w:r w:rsidR="00292072" w:rsidRPr="009E39A4">
        <w:rPr>
          <w:rFonts w:ascii="Arial" w:hAnsi="Arial" w:cs="Arial"/>
          <w:sz w:val="20"/>
          <w:szCs w:val="20"/>
        </w:rPr>
        <w:t>/субсчетах</w:t>
      </w:r>
      <w:r w:rsidRPr="009E39A4">
        <w:rPr>
          <w:rFonts w:ascii="Arial" w:hAnsi="Arial" w:cs="Arial"/>
          <w:sz w:val="20"/>
          <w:szCs w:val="20"/>
        </w:rPr>
        <w:t xml:space="preserve"> депо, а также содержимого других учетных регистров Депозитария, за исключением остатков ценных бумаг на счетах депо.</w:t>
      </w:r>
    </w:p>
    <w:p w14:paraId="3568CEEF" w14:textId="77777777" w:rsidR="009A280F" w:rsidRPr="009E39A4" w:rsidRDefault="00F5773A" w:rsidP="00287DD2">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Активный Счет </w:t>
      </w:r>
      <w:r w:rsidRPr="009E39A4">
        <w:rPr>
          <w:rFonts w:ascii="Arial" w:hAnsi="Arial" w:cs="Arial"/>
          <w:b/>
          <w:sz w:val="20"/>
          <w:szCs w:val="20"/>
        </w:rPr>
        <w:t xml:space="preserve">- </w:t>
      </w:r>
      <w:r w:rsidRPr="009E39A4">
        <w:rPr>
          <w:rFonts w:ascii="Arial" w:hAnsi="Arial" w:cs="Arial"/>
          <w:sz w:val="20"/>
          <w:szCs w:val="20"/>
        </w:rPr>
        <w:t>счет, предназначенный для учета ценных бумаг в разрезе мест их хранения и предусмотренный абзацами шестым-восьмым пункта 2.2 Положения Банка России от 13 ноября 2015 года №503-П «О порядке открытия и ведения депозитариями счетов депо и иных счетов» (далее Положением Банка России №503-П).</w:t>
      </w:r>
    </w:p>
    <w:p w14:paraId="10D77919" w14:textId="77777777" w:rsidR="0092415C" w:rsidRPr="009E39A4" w:rsidRDefault="00F5773A" w:rsidP="007E6313">
      <w:pPr>
        <w:tabs>
          <w:tab w:val="left" w:pos="1134"/>
        </w:tabs>
        <w:rPr>
          <w:rFonts w:ascii="Arial" w:hAnsi="Arial" w:cs="Arial"/>
        </w:rPr>
      </w:pPr>
      <w:r w:rsidRPr="009E39A4">
        <w:rPr>
          <w:rFonts w:ascii="Arial" w:hAnsi="Arial" w:cs="Arial"/>
          <w:b/>
          <w:i/>
        </w:rPr>
        <w:t xml:space="preserve">          Внутренний регламент</w:t>
      </w:r>
      <w:r w:rsidRPr="009E39A4">
        <w:rPr>
          <w:rFonts w:ascii="Arial" w:hAnsi="Arial" w:cs="Arial"/>
        </w:rPr>
        <w:t xml:space="preserve"> - внутренний документ (совокупность внутренних документов), разработанный и утвержденный Депозитарием в соответствии с требованиями законодательства Российской Федерации, в том числе нормативных актов Банка России, и Базового стандарта;</w:t>
      </w:r>
    </w:p>
    <w:p w14:paraId="354D787E" w14:textId="77777777" w:rsidR="00544340" w:rsidRPr="009E39A4" w:rsidRDefault="003238A9" w:rsidP="00544340">
      <w:pPr>
        <w:autoSpaceDE w:val="0"/>
        <w:autoSpaceDN w:val="0"/>
        <w:adjustRightInd w:val="0"/>
        <w:rPr>
          <w:rFonts w:ascii="Arial" w:hAnsi="Arial" w:cs="Arial"/>
          <w:bCs/>
          <w:iCs/>
        </w:rPr>
      </w:pPr>
      <w:r w:rsidRPr="009E39A4">
        <w:rPr>
          <w:rFonts w:ascii="Arial" w:hAnsi="Arial" w:cs="Arial"/>
          <w:b/>
          <w:i/>
        </w:rPr>
        <w:t xml:space="preserve">         </w:t>
      </w:r>
      <w:r w:rsidR="00F5773A" w:rsidRPr="009E39A4">
        <w:rPr>
          <w:rFonts w:ascii="Arial" w:hAnsi="Arial" w:cs="Arial"/>
          <w:b/>
          <w:i/>
        </w:rPr>
        <w:t>Выпуск эмиссионных ценных бумаг</w:t>
      </w:r>
      <w:r w:rsidR="00F5773A" w:rsidRPr="009E39A4">
        <w:rPr>
          <w:rFonts w:ascii="Arial" w:hAnsi="Arial" w:cs="Arial"/>
        </w:rPr>
        <w:t xml:space="preserve"> - </w:t>
      </w:r>
      <w:r w:rsidR="00544340" w:rsidRPr="009E39A4">
        <w:rPr>
          <w:rFonts w:ascii="Arial" w:hAnsi="Arial" w:cs="Arial"/>
          <w:bCs/>
          <w:iCs/>
        </w:rPr>
        <w:t>совокупность всех ценных бумаг одного эмитента, предоставляющих равные объем и сроки осуществления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регистрационный номер, который распространяется на все ценные бумаги данного выпуска;</w:t>
      </w:r>
    </w:p>
    <w:p w14:paraId="78144D64" w14:textId="77777777" w:rsidR="0096634D" w:rsidRPr="009E39A4" w:rsidRDefault="0096634D" w:rsidP="007A67C3">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 xml:space="preserve">Вышестоящий депозитарий-  </w:t>
      </w:r>
      <w:r w:rsidRPr="009E39A4">
        <w:rPr>
          <w:rFonts w:ascii="Arial" w:hAnsi="Arial" w:cs="Arial"/>
          <w:sz w:val="20"/>
          <w:szCs w:val="20"/>
        </w:rPr>
        <w:t>Депозитарий места хранения и/или иностранная организация, осуществляющая учет и переход прав на ценные бумаги и(или) учет, переход прав и хранение обездвиженных документарных ценных бумаг   Депонентов/Клиентов  Депозитария</w:t>
      </w:r>
      <w:r w:rsidR="00313190" w:rsidRPr="009E39A4">
        <w:rPr>
          <w:rFonts w:ascii="Arial" w:hAnsi="Arial" w:cs="Arial"/>
          <w:sz w:val="20"/>
          <w:szCs w:val="20"/>
        </w:rPr>
        <w:t>,</w:t>
      </w:r>
      <w:r w:rsidRPr="009E39A4">
        <w:rPr>
          <w:rFonts w:ascii="Arial" w:hAnsi="Arial" w:cs="Arial"/>
          <w:sz w:val="20"/>
          <w:szCs w:val="20"/>
        </w:rPr>
        <w:t xml:space="preserve"> в которых Депозитарием открыты счет депо номинального держателя и/или  счет лица, действующего в интересах  третьих лиц в иностранной организации, осуществляющей учет </w:t>
      </w:r>
      <w:r w:rsidR="00710970" w:rsidRPr="009E39A4">
        <w:rPr>
          <w:rFonts w:ascii="Arial" w:hAnsi="Arial" w:cs="Arial"/>
          <w:sz w:val="20"/>
          <w:szCs w:val="20"/>
        </w:rPr>
        <w:t xml:space="preserve">и переход </w:t>
      </w:r>
      <w:r w:rsidRPr="009E39A4">
        <w:rPr>
          <w:rFonts w:ascii="Arial" w:hAnsi="Arial" w:cs="Arial"/>
          <w:sz w:val="20"/>
          <w:szCs w:val="20"/>
        </w:rPr>
        <w:t xml:space="preserve">прав на ценные бумаги. </w:t>
      </w:r>
    </w:p>
    <w:p w14:paraId="3DE9EA71" w14:textId="77777777" w:rsidR="0092415C" w:rsidRPr="009E39A4" w:rsidRDefault="00F5773A" w:rsidP="007A67C3">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 xml:space="preserve">Глобальная операция - </w:t>
      </w:r>
      <w:r w:rsidRPr="009E39A4">
        <w:rPr>
          <w:rFonts w:ascii="Arial" w:hAnsi="Arial" w:cs="Arial"/>
          <w:sz w:val="20"/>
          <w:szCs w:val="20"/>
        </w:rPr>
        <w:t>депозитарная операция, изменяющая состояние всех или значительной части учетных регистров Депозитария, связанных с данным выпуском ценных бумаг.</w:t>
      </w:r>
    </w:p>
    <w:p w14:paraId="51D3C74B" w14:textId="77777777" w:rsidR="009C37B1" w:rsidRPr="009E39A4" w:rsidRDefault="00F5773A" w:rsidP="007A67C3">
      <w:pPr>
        <w:pStyle w:val="a7"/>
        <w:tabs>
          <w:tab w:val="left" w:pos="1134"/>
        </w:tabs>
        <w:spacing w:before="0"/>
        <w:ind w:firstLine="567"/>
        <w:rPr>
          <w:rFonts w:ascii="Arial" w:hAnsi="Arial" w:cs="Arial"/>
          <w:sz w:val="20"/>
          <w:szCs w:val="20"/>
        </w:rPr>
      </w:pPr>
      <w:r w:rsidRPr="009E39A4">
        <w:rPr>
          <w:rFonts w:ascii="Arial" w:hAnsi="Arial" w:cs="Arial"/>
          <w:b/>
          <w:i/>
          <w:sz w:val="20"/>
          <w:szCs w:val="20"/>
        </w:rPr>
        <w:t>Депозитарий</w:t>
      </w:r>
      <w:r w:rsidRPr="009E39A4">
        <w:rPr>
          <w:rFonts w:ascii="Arial" w:hAnsi="Arial" w:cs="Arial"/>
          <w:i/>
          <w:sz w:val="20"/>
          <w:szCs w:val="20"/>
        </w:rPr>
        <w:t xml:space="preserve"> – </w:t>
      </w:r>
      <w:r w:rsidRPr="009E39A4">
        <w:rPr>
          <w:rFonts w:ascii="Arial" w:hAnsi="Arial" w:cs="Arial"/>
          <w:sz w:val="20"/>
          <w:szCs w:val="20"/>
        </w:rPr>
        <w:t>Публичное акционерное общество «Бест Эффортс Банк»,</w:t>
      </w:r>
      <w:r w:rsidRPr="009E39A4">
        <w:rPr>
          <w:rFonts w:ascii="Arial" w:hAnsi="Arial" w:cs="Arial"/>
          <w:i/>
          <w:sz w:val="20"/>
          <w:szCs w:val="20"/>
        </w:rPr>
        <w:t xml:space="preserve"> </w:t>
      </w:r>
      <w:r w:rsidRPr="009E39A4">
        <w:rPr>
          <w:rFonts w:ascii="Arial" w:hAnsi="Arial" w:cs="Arial"/>
          <w:sz w:val="20"/>
          <w:szCs w:val="20"/>
        </w:rPr>
        <w:t>осуществляющее депозитарную деятельность на основании лицензии Банка России от 28.04.2014 г. № 077-13860-000100. ПАО «Бест Эффортс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14:paraId="449164B5" w14:textId="77777777" w:rsidR="009C37B1" w:rsidRPr="009E39A4" w:rsidRDefault="00F5773A" w:rsidP="007A67C3">
      <w:pPr>
        <w:pStyle w:val="a7"/>
        <w:tabs>
          <w:tab w:val="left" w:pos="1134"/>
        </w:tabs>
        <w:spacing w:before="0"/>
        <w:ind w:firstLine="567"/>
        <w:rPr>
          <w:rFonts w:ascii="Arial" w:hAnsi="Arial" w:cs="Arial"/>
          <w:sz w:val="20"/>
          <w:szCs w:val="20"/>
        </w:rPr>
      </w:pPr>
      <w:r w:rsidRPr="009E39A4">
        <w:rPr>
          <w:rFonts w:ascii="Arial" w:hAnsi="Arial" w:cs="Arial"/>
          <w:sz w:val="20"/>
          <w:szCs w:val="20"/>
        </w:rPr>
        <w:t xml:space="preserve">  Депозитарную деятельность, а также услуги по учету НФИ осуществляет отдельное структурное подразделение ПАО «Бест Эффортс Банк».</w:t>
      </w:r>
    </w:p>
    <w:p w14:paraId="18D15324" w14:textId="77777777" w:rsidR="0092415C" w:rsidRPr="009E39A4" w:rsidRDefault="00F5773A" w:rsidP="007A67C3">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Депозитарная деятельность</w:t>
      </w:r>
      <w:r w:rsidRPr="009E39A4">
        <w:rPr>
          <w:rFonts w:ascii="Arial" w:hAnsi="Arial" w:cs="Arial"/>
          <w:sz w:val="20"/>
          <w:szCs w:val="20"/>
        </w:rPr>
        <w:t xml:space="preserve"> - </w:t>
      </w:r>
      <w:r w:rsidR="00DD3AD6" w:rsidRPr="009E39A4">
        <w:rPr>
          <w:rFonts w:ascii="Arial" w:hAnsi="Arial" w:cs="Arial"/>
          <w:sz w:val="20"/>
          <w:szCs w:val="20"/>
        </w:rPr>
        <w:t>оказание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и в случаях, предусмотренных федеральными законами, по учету цифровых прав.</w:t>
      </w:r>
    </w:p>
    <w:p w14:paraId="316F4852" w14:textId="77777777" w:rsidR="0092415C" w:rsidRPr="009E39A4" w:rsidRDefault="00F5773A" w:rsidP="00127228">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Депозитарный договор </w:t>
      </w:r>
      <w:r w:rsidRPr="009E39A4">
        <w:rPr>
          <w:rFonts w:ascii="Arial" w:hAnsi="Arial" w:cs="Arial"/>
          <w:sz w:val="20"/>
          <w:szCs w:val="20"/>
        </w:rPr>
        <w:t>–</w:t>
      </w:r>
      <w:r w:rsidRPr="009E39A4">
        <w:rPr>
          <w:rFonts w:ascii="Arial" w:hAnsi="Arial" w:cs="Arial"/>
          <w:b/>
          <w:i/>
          <w:sz w:val="20"/>
          <w:szCs w:val="20"/>
        </w:rPr>
        <w:t xml:space="preserve"> </w:t>
      </w:r>
      <w:r w:rsidRPr="009E39A4">
        <w:rPr>
          <w:rFonts w:ascii="Arial" w:hAnsi="Arial" w:cs="Arial"/>
          <w:sz w:val="20"/>
          <w:szCs w:val="20"/>
        </w:rPr>
        <w:t>договор</w:t>
      </w:r>
      <w:r w:rsidR="00055270" w:rsidRPr="009E39A4">
        <w:rPr>
          <w:rFonts w:ascii="Arial" w:hAnsi="Arial" w:cs="Arial"/>
          <w:sz w:val="20"/>
          <w:szCs w:val="20"/>
        </w:rPr>
        <w:t>, заключенный между Депозитарием и Депонентом об оказании услуг по учету прав на ценные бумаги</w:t>
      </w:r>
      <w:r w:rsidRPr="009E39A4">
        <w:rPr>
          <w:rFonts w:ascii="Arial" w:hAnsi="Arial" w:cs="Arial"/>
          <w:sz w:val="20"/>
          <w:szCs w:val="20"/>
        </w:rPr>
        <w:t>, за исключением Договора о междепозитарных отношениях/ Договора счета депо Доверительного управляющего/ Договора на депозитарное обслуживание с иностранным номинальным держателем</w:t>
      </w:r>
      <w:r w:rsidR="00510B90">
        <w:rPr>
          <w:rFonts w:ascii="Arial" w:hAnsi="Arial" w:cs="Arial"/>
          <w:sz w:val="20"/>
          <w:szCs w:val="20"/>
        </w:rPr>
        <w:t xml:space="preserve"> / Договора на депозитарное обслуживание с иностранным уполномоченным держателем</w:t>
      </w:r>
      <w:r w:rsidRPr="009E39A4">
        <w:rPr>
          <w:rFonts w:ascii="Arial" w:hAnsi="Arial" w:cs="Arial"/>
          <w:sz w:val="20"/>
          <w:szCs w:val="20"/>
        </w:rPr>
        <w:t>, заключённый между Депонентом и Депозитарием, регулирующий отношения сторон в процессе Депозитарной деятельности</w:t>
      </w:r>
      <w:r w:rsidR="00292072" w:rsidRPr="009E39A4">
        <w:rPr>
          <w:rFonts w:ascii="Arial" w:hAnsi="Arial" w:cs="Arial"/>
          <w:sz w:val="20"/>
          <w:szCs w:val="20"/>
        </w:rPr>
        <w:t>, Договора Клирингового счета депо</w:t>
      </w:r>
      <w:r w:rsidRPr="009E39A4">
        <w:rPr>
          <w:rFonts w:ascii="Arial" w:hAnsi="Arial" w:cs="Arial"/>
          <w:sz w:val="20"/>
          <w:szCs w:val="20"/>
        </w:rPr>
        <w:t>.</w:t>
      </w:r>
    </w:p>
    <w:p w14:paraId="15364D21" w14:textId="77777777" w:rsidR="00713718" w:rsidRPr="009E39A4" w:rsidRDefault="00713718" w:rsidP="00C71C12">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 xml:space="preserve">Договор ведения субсчета депо </w:t>
      </w:r>
      <w:r w:rsidRPr="009E39A4">
        <w:rPr>
          <w:rFonts w:ascii="Arial" w:hAnsi="Arial" w:cs="Arial"/>
          <w:sz w:val="20"/>
          <w:szCs w:val="20"/>
        </w:rPr>
        <w:t>–</w:t>
      </w:r>
      <w:r w:rsidRPr="009E39A4">
        <w:rPr>
          <w:rFonts w:ascii="Arial" w:hAnsi="Arial" w:cs="Arial"/>
          <w:b/>
          <w:i/>
          <w:sz w:val="20"/>
          <w:szCs w:val="20"/>
        </w:rPr>
        <w:t xml:space="preserve"> </w:t>
      </w:r>
      <w:r w:rsidRPr="009E39A4">
        <w:rPr>
          <w:rFonts w:ascii="Arial" w:hAnsi="Arial" w:cs="Arial"/>
          <w:sz w:val="20"/>
          <w:szCs w:val="20"/>
        </w:rPr>
        <w:t xml:space="preserve">договор, </w:t>
      </w:r>
      <w:r w:rsidR="00C800F7" w:rsidRPr="009E39A4">
        <w:rPr>
          <w:rFonts w:ascii="Arial" w:hAnsi="Arial" w:cs="Arial"/>
          <w:sz w:val="20"/>
          <w:szCs w:val="20"/>
        </w:rPr>
        <w:t xml:space="preserve">заключаемый  путем присоединения клиента Депозитария к Условиям и </w:t>
      </w:r>
      <w:r w:rsidRPr="009E39A4">
        <w:rPr>
          <w:rFonts w:ascii="Arial" w:hAnsi="Arial" w:cs="Arial"/>
          <w:sz w:val="20"/>
          <w:szCs w:val="20"/>
        </w:rPr>
        <w:t xml:space="preserve">регулирующий отношения </w:t>
      </w:r>
      <w:r w:rsidR="00C800F7" w:rsidRPr="009E39A4">
        <w:rPr>
          <w:rFonts w:ascii="Arial" w:hAnsi="Arial" w:cs="Arial"/>
          <w:sz w:val="20"/>
          <w:szCs w:val="20"/>
        </w:rPr>
        <w:t xml:space="preserve">Депозитария и клиента Депозитария </w:t>
      </w:r>
      <w:r w:rsidRPr="009E39A4">
        <w:rPr>
          <w:rFonts w:ascii="Arial" w:hAnsi="Arial" w:cs="Arial"/>
          <w:sz w:val="20"/>
          <w:szCs w:val="20"/>
        </w:rPr>
        <w:t xml:space="preserve">в процессе </w:t>
      </w:r>
      <w:r w:rsidR="00C800F7" w:rsidRPr="009E39A4">
        <w:rPr>
          <w:rFonts w:ascii="Arial" w:hAnsi="Arial" w:cs="Arial"/>
          <w:sz w:val="20"/>
          <w:szCs w:val="20"/>
        </w:rPr>
        <w:t>открытия и ведения Депозитарием субсчетов депо на клиринговом счете депо (не является депозитарным договором)</w:t>
      </w:r>
      <w:r w:rsidRPr="009E39A4">
        <w:rPr>
          <w:rFonts w:ascii="Arial" w:hAnsi="Arial" w:cs="Arial"/>
          <w:sz w:val="20"/>
          <w:szCs w:val="20"/>
        </w:rPr>
        <w:t>.</w:t>
      </w:r>
      <w:r w:rsidR="00C800F7" w:rsidRPr="009E39A4">
        <w:rPr>
          <w:rFonts w:ascii="Arial" w:hAnsi="Arial" w:cs="Arial"/>
          <w:sz w:val="20"/>
          <w:szCs w:val="20"/>
        </w:rPr>
        <w:t xml:space="preserve"> </w:t>
      </w:r>
    </w:p>
    <w:p w14:paraId="5F39AE92" w14:textId="77777777" w:rsidR="00C71C12" w:rsidRDefault="00F5773A" w:rsidP="00C71C12">
      <w:pPr>
        <w:pStyle w:val="a7"/>
        <w:tabs>
          <w:tab w:val="left" w:pos="1134"/>
        </w:tabs>
        <w:spacing w:before="0"/>
        <w:ind w:firstLine="567"/>
        <w:rPr>
          <w:rFonts w:ascii="Arial" w:hAnsi="Arial" w:cs="Arial"/>
          <w:sz w:val="20"/>
          <w:szCs w:val="20"/>
        </w:rPr>
      </w:pPr>
      <w:r w:rsidRPr="009E39A4">
        <w:rPr>
          <w:rFonts w:ascii="Arial" w:hAnsi="Arial" w:cs="Arial"/>
          <w:b/>
          <w:i/>
          <w:sz w:val="20"/>
          <w:szCs w:val="20"/>
        </w:rPr>
        <w:t>Договор на депозитарное обслуживание  с иностранным номинальным держателем</w:t>
      </w:r>
      <w:r w:rsidRPr="009E39A4">
        <w:rPr>
          <w:rFonts w:ascii="Arial" w:hAnsi="Arial" w:cs="Arial"/>
          <w:sz w:val="20"/>
          <w:szCs w:val="20"/>
        </w:rPr>
        <w:t xml:space="preserve">  </w:t>
      </w:r>
      <w:r w:rsidRPr="009E39A4">
        <w:rPr>
          <w:rFonts w:ascii="Arial" w:hAnsi="Arial" w:cs="Arial"/>
          <w:b/>
          <w:i/>
          <w:sz w:val="20"/>
          <w:szCs w:val="20"/>
        </w:rPr>
        <w:t>(Депозитарный договор иностранного номинального держателя</w:t>
      </w:r>
      <w:r w:rsidRPr="009E39A4">
        <w:rPr>
          <w:rFonts w:ascii="Arial" w:hAnsi="Arial" w:cs="Arial"/>
          <w:sz w:val="20"/>
          <w:szCs w:val="20"/>
        </w:rPr>
        <w:t>) – договор между Депозитарием и Депонентом, являющимся иностранной организацией, заключающей данный договор в качестве и для целей выполнения функций иностранного номинального держателя.</w:t>
      </w:r>
    </w:p>
    <w:p w14:paraId="42EB1119" w14:textId="77777777" w:rsidR="00560922" w:rsidRPr="009E39A4" w:rsidRDefault="00560922" w:rsidP="00C71C12">
      <w:pPr>
        <w:pStyle w:val="a7"/>
        <w:tabs>
          <w:tab w:val="left" w:pos="1134"/>
        </w:tabs>
        <w:spacing w:before="0"/>
        <w:ind w:firstLine="567"/>
        <w:rPr>
          <w:rFonts w:ascii="Arial" w:hAnsi="Arial" w:cs="Arial"/>
          <w:sz w:val="20"/>
          <w:szCs w:val="20"/>
        </w:rPr>
      </w:pPr>
      <w:r w:rsidRPr="00560922">
        <w:rPr>
          <w:rFonts w:ascii="Arial" w:hAnsi="Arial" w:cs="Arial"/>
          <w:b/>
          <w:i/>
          <w:sz w:val="20"/>
          <w:szCs w:val="20"/>
        </w:rPr>
        <w:t>Договор на депозитарное обслуживание с иностранным уполномоченным держателем (Депозитарный договор уполномоченного иностранного держателя)</w:t>
      </w:r>
      <w:r>
        <w:rPr>
          <w:rFonts w:ascii="Arial" w:hAnsi="Arial" w:cs="Arial"/>
          <w:sz w:val="20"/>
          <w:szCs w:val="20"/>
        </w:rPr>
        <w:t xml:space="preserve"> - </w:t>
      </w:r>
      <w:r w:rsidRPr="009E39A4">
        <w:rPr>
          <w:rFonts w:ascii="Arial" w:hAnsi="Arial" w:cs="Arial"/>
          <w:sz w:val="20"/>
          <w:szCs w:val="20"/>
        </w:rPr>
        <w:t xml:space="preserve">договор между Депозитарием и Депонентом, являющимся иностранной организацией, заключающей данный договор в качестве и для целей выполнения функций иностранного </w:t>
      </w:r>
      <w:r>
        <w:rPr>
          <w:rFonts w:ascii="Arial" w:hAnsi="Arial" w:cs="Arial"/>
          <w:sz w:val="20"/>
          <w:szCs w:val="20"/>
        </w:rPr>
        <w:t>уполномоченного</w:t>
      </w:r>
      <w:r w:rsidRPr="009E39A4">
        <w:rPr>
          <w:rFonts w:ascii="Arial" w:hAnsi="Arial" w:cs="Arial"/>
          <w:sz w:val="20"/>
          <w:szCs w:val="20"/>
        </w:rPr>
        <w:t xml:space="preserve"> держателя.</w:t>
      </w:r>
    </w:p>
    <w:p w14:paraId="4EFBC1CD" w14:textId="77777777" w:rsidR="005553E3" w:rsidRPr="009E39A4" w:rsidRDefault="00F5773A" w:rsidP="00624A83">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Депозитарий - депонент -</w:t>
      </w:r>
      <w:r w:rsidRPr="009E39A4">
        <w:rPr>
          <w:rFonts w:ascii="Arial" w:hAnsi="Arial" w:cs="Arial"/>
          <w:sz w:val="20"/>
          <w:szCs w:val="20"/>
        </w:rPr>
        <w:t xml:space="preserve"> юридическое лицо – резидент Российской Федерации, являющееся профессиональным участником рынка ценных бумаг, осуществляющим  депозитарную деятельность, либо иностранная организация, с местом учреждения в государствах, указанных в подпунктах 1 и 2 пункта 2 </w:t>
      </w:r>
      <w:r w:rsidRPr="009E39A4">
        <w:rPr>
          <w:rFonts w:ascii="Arial" w:hAnsi="Arial" w:cs="Arial"/>
          <w:sz w:val="20"/>
          <w:szCs w:val="20"/>
        </w:rPr>
        <w:lastRenderedPageBreak/>
        <w:t>статьи 514 Федерального закона №39 от 22 апреля 1996 года «О рынке ценных бумаг» (далее – Федеральный закон «О рынке ценных бумаг»), действующая в интересах других лиц, если такая организация в соответствии с её личным законом о праве осуществлять учет и переход прав на ценные бумаги, которым открыты соответствующие счета депо в Депозитарии.</w:t>
      </w:r>
      <w:r w:rsidRPr="009E39A4">
        <w:rPr>
          <w:rFonts w:ascii="Arial" w:hAnsi="Arial" w:cs="Arial"/>
          <w:b/>
          <w:i/>
          <w:sz w:val="20"/>
          <w:szCs w:val="20"/>
        </w:rPr>
        <w:t xml:space="preserve"> </w:t>
      </w:r>
    </w:p>
    <w:p w14:paraId="2B46A785" w14:textId="77777777" w:rsidR="00C71C12" w:rsidRPr="009E39A4" w:rsidRDefault="00F5773A" w:rsidP="00C71C12">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Депозитарий места хранения </w:t>
      </w:r>
      <w:r w:rsidRPr="009E39A4">
        <w:rPr>
          <w:rFonts w:ascii="Arial" w:hAnsi="Arial" w:cs="Arial"/>
          <w:sz w:val="20"/>
          <w:szCs w:val="20"/>
        </w:rPr>
        <w:t>– Депозитарий, в котором открыт счет депо номинального держателя Депозитарию.</w:t>
      </w:r>
    </w:p>
    <w:p w14:paraId="50956F2F" w14:textId="77777777" w:rsidR="00A4027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Депозитарные операции</w:t>
      </w:r>
      <w:r w:rsidRPr="009E39A4">
        <w:rPr>
          <w:rFonts w:ascii="Arial" w:hAnsi="Arial" w:cs="Arial"/>
          <w:sz w:val="20"/>
          <w:szCs w:val="20"/>
        </w:rPr>
        <w:t xml:space="preserve"> - совокупность действий, осуществляемых Депозитарием</w:t>
      </w:r>
      <w:r w:rsidR="0092415C" w:rsidRPr="009E39A4">
        <w:rPr>
          <w:rFonts w:ascii="Arial" w:hAnsi="Arial" w:cs="Arial"/>
          <w:sz w:val="20"/>
          <w:szCs w:val="20"/>
        </w:rPr>
        <w:t xml:space="preserve"> </w:t>
      </w:r>
      <w:r w:rsidRPr="009E39A4">
        <w:rPr>
          <w:rFonts w:ascii="Arial" w:hAnsi="Arial" w:cs="Arial"/>
          <w:sz w:val="20"/>
          <w:szCs w:val="20"/>
        </w:rPr>
        <w:t>, результатом которых является открытие (закрытие) счета депо (иного счета, субсчета, раздела счета), внесение записей по счету депо (иного счета, субсчета, раздела счета) или учетному регистру, выдача по поручению инициатора операции по счету депо (иному счету, субсчету, разделу счета) или учетному регистру.</w:t>
      </w:r>
    </w:p>
    <w:p w14:paraId="0FD73E10" w14:textId="77777777" w:rsidR="00C71C12" w:rsidRPr="009E39A4" w:rsidRDefault="00F5773A" w:rsidP="00C71C12">
      <w:pPr>
        <w:pStyle w:val="ConsPlusNormal"/>
        <w:ind w:firstLine="540"/>
      </w:pPr>
      <w:r w:rsidRPr="009E39A4">
        <w:rPr>
          <w:b/>
          <w:i/>
        </w:rPr>
        <w:t xml:space="preserve">Депонент </w:t>
      </w:r>
      <w:r w:rsidRPr="009E39A4">
        <w:t>– юридическое или физическое лицо, заключившее с Депозитарием Депозитарный договор, которому ценные бумаги принадлежат на праве собственности, ином вещном праве, праве залога, а также другой депозитарий (Депозитарий-депонент), заключивший с Депозитарием Договор о междепозитарных отношениях и выступающий в качестве Номинального держателя ценных бумаг своих клиентов, Доверительный управляющий, заключивший с Депозитарием Договор счета депо с Доверительным управляющим, Иностранный номинальный держатель, заключивший с Депозитарием Депозитарный договор с иностранным номинальным держателем</w:t>
      </w:r>
      <w:r w:rsidR="002B4011" w:rsidRPr="009E39A4">
        <w:t>,</w:t>
      </w:r>
      <w:r w:rsidR="00560922">
        <w:t xml:space="preserve"> Иностранный уполномоченный держатель, заключивший с Депозитарием Договор на депозитарное обслуживание с иностранным уполномоченным держателем</w:t>
      </w:r>
      <w:r w:rsidR="00626E78" w:rsidRPr="009E39A4">
        <w:t xml:space="preserve">, Клиринговая организация, которой открыт Клиринговый счет депо </w:t>
      </w:r>
      <w:r w:rsidRPr="009E39A4">
        <w:t>.</w:t>
      </w:r>
    </w:p>
    <w:p w14:paraId="4F749313" w14:textId="77777777" w:rsidR="00C71C12" w:rsidRPr="009E39A4" w:rsidRDefault="00F5773A" w:rsidP="00B77BC9">
      <w:pPr>
        <w:pStyle w:val="a7"/>
        <w:tabs>
          <w:tab w:val="left" w:pos="1134"/>
        </w:tabs>
        <w:spacing w:before="0"/>
        <w:ind w:firstLine="567"/>
        <w:rPr>
          <w:rFonts w:ascii="Arial" w:hAnsi="Arial" w:cs="Arial"/>
          <w:sz w:val="20"/>
          <w:szCs w:val="20"/>
        </w:rPr>
      </w:pPr>
      <w:r w:rsidRPr="009E39A4">
        <w:rPr>
          <w:rFonts w:ascii="Arial" w:hAnsi="Arial" w:cs="Arial"/>
          <w:b/>
          <w:i/>
          <w:sz w:val="20"/>
          <w:szCs w:val="20"/>
        </w:rPr>
        <w:t>Доверительный управляющий</w:t>
      </w:r>
      <w:r w:rsidRPr="009E39A4">
        <w:rPr>
          <w:rFonts w:ascii="Arial" w:hAnsi="Arial" w:cs="Arial"/>
          <w:sz w:val="20"/>
          <w:szCs w:val="20"/>
        </w:rPr>
        <w:t xml:space="preserve"> – юридическое лицо, имеющее лицензию профессионального участника рынка ценных бумаг на осуществление деятельности по управлению ценными бумагами, осуществляющий доверительное управление ценными бумагами, переданными ему во владение на определенный срок и принадлежащими другому лицу, в интересах этого лица или указанных этим лицом третьих лиц.</w:t>
      </w:r>
    </w:p>
    <w:p w14:paraId="463B20A2" w14:textId="77777777" w:rsidR="00021B23" w:rsidRPr="009E39A4" w:rsidRDefault="00021B23" w:rsidP="00B77BC9">
      <w:pPr>
        <w:pStyle w:val="a7"/>
        <w:tabs>
          <w:tab w:val="left" w:pos="1134"/>
        </w:tabs>
        <w:spacing w:before="0"/>
        <w:ind w:firstLine="567"/>
        <w:rPr>
          <w:rFonts w:ascii="Arial" w:hAnsi="Arial" w:cs="Arial"/>
          <w:sz w:val="20"/>
          <w:szCs w:val="20"/>
        </w:rPr>
      </w:pPr>
      <w:r w:rsidRPr="009E39A4">
        <w:rPr>
          <w:rFonts w:ascii="Arial" w:hAnsi="Arial" w:cs="Arial"/>
          <w:b/>
          <w:i/>
          <w:sz w:val="20"/>
          <w:szCs w:val="20"/>
        </w:rPr>
        <w:t>Договор</w:t>
      </w:r>
      <w:r w:rsidR="00582375">
        <w:rPr>
          <w:rFonts w:ascii="Arial" w:hAnsi="Arial" w:cs="Arial"/>
          <w:b/>
          <w:i/>
          <w:sz w:val="20"/>
          <w:szCs w:val="20"/>
        </w:rPr>
        <w:t xml:space="preserve"> </w:t>
      </w:r>
      <w:r w:rsidRPr="009E39A4">
        <w:rPr>
          <w:rFonts w:ascii="Arial" w:hAnsi="Arial" w:cs="Arial"/>
          <w:sz w:val="20"/>
          <w:szCs w:val="20"/>
        </w:rPr>
        <w:t>- Депозитарный договор ,</w:t>
      </w:r>
      <w:r w:rsidR="00D81CAD" w:rsidRPr="009E39A4">
        <w:rPr>
          <w:rFonts w:ascii="Arial" w:hAnsi="Arial" w:cs="Arial"/>
          <w:sz w:val="20"/>
          <w:szCs w:val="20"/>
        </w:rPr>
        <w:t xml:space="preserve">или </w:t>
      </w:r>
      <w:r w:rsidRPr="009E39A4">
        <w:rPr>
          <w:rFonts w:ascii="Arial" w:hAnsi="Arial" w:cs="Arial"/>
          <w:sz w:val="20"/>
          <w:szCs w:val="20"/>
        </w:rPr>
        <w:t xml:space="preserve"> Договор о междепозитарных отношениях  </w:t>
      </w:r>
      <w:r w:rsidR="00D81CAD" w:rsidRPr="009E39A4">
        <w:rPr>
          <w:rFonts w:ascii="Arial" w:hAnsi="Arial" w:cs="Arial"/>
          <w:sz w:val="20"/>
          <w:szCs w:val="20"/>
        </w:rPr>
        <w:t xml:space="preserve">или </w:t>
      </w:r>
      <w:r w:rsidRPr="009E39A4">
        <w:rPr>
          <w:rFonts w:ascii="Arial" w:hAnsi="Arial" w:cs="Arial"/>
          <w:sz w:val="20"/>
          <w:szCs w:val="20"/>
        </w:rPr>
        <w:t xml:space="preserve"> Договор счета д</w:t>
      </w:r>
      <w:r w:rsidR="00D81CAD" w:rsidRPr="009E39A4">
        <w:rPr>
          <w:rFonts w:ascii="Arial" w:hAnsi="Arial" w:cs="Arial"/>
          <w:sz w:val="20"/>
          <w:szCs w:val="20"/>
        </w:rPr>
        <w:t>епо с Доверительным управляющим или</w:t>
      </w:r>
      <w:r w:rsidRPr="009E39A4">
        <w:rPr>
          <w:rFonts w:ascii="Arial" w:hAnsi="Arial" w:cs="Arial"/>
          <w:sz w:val="20"/>
          <w:szCs w:val="20"/>
        </w:rPr>
        <w:t xml:space="preserve"> Договор на депозитарное обслуживание  с иностранным номинальным держателем</w:t>
      </w:r>
      <w:r w:rsidR="00D81CAD" w:rsidRPr="009E39A4">
        <w:rPr>
          <w:rFonts w:ascii="Arial" w:hAnsi="Arial" w:cs="Arial"/>
          <w:sz w:val="20"/>
          <w:szCs w:val="20"/>
        </w:rPr>
        <w:t xml:space="preserve">, </w:t>
      </w:r>
      <w:r w:rsidR="00582375">
        <w:rPr>
          <w:rFonts w:ascii="Arial" w:hAnsi="Arial" w:cs="Arial"/>
          <w:sz w:val="20"/>
          <w:szCs w:val="20"/>
        </w:rPr>
        <w:t>Договор на депозитарное обслуживание с иностранным уполномоченным держателем</w:t>
      </w:r>
      <w:r w:rsidR="00582375">
        <w:rPr>
          <w:rFonts w:ascii="Arial" w:hAnsi="Arial"/>
          <w:sz w:val="20"/>
        </w:rPr>
        <w:t xml:space="preserve">, </w:t>
      </w:r>
      <w:r w:rsidR="00D81CAD" w:rsidRPr="009E39A4">
        <w:rPr>
          <w:rFonts w:ascii="Arial" w:hAnsi="Arial" w:cs="Arial"/>
          <w:sz w:val="20"/>
          <w:szCs w:val="20"/>
        </w:rPr>
        <w:t xml:space="preserve">Договор Клирингового счета депо, вместе именуемые Договоры и каждый по отдельности Договор. </w:t>
      </w:r>
      <w:r w:rsidRPr="009E39A4">
        <w:rPr>
          <w:rFonts w:ascii="Arial" w:hAnsi="Arial" w:cs="Arial"/>
          <w:sz w:val="20"/>
          <w:szCs w:val="20"/>
        </w:rPr>
        <w:t xml:space="preserve">  </w:t>
      </w:r>
    </w:p>
    <w:p w14:paraId="655FD3CC" w14:textId="77777777" w:rsidR="00544340" w:rsidRPr="009E39A4" w:rsidRDefault="00F5773A" w:rsidP="00544340">
      <w:pPr>
        <w:ind w:firstLine="567"/>
        <w:rPr>
          <w:rFonts w:ascii="Arial" w:hAnsi="Arial" w:cs="Arial"/>
          <w:color w:val="000000"/>
        </w:rPr>
      </w:pPr>
      <w:r w:rsidRPr="009E39A4">
        <w:rPr>
          <w:rFonts w:ascii="Arial" w:hAnsi="Arial" w:cs="Arial"/>
          <w:b/>
          <w:i/>
        </w:rPr>
        <w:t>Договор о междепозитарных отношениях</w:t>
      </w:r>
      <w:r w:rsidRPr="009E39A4">
        <w:rPr>
          <w:rFonts w:ascii="Arial" w:hAnsi="Arial" w:cs="Arial"/>
        </w:rPr>
        <w:t xml:space="preserve">  </w:t>
      </w:r>
      <w:r w:rsidRPr="009E39A4">
        <w:rPr>
          <w:rFonts w:ascii="Arial" w:hAnsi="Arial" w:cs="Arial"/>
          <w:b/>
          <w:i/>
        </w:rPr>
        <w:t>(Депозитарный  договор о междепозитарных отношениях)</w:t>
      </w:r>
      <w:r w:rsidRPr="009E39A4">
        <w:rPr>
          <w:rFonts w:ascii="Arial" w:hAnsi="Arial" w:cs="Arial"/>
        </w:rPr>
        <w:t xml:space="preserve">  - </w:t>
      </w:r>
      <w:r w:rsidR="00544340" w:rsidRPr="009E39A4">
        <w:rPr>
          <w:rFonts w:ascii="Arial" w:hAnsi="Arial" w:cs="Arial"/>
          <w:color w:val="000000"/>
        </w:rPr>
        <w:t>договор об оказании услуг Депозитарием места хранения Депозитарию-Депоненту по учету и переходы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такие ценные бумаги  Депонентов Депозитария-Депонента.</w:t>
      </w:r>
    </w:p>
    <w:p w14:paraId="284D16FF" w14:textId="77777777" w:rsidR="00C71C12" w:rsidRDefault="00F5773A" w:rsidP="00544340">
      <w:pPr>
        <w:ind w:firstLine="567"/>
        <w:rPr>
          <w:rFonts w:ascii="Arial" w:hAnsi="Arial" w:cs="Arial"/>
        </w:rPr>
      </w:pPr>
      <w:r w:rsidRPr="009E39A4">
        <w:rPr>
          <w:rFonts w:ascii="Arial" w:hAnsi="Arial" w:cs="Arial"/>
          <w:b/>
          <w:i/>
        </w:rPr>
        <w:t>Договор счета депо с Доверительным управляющим  (</w:t>
      </w:r>
      <w:r w:rsidRPr="009E39A4">
        <w:rPr>
          <w:rFonts w:ascii="Arial" w:hAnsi="Arial" w:cs="Arial"/>
          <w:b/>
        </w:rPr>
        <w:t xml:space="preserve">Депозитарный договор с Доверительным  управляющим) </w:t>
      </w:r>
      <w:r w:rsidRPr="009E39A4">
        <w:rPr>
          <w:rFonts w:ascii="Arial" w:hAnsi="Arial" w:cs="Arial"/>
          <w:b/>
          <w:i/>
        </w:rPr>
        <w:t xml:space="preserve"> – </w:t>
      </w:r>
      <w:r w:rsidRPr="009E39A4">
        <w:rPr>
          <w:rFonts w:ascii="Arial" w:hAnsi="Arial" w:cs="Arial"/>
        </w:rPr>
        <w:t>договор, заключенным между Доверительным управляющим и Депозитарием, регулирующий отношения сторон в процессе Депозитарной деятельности.</w:t>
      </w:r>
    </w:p>
    <w:p w14:paraId="3077FEF8" w14:textId="77777777" w:rsidR="003311C3" w:rsidRPr="003311C3" w:rsidRDefault="003311C3" w:rsidP="003311C3">
      <w:pPr>
        <w:ind w:firstLine="567"/>
        <w:rPr>
          <w:rFonts w:ascii="Arial" w:hAnsi="Arial" w:cs="Arial"/>
          <w:color w:val="000000"/>
        </w:rPr>
      </w:pPr>
      <w:r w:rsidRPr="003311C3">
        <w:rPr>
          <w:rFonts w:ascii="Arial" w:hAnsi="Arial" w:cs="Arial"/>
          <w:b/>
          <w:i/>
        </w:rPr>
        <w:t>Дополнительный Счет НФИ</w:t>
      </w:r>
      <w:r w:rsidR="00C8271C">
        <w:rPr>
          <w:rFonts w:ascii="Arial" w:hAnsi="Arial" w:cs="Arial"/>
          <w:b/>
          <w:i/>
        </w:rPr>
        <w:t xml:space="preserve"> (Дополнительный счет для учета НФИ)</w:t>
      </w:r>
      <w:r w:rsidRPr="003311C3">
        <w:rPr>
          <w:rFonts w:ascii="Arial" w:hAnsi="Arial" w:cs="Arial"/>
          <w:b/>
          <w:i/>
        </w:rPr>
        <w:t xml:space="preserve"> – </w:t>
      </w:r>
      <w:r w:rsidRPr="003311C3">
        <w:rPr>
          <w:rFonts w:ascii="Arial" w:hAnsi="Arial" w:cs="Arial"/>
          <w:color w:val="000000"/>
        </w:rPr>
        <w:t xml:space="preserve">счет для учета </w:t>
      </w:r>
      <w:r>
        <w:rPr>
          <w:rFonts w:ascii="Arial" w:hAnsi="Arial" w:cs="Arial"/>
        </w:rPr>
        <w:t>иностранных</w:t>
      </w:r>
      <w:r w:rsidRPr="009E39A4">
        <w:rPr>
          <w:rFonts w:ascii="Arial" w:hAnsi="Arial" w:cs="Arial"/>
        </w:rPr>
        <w:t xml:space="preserve">  финансовы</w:t>
      </w:r>
      <w:r>
        <w:rPr>
          <w:rFonts w:ascii="Arial" w:hAnsi="Arial" w:cs="Arial"/>
        </w:rPr>
        <w:t>х</w:t>
      </w:r>
      <w:r w:rsidRPr="009E39A4">
        <w:rPr>
          <w:rFonts w:ascii="Arial" w:hAnsi="Arial" w:cs="Arial"/>
        </w:rPr>
        <w:t xml:space="preserve"> инструмент</w:t>
      </w:r>
      <w:r>
        <w:rPr>
          <w:rFonts w:ascii="Arial" w:hAnsi="Arial" w:cs="Arial"/>
        </w:rPr>
        <w:t>ов</w:t>
      </w:r>
      <w:r w:rsidRPr="009E39A4">
        <w:rPr>
          <w:rFonts w:ascii="Arial" w:hAnsi="Arial" w:cs="Arial"/>
        </w:rPr>
        <w:t>, неквалифицированных в качестве ценных бумаг</w:t>
      </w:r>
      <w:r w:rsidRPr="003311C3">
        <w:rPr>
          <w:rFonts w:ascii="Arial" w:hAnsi="Arial" w:cs="Arial"/>
          <w:color w:val="000000"/>
        </w:rPr>
        <w:t xml:space="preserve">, открываемый Депозитарием </w:t>
      </w:r>
      <w:r>
        <w:rPr>
          <w:rFonts w:ascii="Arial" w:hAnsi="Arial" w:cs="Arial"/>
          <w:color w:val="000000"/>
        </w:rPr>
        <w:t xml:space="preserve">Клиенту Депозитария </w:t>
      </w:r>
      <w:r w:rsidRPr="003311C3">
        <w:rPr>
          <w:rFonts w:ascii="Arial" w:hAnsi="Arial" w:cs="Arial"/>
          <w:color w:val="000000"/>
        </w:rPr>
        <w:t xml:space="preserve">с согласия </w:t>
      </w:r>
      <w:r w:rsidR="000E2F38" w:rsidRPr="003311C3">
        <w:rPr>
          <w:rFonts w:ascii="Arial" w:hAnsi="Arial" w:cs="Arial"/>
          <w:color w:val="000000"/>
        </w:rPr>
        <w:t>НКО-</w:t>
      </w:r>
      <w:r w:rsidR="000E2F38">
        <w:rPr>
          <w:rFonts w:ascii="Arial" w:hAnsi="Arial" w:cs="Arial"/>
          <w:color w:val="000000"/>
        </w:rPr>
        <w:t xml:space="preserve">ЦК «Клиринговый центр МФБ» (АО) </w:t>
      </w:r>
      <w:r w:rsidRPr="003311C3">
        <w:rPr>
          <w:rFonts w:ascii="Arial" w:hAnsi="Arial" w:cs="Arial"/>
          <w:color w:val="000000"/>
        </w:rPr>
        <w:t>в целях, определенных в Правилах осуществления клиринговой деятельности НКО-ЦК «Клиринговый центр МФБ» (АО).</w:t>
      </w:r>
    </w:p>
    <w:p w14:paraId="067D2AC4" w14:textId="77777777" w:rsidR="008260F7" w:rsidRPr="009E39A4" w:rsidRDefault="008260F7"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Закон о клиринге</w:t>
      </w:r>
      <w:r w:rsidRPr="009E39A4">
        <w:rPr>
          <w:rFonts w:ascii="Arial" w:hAnsi="Arial" w:cs="Arial"/>
          <w:sz w:val="20"/>
          <w:szCs w:val="20"/>
        </w:rPr>
        <w:tab/>
        <w:t>Федеральный закон от 07.02.2011 № 7-ФЗ «О клиринге, клиринговой деятельности и центральном контрагенте».</w:t>
      </w:r>
    </w:p>
    <w:p w14:paraId="0ADE5D4D" w14:textId="77777777" w:rsidR="00E12681" w:rsidRPr="009E39A4" w:rsidRDefault="00E12681" w:rsidP="00E12681">
      <w:pPr>
        <w:pStyle w:val="a7"/>
        <w:tabs>
          <w:tab w:val="left" w:pos="1134"/>
        </w:tabs>
        <w:spacing w:before="0"/>
        <w:ind w:firstLine="567"/>
        <w:rPr>
          <w:rFonts w:ascii="Arial" w:hAnsi="Arial" w:cs="Arial"/>
          <w:b/>
          <w:i/>
          <w:color w:val="000000"/>
          <w:sz w:val="20"/>
          <w:szCs w:val="20"/>
        </w:rPr>
      </w:pPr>
      <w:r w:rsidRPr="009E39A4">
        <w:rPr>
          <w:rFonts w:ascii="Arial" w:hAnsi="Arial" w:cs="Arial"/>
          <w:b/>
          <w:i/>
          <w:color w:val="000000"/>
          <w:sz w:val="20"/>
          <w:szCs w:val="20"/>
        </w:rPr>
        <w:t xml:space="preserve">Идентификация в соответствии с Федеральным Законом 115-ФЗ </w:t>
      </w:r>
      <w:r w:rsidRPr="009E39A4">
        <w:rPr>
          <w:rFonts w:ascii="Arial" w:hAnsi="Arial" w:cs="Arial"/>
          <w:color w:val="000000"/>
          <w:sz w:val="20"/>
          <w:szCs w:val="20"/>
        </w:rPr>
        <w:t>– совокупность мероприятий по установлению определенных Федеральным законом от 07.08.2001 N 115-ФЗ "О противодействии легализации (отмыванию) доходов, полученных преступным путем, и финансированию терроризма" сведений о клиентах, их представителях, выгодоприобретателях, бенефициарных владельцах и подтверждению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14:paraId="0FADFA03" w14:textId="77777777"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Инициатор депозитарной операции </w:t>
      </w:r>
      <w:r w:rsidRPr="009E39A4">
        <w:rPr>
          <w:rFonts w:ascii="Arial" w:hAnsi="Arial" w:cs="Arial"/>
          <w:sz w:val="20"/>
          <w:szCs w:val="20"/>
        </w:rPr>
        <w:t>– Депонент, эмитент, Депозитарий, Реестродержатель, Депозитарий места хранения или иностранная организация, осуществляющая учет</w:t>
      </w:r>
      <w:r w:rsidR="003238A9" w:rsidRPr="009E39A4">
        <w:rPr>
          <w:rFonts w:ascii="Arial" w:hAnsi="Arial" w:cs="Arial"/>
          <w:sz w:val="20"/>
          <w:szCs w:val="20"/>
        </w:rPr>
        <w:t xml:space="preserve"> и переход</w:t>
      </w:r>
      <w:r w:rsidRPr="009E39A4">
        <w:rPr>
          <w:rFonts w:ascii="Arial" w:hAnsi="Arial" w:cs="Arial"/>
          <w:sz w:val="20"/>
          <w:szCs w:val="20"/>
        </w:rPr>
        <w:t xml:space="preserve"> прав на ценные бумаги</w:t>
      </w:r>
      <w:r w:rsidR="00822857" w:rsidRPr="009E39A4">
        <w:rPr>
          <w:rFonts w:ascii="Arial" w:hAnsi="Arial" w:cs="Arial"/>
          <w:sz w:val="20"/>
          <w:szCs w:val="20"/>
        </w:rPr>
        <w:t xml:space="preserve"> и(или) учет, переход прав и хранение обездвиженных документарных ценных бумаг</w:t>
      </w:r>
      <w:r w:rsidRPr="009E39A4">
        <w:rPr>
          <w:rFonts w:ascii="Arial" w:hAnsi="Arial" w:cs="Arial"/>
          <w:sz w:val="20"/>
          <w:szCs w:val="20"/>
        </w:rPr>
        <w:t xml:space="preserve"> </w:t>
      </w:r>
      <w:r w:rsidR="00822857" w:rsidRPr="009E39A4">
        <w:rPr>
          <w:rFonts w:ascii="Arial" w:hAnsi="Arial" w:cs="Arial"/>
          <w:sz w:val="20"/>
          <w:szCs w:val="20"/>
        </w:rPr>
        <w:t xml:space="preserve">  </w:t>
      </w:r>
      <w:r w:rsidRPr="009E39A4">
        <w:rPr>
          <w:rFonts w:ascii="Arial" w:hAnsi="Arial" w:cs="Arial"/>
          <w:sz w:val="20"/>
          <w:szCs w:val="20"/>
        </w:rPr>
        <w:t>Депонентов</w:t>
      </w:r>
      <w:r w:rsidR="00822857" w:rsidRPr="009E39A4">
        <w:rPr>
          <w:rFonts w:ascii="Arial" w:hAnsi="Arial" w:cs="Arial"/>
          <w:sz w:val="20"/>
          <w:szCs w:val="20"/>
        </w:rPr>
        <w:t xml:space="preserve">/Клиентов </w:t>
      </w:r>
      <w:r w:rsidRPr="009E39A4">
        <w:rPr>
          <w:rFonts w:ascii="Arial" w:hAnsi="Arial" w:cs="Arial"/>
          <w:sz w:val="20"/>
          <w:szCs w:val="20"/>
        </w:rPr>
        <w:t xml:space="preserve"> Депозитария, государственные органы или уполномоченные ими лица, Банк России, а также расчетный депозитарий, клиринговая организация. </w:t>
      </w:r>
    </w:p>
    <w:p w14:paraId="205D10EB" w14:textId="77777777"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Инвентарные операции</w:t>
      </w:r>
      <w:r w:rsidRPr="009E39A4">
        <w:rPr>
          <w:rFonts w:ascii="Arial" w:hAnsi="Arial" w:cs="Arial"/>
          <w:sz w:val="20"/>
          <w:szCs w:val="20"/>
        </w:rPr>
        <w:t xml:space="preserve"> – вид депозитарных операций, изменяющих остатки ценных бумаг на счетах депо </w:t>
      </w:r>
      <w:r w:rsidR="00292072" w:rsidRPr="009E39A4">
        <w:rPr>
          <w:rFonts w:ascii="Arial" w:hAnsi="Arial" w:cs="Arial"/>
          <w:sz w:val="20"/>
          <w:szCs w:val="20"/>
        </w:rPr>
        <w:t xml:space="preserve">/субсчетах депо </w:t>
      </w:r>
      <w:r w:rsidRPr="009E39A4">
        <w:rPr>
          <w:rFonts w:ascii="Arial" w:hAnsi="Arial" w:cs="Arial"/>
          <w:sz w:val="20"/>
          <w:szCs w:val="20"/>
        </w:rPr>
        <w:t>в Депозитарии.</w:t>
      </w:r>
    </w:p>
    <w:p w14:paraId="2D5EDA51" w14:textId="77777777" w:rsidR="004529F8" w:rsidRPr="009E39A4" w:rsidRDefault="00F5773A" w:rsidP="009D6820">
      <w:pPr>
        <w:pStyle w:val="a7"/>
        <w:tabs>
          <w:tab w:val="left" w:pos="1134"/>
        </w:tabs>
        <w:spacing w:before="0"/>
        <w:ind w:firstLine="567"/>
        <w:rPr>
          <w:rFonts w:ascii="Arial" w:hAnsi="Arial" w:cs="Arial"/>
          <w:i/>
          <w:sz w:val="20"/>
          <w:szCs w:val="20"/>
        </w:rPr>
      </w:pPr>
      <w:r w:rsidRPr="009E39A4">
        <w:rPr>
          <w:rFonts w:ascii="Arial" w:hAnsi="Arial" w:cs="Arial"/>
          <w:b/>
          <w:i/>
          <w:sz w:val="20"/>
          <w:szCs w:val="20"/>
        </w:rPr>
        <w:lastRenderedPageBreak/>
        <w:t>Индивидуальный счет</w:t>
      </w:r>
      <w:r w:rsidRPr="009E39A4">
        <w:rPr>
          <w:rFonts w:ascii="Arial" w:hAnsi="Arial" w:cs="Arial"/>
          <w:b/>
          <w:sz w:val="20"/>
          <w:szCs w:val="20"/>
        </w:rPr>
        <w:t xml:space="preserve"> </w:t>
      </w:r>
      <w:r w:rsidRPr="009E39A4">
        <w:rPr>
          <w:rFonts w:ascii="Arial" w:hAnsi="Arial" w:cs="Arial"/>
          <w:sz w:val="20"/>
          <w:szCs w:val="20"/>
        </w:rPr>
        <w:t>-</w:t>
      </w:r>
      <w:r w:rsidRPr="009E39A4">
        <w:rPr>
          <w:rFonts w:ascii="Arial" w:hAnsi="Arial" w:cs="Arial"/>
          <w:i/>
          <w:sz w:val="20"/>
          <w:szCs w:val="20"/>
        </w:rPr>
        <w:t xml:space="preserve"> </w:t>
      </w:r>
      <w:r w:rsidRPr="009E39A4">
        <w:rPr>
          <w:rFonts w:ascii="Arial" w:hAnsi="Arial" w:cs="Arial"/>
          <w:sz w:val="20"/>
          <w:szCs w:val="20"/>
        </w:rPr>
        <w:t>счет, открываемый в МРКЦ для обособленного учета ценных бумаг и денежных средств Депонента. Счет открывается на имя Депозитария места хранения, уполномоченного открывать счета в МРКЦ</w:t>
      </w:r>
    </w:p>
    <w:p w14:paraId="2AEA3230" w14:textId="77777777" w:rsidR="00C71C12" w:rsidRDefault="00F5773A" w:rsidP="009D6820">
      <w:pPr>
        <w:pStyle w:val="a7"/>
        <w:tabs>
          <w:tab w:val="left" w:pos="1134"/>
        </w:tabs>
        <w:spacing w:before="0"/>
        <w:ind w:firstLine="567"/>
        <w:rPr>
          <w:rFonts w:ascii="Arial" w:hAnsi="Arial" w:cs="Arial"/>
          <w:i/>
          <w:sz w:val="20"/>
          <w:szCs w:val="20"/>
        </w:rPr>
      </w:pPr>
      <w:r w:rsidRPr="009E39A4">
        <w:rPr>
          <w:rFonts w:ascii="Arial" w:hAnsi="Arial" w:cs="Arial"/>
          <w:b/>
          <w:i/>
          <w:sz w:val="20"/>
          <w:szCs w:val="20"/>
        </w:rPr>
        <w:t>Иностранный номинальный держатель</w:t>
      </w:r>
      <w:r w:rsidRPr="009E39A4">
        <w:rPr>
          <w:rFonts w:ascii="Arial" w:hAnsi="Arial" w:cs="Arial"/>
          <w:i/>
          <w:sz w:val="20"/>
          <w:szCs w:val="20"/>
        </w:rPr>
        <w:t xml:space="preserve"> </w:t>
      </w:r>
      <w:r w:rsidRPr="009E39A4">
        <w:rPr>
          <w:rFonts w:ascii="Arial" w:hAnsi="Arial" w:cs="Arial"/>
          <w:sz w:val="20"/>
          <w:szCs w:val="20"/>
        </w:rPr>
        <w:t>- иностранная организация, местом учреждения которой является государство, указанное в подпунктах 1 и 2 пункта 2 статьи 51.1. Федерального закона</w:t>
      </w:r>
      <w:r w:rsidR="00AB1524">
        <w:rPr>
          <w:rFonts w:ascii="Arial" w:hAnsi="Arial" w:cs="Arial"/>
          <w:sz w:val="20"/>
          <w:szCs w:val="20"/>
        </w:rPr>
        <w:t xml:space="preserve"> </w:t>
      </w:r>
      <w:r w:rsidR="00AB1524" w:rsidRPr="00AB1524">
        <w:rPr>
          <w:rFonts w:ascii="Arial" w:hAnsi="Arial" w:cs="Arial"/>
          <w:sz w:val="20"/>
          <w:szCs w:val="20"/>
        </w:rPr>
        <w:t>№ 39-ФЗ</w:t>
      </w:r>
      <w:r w:rsidRPr="009E39A4">
        <w:rPr>
          <w:rFonts w:ascii="Arial" w:hAnsi="Arial" w:cs="Arial"/>
          <w:sz w:val="20"/>
          <w:szCs w:val="20"/>
        </w:rPr>
        <w:t xml:space="preserve"> «О рынке ценных бумаг», в соответствии с личным законом которого данная организация вправе осуществлять учет и переход прав на ценные бумаги.</w:t>
      </w:r>
      <w:r w:rsidRPr="009E39A4">
        <w:rPr>
          <w:rFonts w:ascii="Arial" w:hAnsi="Arial" w:cs="Arial"/>
          <w:i/>
          <w:sz w:val="20"/>
          <w:szCs w:val="20"/>
        </w:rPr>
        <w:t xml:space="preserve">  </w:t>
      </w:r>
    </w:p>
    <w:p w14:paraId="75943054" w14:textId="77777777" w:rsidR="00AB1524" w:rsidRPr="00AB1524" w:rsidRDefault="00AB1524" w:rsidP="009D6820">
      <w:pPr>
        <w:pStyle w:val="a7"/>
        <w:tabs>
          <w:tab w:val="left" w:pos="1134"/>
        </w:tabs>
        <w:spacing w:before="0"/>
        <w:ind w:firstLine="567"/>
        <w:rPr>
          <w:rFonts w:ascii="Arial" w:hAnsi="Arial" w:cs="Arial"/>
          <w:sz w:val="20"/>
          <w:szCs w:val="20"/>
        </w:rPr>
      </w:pPr>
      <w:r w:rsidRPr="00AB1524">
        <w:rPr>
          <w:rFonts w:ascii="Arial" w:hAnsi="Arial" w:cs="Arial"/>
          <w:b/>
          <w:i/>
          <w:sz w:val="20"/>
          <w:szCs w:val="20"/>
        </w:rPr>
        <w:t>Иностранный уполномоченный держатель</w:t>
      </w:r>
      <w:r>
        <w:rPr>
          <w:rFonts w:ascii="Arial" w:hAnsi="Arial" w:cs="Arial"/>
          <w:i/>
          <w:sz w:val="20"/>
          <w:szCs w:val="20"/>
        </w:rPr>
        <w:t xml:space="preserve"> -</w:t>
      </w:r>
      <w:r w:rsidRPr="00AB1524">
        <w:rPr>
          <w:rFonts w:ascii="Arial" w:hAnsi="Arial" w:cs="Arial"/>
          <w:i/>
          <w:sz w:val="20"/>
          <w:szCs w:val="20"/>
        </w:rPr>
        <w:t xml:space="preserve"> </w:t>
      </w:r>
      <w:r w:rsidRPr="00AB1524">
        <w:rPr>
          <w:rFonts w:ascii="Arial" w:hAnsi="Arial" w:cs="Arial"/>
          <w:sz w:val="20"/>
          <w:szCs w:val="20"/>
        </w:rPr>
        <w:t>иностранная организация с местом учреждения в государствах, указанных в подпунктах 1 и 2 пункта 2 статьи 51.1 Федерального закона № 39-ФЗ «О рынке ценных бумаг», если такая организация в соответствии с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Иностранный уполномоченный держатель ценных бумаг осуществляет права, закрепленные ценной бумагой.</w:t>
      </w:r>
    </w:p>
    <w:p w14:paraId="510EFF00" w14:textId="77777777" w:rsidR="00F053C8" w:rsidRPr="009E39A4" w:rsidRDefault="00F5773A" w:rsidP="008B44D5">
      <w:pPr>
        <w:pStyle w:val="affa"/>
        <w:spacing w:before="60"/>
        <w:ind w:firstLine="0"/>
        <w:rPr>
          <w:rFonts w:ascii="Arial" w:hAnsi="Arial" w:cs="Arial"/>
          <w:i/>
          <w:sz w:val="20"/>
        </w:rPr>
      </w:pPr>
      <w:r w:rsidRPr="009E39A4">
        <w:rPr>
          <w:rFonts w:ascii="Arial" w:hAnsi="Arial" w:cs="Arial"/>
          <w:b/>
          <w:i/>
          <w:sz w:val="20"/>
        </w:rPr>
        <w:t xml:space="preserve">          Иностранная ценная бумага</w:t>
      </w:r>
      <w:r w:rsidRPr="009E39A4">
        <w:rPr>
          <w:rFonts w:ascii="Arial" w:hAnsi="Arial" w:cs="Arial"/>
          <w:i/>
          <w:sz w:val="20"/>
        </w:rPr>
        <w:t xml:space="preserve"> -  </w:t>
      </w:r>
      <w:r w:rsidRPr="009E39A4">
        <w:rPr>
          <w:rFonts w:ascii="Arial" w:hAnsi="Arial" w:cs="Arial"/>
          <w:sz w:val="20"/>
        </w:rPr>
        <w:t>иностранные финансовые инструменты, допущенные к обращению в Российской Федерации в качестве ценных бумаг иностранных эмитентов в соответствии с пунктом 1 статьи 51 Федерального закона «О рынке ценных бумаг».</w:t>
      </w:r>
    </w:p>
    <w:p w14:paraId="47597FD6" w14:textId="77777777"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Информационные операции </w:t>
      </w:r>
      <w:r w:rsidRPr="009E39A4">
        <w:rPr>
          <w:rFonts w:ascii="Arial" w:hAnsi="Arial" w:cs="Arial"/>
          <w:sz w:val="20"/>
          <w:szCs w:val="20"/>
        </w:rPr>
        <w:t>– вид депозитарных операций, связанных с формированием по требованию Инициатора депозитарной операции выписок со счета депо и иных учетных регистров Депозитария, или о выполнении Депозитарных операций.</w:t>
      </w:r>
    </w:p>
    <w:p w14:paraId="4F8A109B" w14:textId="77777777"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sz w:val="20"/>
          <w:szCs w:val="20"/>
        </w:rPr>
        <w:t>Квалифицированный инвестор</w:t>
      </w:r>
      <w:r w:rsidRPr="009E39A4">
        <w:rPr>
          <w:rFonts w:ascii="Arial" w:hAnsi="Arial" w:cs="Arial"/>
          <w:sz w:val="20"/>
          <w:szCs w:val="20"/>
        </w:rPr>
        <w:t xml:space="preserve"> – лицо, являющееся или признанное квалифицированным инвестором в соответствии с Федеральным законом «О рынке ценных бумаг» или Регламентом признания лиц квалифицированными инвесторами ПАО «Бест Эффортс Банк».</w:t>
      </w:r>
    </w:p>
    <w:p w14:paraId="7EABD84E" w14:textId="77777777" w:rsidR="00B44957" w:rsidRPr="009E39A4" w:rsidRDefault="00B44957" w:rsidP="009D6820">
      <w:pPr>
        <w:pStyle w:val="a7"/>
        <w:tabs>
          <w:tab w:val="left" w:pos="1134"/>
        </w:tabs>
        <w:spacing w:before="0"/>
        <w:ind w:firstLine="567"/>
        <w:rPr>
          <w:rFonts w:ascii="Arial" w:hAnsi="Arial" w:cs="Arial"/>
          <w:sz w:val="20"/>
          <w:szCs w:val="20"/>
        </w:rPr>
      </w:pPr>
      <w:r w:rsidRPr="009E39A4">
        <w:rPr>
          <w:rFonts w:ascii="Arial" w:hAnsi="Arial" w:cs="Arial"/>
          <w:b/>
          <w:sz w:val="20"/>
          <w:szCs w:val="20"/>
        </w:rPr>
        <w:t>Клиринговые счета депо</w:t>
      </w:r>
      <w:r w:rsidR="009E682A" w:rsidRPr="009E39A4">
        <w:rPr>
          <w:rFonts w:ascii="Arial" w:hAnsi="Arial" w:cs="Arial"/>
          <w:b/>
          <w:sz w:val="20"/>
          <w:szCs w:val="20"/>
        </w:rPr>
        <w:t xml:space="preserve"> </w:t>
      </w:r>
      <w:r w:rsidRPr="009E39A4">
        <w:rPr>
          <w:rFonts w:ascii="Arial" w:hAnsi="Arial" w:cs="Arial"/>
          <w:b/>
          <w:sz w:val="20"/>
          <w:szCs w:val="20"/>
        </w:rPr>
        <w:t xml:space="preserve">- счета депо, </w:t>
      </w:r>
      <w:r w:rsidRPr="009E39A4">
        <w:rPr>
          <w:rFonts w:ascii="Arial" w:hAnsi="Arial" w:cs="Arial"/>
          <w:sz w:val="20"/>
          <w:szCs w:val="20"/>
        </w:rPr>
        <w:t>предназначенные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возникших по договору имущественного пула в соответствии со статьей 16 Закона о клиринге.</w:t>
      </w:r>
    </w:p>
    <w:p w14:paraId="21962BEA" w14:textId="77777777" w:rsidR="0092415C" w:rsidRPr="009E39A4" w:rsidRDefault="00F5773A" w:rsidP="009D6820">
      <w:pPr>
        <w:pStyle w:val="a7"/>
        <w:tabs>
          <w:tab w:val="left" w:pos="1134"/>
        </w:tabs>
        <w:spacing w:before="0"/>
        <w:ind w:firstLine="567"/>
        <w:rPr>
          <w:rFonts w:ascii="Arial" w:hAnsi="Arial" w:cs="Arial"/>
          <w:i/>
          <w:sz w:val="20"/>
          <w:szCs w:val="20"/>
        </w:rPr>
      </w:pPr>
      <w:r w:rsidRPr="009E39A4">
        <w:rPr>
          <w:rFonts w:ascii="Arial" w:hAnsi="Arial" w:cs="Arial"/>
          <w:b/>
          <w:i/>
          <w:sz w:val="20"/>
          <w:szCs w:val="20"/>
        </w:rPr>
        <w:t>Комплексная операция</w:t>
      </w:r>
      <w:r w:rsidRPr="009E39A4">
        <w:rPr>
          <w:rFonts w:ascii="Arial" w:hAnsi="Arial" w:cs="Arial"/>
          <w:i/>
          <w:sz w:val="20"/>
          <w:szCs w:val="20"/>
        </w:rPr>
        <w:t xml:space="preserve"> </w:t>
      </w:r>
      <w:r w:rsidRPr="009E39A4">
        <w:rPr>
          <w:rFonts w:ascii="Arial" w:hAnsi="Arial" w:cs="Arial"/>
          <w:sz w:val="20"/>
          <w:szCs w:val="20"/>
        </w:rPr>
        <w:t>- операция, включающая в себя в качестве составляющих элементов операции различных классов - инвентарные, административные, информационные.</w:t>
      </w:r>
      <w:r w:rsidRPr="009E39A4">
        <w:rPr>
          <w:rFonts w:ascii="Arial" w:hAnsi="Arial" w:cs="Arial"/>
          <w:i/>
          <w:sz w:val="20"/>
          <w:szCs w:val="20"/>
        </w:rPr>
        <w:t xml:space="preserve"> </w:t>
      </w:r>
    </w:p>
    <w:p w14:paraId="191F61FD" w14:textId="77777777" w:rsidR="00130DD7" w:rsidRPr="009E39A4" w:rsidRDefault="00F5773A" w:rsidP="00E144A7">
      <w:pPr>
        <w:autoSpaceDE w:val="0"/>
        <w:autoSpaceDN w:val="0"/>
        <w:adjustRightInd w:val="0"/>
        <w:ind w:firstLine="540"/>
        <w:rPr>
          <w:rFonts w:ascii="Arial" w:hAnsi="Arial" w:cs="Arial"/>
        </w:rPr>
      </w:pPr>
      <w:r w:rsidRPr="009E39A4">
        <w:rPr>
          <w:rFonts w:ascii="Arial" w:hAnsi="Arial" w:cs="Arial"/>
          <w:b/>
          <w:i/>
        </w:rPr>
        <w:t>Казначейский счет депо эмитента (лица, обязанного по ценным бумагам)</w:t>
      </w:r>
      <w:r w:rsidRPr="009E39A4">
        <w:rPr>
          <w:rFonts w:ascii="Arial" w:hAnsi="Arial" w:cs="Arial"/>
          <w:i/>
        </w:rPr>
        <w:t xml:space="preserve"> </w:t>
      </w:r>
      <w:r w:rsidRPr="009E39A4">
        <w:rPr>
          <w:rFonts w:ascii="Arial" w:hAnsi="Arial" w:cs="Arial"/>
          <w:b/>
          <w:i/>
        </w:rPr>
        <w:t xml:space="preserve"> </w:t>
      </w:r>
      <w:r w:rsidRPr="009E39A4">
        <w:rPr>
          <w:rFonts w:ascii="Arial" w:hAnsi="Arial" w:cs="Arial"/>
        </w:rPr>
        <w:t>– счет депо, на который зачисляются ценные бумаги, размещенные (выданные) эмитентом и приобретаемые им при их обращении.</w:t>
      </w:r>
    </w:p>
    <w:p w14:paraId="63FEE04E" w14:textId="77777777" w:rsidR="00FC0BDF" w:rsidRPr="009E39A4" w:rsidRDefault="00FC0BDF" w:rsidP="00057490">
      <w:pPr>
        <w:autoSpaceDE w:val="0"/>
        <w:autoSpaceDN w:val="0"/>
        <w:adjustRightInd w:val="0"/>
        <w:ind w:firstLine="540"/>
        <w:rPr>
          <w:rFonts w:ascii="Arial" w:hAnsi="Arial" w:cs="Arial"/>
        </w:rPr>
      </w:pPr>
      <w:r w:rsidRPr="009E39A4">
        <w:rPr>
          <w:rFonts w:ascii="Arial" w:hAnsi="Arial" w:cs="Arial"/>
          <w:b/>
          <w:bCs/>
          <w:i/>
        </w:rPr>
        <w:t xml:space="preserve">Клиенты </w:t>
      </w:r>
      <w:r w:rsidRPr="009E39A4">
        <w:rPr>
          <w:rFonts w:ascii="Arial" w:hAnsi="Arial" w:cs="Arial"/>
          <w:b/>
          <w:i/>
        </w:rPr>
        <w:t>Депозитария</w:t>
      </w:r>
      <w:r w:rsidRPr="009E39A4">
        <w:rPr>
          <w:rFonts w:ascii="Arial" w:hAnsi="Arial" w:cs="Arial"/>
        </w:rPr>
        <w:t xml:space="preserve"> </w:t>
      </w:r>
      <w:r w:rsidRPr="009E39A4">
        <w:rPr>
          <w:rFonts w:ascii="Arial" w:hAnsi="Arial" w:cs="Arial"/>
          <w:b/>
          <w:bCs/>
        </w:rPr>
        <w:t xml:space="preserve">- </w:t>
      </w:r>
      <w:r w:rsidRPr="009E39A4">
        <w:rPr>
          <w:rFonts w:ascii="Arial" w:hAnsi="Arial" w:cs="Arial"/>
        </w:rPr>
        <w:t>лица, на имя которых открываются субсчета депо к клиринговому счету депо</w:t>
      </w:r>
      <w:r w:rsidR="00057490" w:rsidRPr="009E39A4">
        <w:rPr>
          <w:rFonts w:ascii="Arial" w:hAnsi="Arial" w:cs="Arial"/>
        </w:rPr>
        <w:t xml:space="preserve"> на основании </w:t>
      </w:r>
      <w:r w:rsidR="008D7E03" w:rsidRPr="009E39A4">
        <w:rPr>
          <w:rFonts w:ascii="Arial" w:hAnsi="Arial" w:cs="Arial"/>
        </w:rPr>
        <w:t xml:space="preserve">Федерального закона </w:t>
      </w:r>
      <w:r w:rsidR="00057490" w:rsidRPr="009E39A4">
        <w:rPr>
          <w:rFonts w:ascii="Arial" w:hAnsi="Arial" w:cs="Arial"/>
        </w:rPr>
        <w:t xml:space="preserve">от 07.02.2011 </w:t>
      </w:r>
      <w:r w:rsidR="008D7E03" w:rsidRPr="009E39A4">
        <w:rPr>
          <w:rFonts w:ascii="Arial" w:hAnsi="Arial" w:cs="Arial"/>
        </w:rPr>
        <w:t>№</w:t>
      </w:r>
      <w:r w:rsidR="00057490" w:rsidRPr="009E39A4">
        <w:rPr>
          <w:rFonts w:ascii="Arial" w:hAnsi="Arial" w:cs="Arial"/>
        </w:rPr>
        <w:t xml:space="preserve"> 7-ФЗ «О клиринге, клиринговой деятельности и центральном контрагенте» без заключения депозитарного договора.</w:t>
      </w:r>
    </w:p>
    <w:p w14:paraId="43EFEF6C" w14:textId="77777777" w:rsidR="007351E9" w:rsidRPr="009E39A4" w:rsidRDefault="00F5773A" w:rsidP="009D6820">
      <w:pPr>
        <w:pStyle w:val="a7"/>
        <w:tabs>
          <w:tab w:val="left" w:pos="1134"/>
        </w:tabs>
        <w:spacing w:before="0"/>
        <w:ind w:firstLine="567"/>
        <w:rPr>
          <w:rFonts w:ascii="Arial" w:hAnsi="Arial" w:cs="Arial"/>
          <w:i/>
          <w:sz w:val="20"/>
          <w:szCs w:val="20"/>
        </w:rPr>
      </w:pPr>
      <w:r w:rsidRPr="009E39A4">
        <w:rPr>
          <w:rFonts w:ascii="Arial" w:hAnsi="Arial" w:cs="Arial"/>
          <w:b/>
          <w:i/>
          <w:sz w:val="20"/>
          <w:szCs w:val="20"/>
        </w:rPr>
        <w:t xml:space="preserve">Личный </w:t>
      </w:r>
      <w:r w:rsidRPr="009E39A4">
        <w:rPr>
          <w:rFonts w:ascii="Arial" w:hAnsi="Arial" w:cs="Arial"/>
          <w:b/>
          <w:sz w:val="20"/>
          <w:szCs w:val="20"/>
        </w:rPr>
        <w:t>кабинет</w:t>
      </w:r>
      <w:r w:rsidRPr="009E39A4">
        <w:rPr>
          <w:rFonts w:ascii="Arial" w:hAnsi="Arial" w:cs="Arial"/>
          <w:sz w:val="20"/>
          <w:szCs w:val="20"/>
        </w:rPr>
        <w:t xml:space="preserve"> – программа для ЭВМ, размещенная на странице сайта в информационно</w:t>
      </w:r>
      <w:r w:rsidRPr="009E39A4">
        <w:rPr>
          <w:rFonts w:ascii="Arial" w:hAnsi="Arial" w:cs="Arial"/>
          <w:sz w:val="20"/>
          <w:szCs w:val="20"/>
        </w:rPr>
        <w:softHyphen/>
        <w:t xml:space="preserve">-телекоммуникационной сети "Интернет" </w:t>
      </w:r>
      <w:hyperlink r:id="rId8" w:history="1">
        <w:r w:rsidRPr="009E39A4">
          <w:rPr>
            <w:rFonts w:ascii="Arial" w:hAnsi="Arial" w:cs="Arial"/>
            <w:sz w:val="20"/>
            <w:szCs w:val="20"/>
          </w:rPr>
          <w:t>https://lkb.besteffortsbank.ru</w:t>
        </w:r>
      </w:hyperlink>
      <w:r w:rsidRPr="009E39A4">
        <w:rPr>
          <w:rFonts w:ascii="Arial" w:hAnsi="Arial" w:cs="Arial"/>
          <w:sz w:val="20"/>
          <w:szCs w:val="20"/>
        </w:rPr>
        <w:t>, доступ к которой осуществляется в порядке, указанном в Соглашении об использовании электронной подписи при оказании  ПАО «Бест Эффортс Банк» депозитарных услуг (Публичная оферта), предназначенная для дистанционного заключения физическим лицом, являющимся гражданином Российской Федерации, Депозитарного договора с использованием информационно</w:t>
      </w:r>
      <w:r w:rsidRPr="009E39A4">
        <w:rPr>
          <w:rFonts w:ascii="Arial" w:hAnsi="Arial" w:cs="Arial"/>
          <w:sz w:val="20"/>
          <w:szCs w:val="20"/>
        </w:rPr>
        <w:softHyphen/>
        <w:t>-телекоммуникационной сети «Интернет».</w:t>
      </w:r>
    </w:p>
    <w:p w14:paraId="66C0C8F7" w14:textId="77777777" w:rsidR="0092415C" w:rsidRPr="009E39A4" w:rsidRDefault="00F5773A" w:rsidP="00624A83">
      <w:pPr>
        <w:pStyle w:val="a7"/>
        <w:tabs>
          <w:tab w:val="left" w:pos="1134"/>
        </w:tabs>
        <w:spacing w:before="0"/>
        <w:ind w:firstLine="567"/>
        <w:rPr>
          <w:rFonts w:ascii="Arial" w:hAnsi="Arial" w:cs="Arial"/>
          <w:i/>
          <w:sz w:val="20"/>
          <w:szCs w:val="20"/>
        </w:rPr>
      </w:pPr>
      <w:r w:rsidRPr="009E39A4">
        <w:rPr>
          <w:rFonts w:ascii="Arial" w:hAnsi="Arial" w:cs="Arial"/>
          <w:b/>
          <w:i/>
          <w:sz w:val="20"/>
          <w:szCs w:val="20"/>
        </w:rPr>
        <w:t xml:space="preserve">Место хранения – </w:t>
      </w:r>
      <w:r w:rsidRPr="009E39A4">
        <w:rPr>
          <w:rFonts w:ascii="Arial" w:hAnsi="Arial" w:cs="Arial"/>
          <w:sz w:val="20"/>
          <w:szCs w:val="20"/>
        </w:rPr>
        <w:t xml:space="preserve">хранилище Депозитария, внешнее (по отношению к Депозитарию) хранилище, Реестродержатель, Депозитарий места хранения или иностранная организация, осуществляющая учет прав на ценные бумаги, в котором </w:t>
      </w:r>
      <w:r w:rsidR="00821D29" w:rsidRPr="009E39A4">
        <w:rPr>
          <w:rFonts w:ascii="Arial" w:hAnsi="Arial" w:cs="Arial"/>
          <w:sz w:val="20"/>
          <w:szCs w:val="20"/>
        </w:rPr>
        <w:t>осуществляется учет и переход прав на ценные бумаги, а также осуществляется учет, переход прав  и хранение  обездвиженных документарных ценных бумаг</w:t>
      </w:r>
      <w:r w:rsidR="00821D29" w:rsidRPr="009E39A4" w:rsidDel="00544340">
        <w:rPr>
          <w:rFonts w:ascii="Arial" w:hAnsi="Arial" w:cs="Arial"/>
          <w:sz w:val="20"/>
          <w:szCs w:val="20"/>
        </w:rPr>
        <w:t xml:space="preserve"> </w:t>
      </w:r>
      <w:r w:rsidRPr="009E39A4">
        <w:rPr>
          <w:rFonts w:ascii="Arial" w:hAnsi="Arial" w:cs="Arial"/>
          <w:sz w:val="20"/>
          <w:szCs w:val="20"/>
        </w:rPr>
        <w:t>Депонентов Депозитария.</w:t>
      </w:r>
      <w:r w:rsidRPr="009E39A4">
        <w:rPr>
          <w:rFonts w:ascii="Arial" w:hAnsi="Arial" w:cs="Arial"/>
          <w:i/>
          <w:sz w:val="20"/>
          <w:szCs w:val="20"/>
        </w:rPr>
        <w:t xml:space="preserve"> </w:t>
      </w:r>
    </w:p>
    <w:p w14:paraId="0CEA978E" w14:textId="77777777" w:rsidR="00257286" w:rsidRPr="00AA1CFD" w:rsidRDefault="00AA1CFD" w:rsidP="004529F8">
      <w:pPr>
        <w:rPr>
          <w:rFonts w:ascii="Arial" w:hAnsi="Arial" w:cs="Arial"/>
        </w:rPr>
      </w:pPr>
      <w:r>
        <w:rPr>
          <w:rFonts w:ascii="Arial" w:hAnsi="Arial" w:cs="Arial"/>
          <w:b/>
          <w:i/>
        </w:rPr>
        <w:t xml:space="preserve">         </w:t>
      </w:r>
      <w:r w:rsidR="00F5773A" w:rsidRPr="009E39A4">
        <w:rPr>
          <w:rFonts w:ascii="Arial" w:hAnsi="Arial" w:cs="Arial"/>
          <w:b/>
          <w:i/>
        </w:rPr>
        <w:t xml:space="preserve">МРКЦ </w:t>
      </w:r>
      <w:r w:rsidR="00F5773A" w:rsidRPr="00AA1CFD">
        <w:rPr>
          <w:rFonts w:ascii="Arial" w:hAnsi="Arial" w:cs="Arial"/>
        </w:rPr>
        <w:t>– Международный расчетно-клиринговый центр</w:t>
      </w:r>
      <w:r w:rsidR="00F5773A" w:rsidRPr="00AA1CFD">
        <w:rPr>
          <w:rFonts w:ascii="Arial" w:hAnsi="Arial" w:cs="Arial"/>
          <w:b/>
        </w:rPr>
        <w:t xml:space="preserve"> </w:t>
      </w:r>
    </w:p>
    <w:p w14:paraId="1EC4E4AD" w14:textId="77777777" w:rsidR="0092415C" w:rsidRPr="009E39A4" w:rsidRDefault="00F5773A" w:rsidP="00CB444D">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Номинальный держатель </w:t>
      </w:r>
      <w:r w:rsidRPr="009E39A4">
        <w:rPr>
          <w:rFonts w:ascii="Arial" w:hAnsi="Arial" w:cs="Arial"/>
          <w:i/>
          <w:sz w:val="20"/>
          <w:szCs w:val="20"/>
        </w:rPr>
        <w:t>–</w:t>
      </w:r>
      <w:r w:rsidRPr="009E39A4">
        <w:rPr>
          <w:rFonts w:ascii="Arial" w:hAnsi="Arial" w:cs="Arial"/>
          <w:b/>
          <w:i/>
          <w:sz w:val="20"/>
          <w:szCs w:val="20"/>
        </w:rPr>
        <w:t xml:space="preserve"> </w:t>
      </w:r>
      <w:r w:rsidRPr="009E39A4">
        <w:rPr>
          <w:rFonts w:ascii="Arial" w:hAnsi="Arial" w:cs="Arial"/>
          <w:sz w:val="20"/>
          <w:szCs w:val="20"/>
        </w:rPr>
        <w:t>депозитарий,</w:t>
      </w:r>
      <w:r w:rsidRPr="009E39A4">
        <w:rPr>
          <w:rFonts w:ascii="Arial" w:hAnsi="Arial" w:cs="Arial"/>
          <w:b/>
          <w:sz w:val="20"/>
          <w:szCs w:val="20"/>
        </w:rPr>
        <w:t xml:space="preserve"> </w:t>
      </w:r>
      <w:r w:rsidRPr="009E39A4">
        <w:rPr>
          <w:rFonts w:ascii="Arial" w:hAnsi="Arial" w:cs="Arial"/>
          <w:sz w:val="20"/>
          <w:szCs w:val="20"/>
        </w:rPr>
        <w:t>на лицевом счете</w:t>
      </w:r>
      <w:r w:rsidRPr="009E39A4">
        <w:rPr>
          <w:rFonts w:ascii="Arial" w:hAnsi="Arial" w:cs="Arial"/>
          <w:b/>
          <w:sz w:val="20"/>
          <w:szCs w:val="20"/>
        </w:rPr>
        <w:t xml:space="preserve"> </w:t>
      </w:r>
      <w:r w:rsidRPr="009E39A4">
        <w:rPr>
          <w:rFonts w:ascii="Arial" w:hAnsi="Arial" w:cs="Arial"/>
          <w:sz w:val="20"/>
          <w:szCs w:val="20"/>
        </w:rPr>
        <w:t>(счете депо)</w:t>
      </w:r>
      <w:r w:rsidRPr="009E39A4">
        <w:rPr>
          <w:rFonts w:ascii="Arial" w:hAnsi="Arial" w:cs="Arial"/>
          <w:b/>
          <w:sz w:val="20"/>
          <w:szCs w:val="20"/>
        </w:rPr>
        <w:t xml:space="preserve"> </w:t>
      </w:r>
      <w:r w:rsidRPr="009E39A4">
        <w:rPr>
          <w:rFonts w:ascii="Arial" w:hAnsi="Arial" w:cs="Arial"/>
          <w:sz w:val="20"/>
          <w:szCs w:val="20"/>
        </w:rPr>
        <w:t>которого учитываются</w:t>
      </w:r>
      <w:r w:rsidRPr="009E39A4">
        <w:rPr>
          <w:rFonts w:ascii="Arial" w:hAnsi="Arial" w:cs="Arial"/>
          <w:b/>
          <w:sz w:val="20"/>
          <w:szCs w:val="20"/>
        </w:rPr>
        <w:t xml:space="preserve"> </w:t>
      </w:r>
      <w:r w:rsidRPr="009E39A4">
        <w:rPr>
          <w:rFonts w:ascii="Arial" w:hAnsi="Arial" w:cs="Arial"/>
          <w:sz w:val="20"/>
          <w:szCs w:val="20"/>
        </w:rPr>
        <w:t xml:space="preserve">права на ценные бумаги, принадлежащие иным лицам. </w:t>
      </w:r>
    </w:p>
    <w:p w14:paraId="02857C45" w14:textId="77777777" w:rsidR="00257286" w:rsidRPr="009E39A4" w:rsidRDefault="00257286" w:rsidP="00CB444D">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НФИ </w:t>
      </w:r>
      <w:r w:rsidRPr="009E39A4">
        <w:rPr>
          <w:rFonts w:ascii="Arial" w:hAnsi="Arial" w:cs="Arial"/>
          <w:sz w:val="20"/>
          <w:szCs w:val="20"/>
        </w:rPr>
        <w:t>- иностранные  финансовые инструменты, неквалифицированных в качестве ценных бумаг и ограниченные в обращении в соответствии с законодательством Российской Федерации.</w:t>
      </w:r>
    </w:p>
    <w:p w14:paraId="55FD181D" w14:textId="77777777" w:rsidR="0092415C" w:rsidRPr="009E39A4" w:rsidRDefault="00F5773A" w:rsidP="00624A83">
      <w:pPr>
        <w:pStyle w:val="a7"/>
        <w:tabs>
          <w:tab w:val="left" w:pos="1134"/>
        </w:tabs>
        <w:spacing w:before="0"/>
        <w:ind w:firstLine="567"/>
        <w:rPr>
          <w:rFonts w:ascii="Arial" w:hAnsi="Arial" w:cs="Arial"/>
          <w:sz w:val="20"/>
          <w:szCs w:val="20"/>
        </w:rPr>
      </w:pPr>
      <w:r w:rsidRPr="009E39A4">
        <w:rPr>
          <w:rFonts w:ascii="Arial" w:hAnsi="Arial" w:cs="Arial"/>
          <w:b/>
          <w:i/>
          <w:sz w:val="20"/>
          <w:szCs w:val="20"/>
        </w:rPr>
        <w:t>Оператор счета (раздела счета) депо –</w:t>
      </w:r>
      <w:r w:rsidRPr="009E39A4">
        <w:rPr>
          <w:rFonts w:ascii="Arial" w:hAnsi="Arial" w:cs="Arial"/>
          <w:sz w:val="20"/>
          <w:szCs w:val="20"/>
        </w:rPr>
        <w:t xml:space="preserve"> Уполномоченный представитель Депонента, юридическое лицо, не являющееся владельцем ценных бумаг, учитываемых на счете</w:t>
      </w:r>
      <w:r w:rsidR="00630387" w:rsidRPr="009E39A4">
        <w:rPr>
          <w:rFonts w:ascii="Arial" w:hAnsi="Arial" w:cs="Arial"/>
          <w:sz w:val="20"/>
          <w:szCs w:val="20"/>
        </w:rPr>
        <w:t>/разделе</w:t>
      </w:r>
      <w:r w:rsidRPr="009E39A4">
        <w:rPr>
          <w:rFonts w:ascii="Arial" w:hAnsi="Arial" w:cs="Arial"/>
          <w:sz w:val="20"/>
          <w:szCs w:val="20"/>
        </w:rPr>
        <w:t xml:space="preserve"> депо Депонента, но имеющее право на основании  доверенности либо доверенности и договора отдавать распоряжения на выполнение Депозитарных операций со счетом депо Депонента от имени и за счет Депонента в рамках установленных полномочий. </w:t>
      </w:r>
    </w:p>
    <w:p w14:paraId="69930174" w14:textId="77777777" w:rsidR="0092415C" w:rsidRPr="009E39A4" w:rsidRDefault="00F5773A" w:rsidP="00624A83">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Операционный день Депозитария – </w:t>
      </w:r>
      <w:r w:rsidRPr="009E39A4">
        <w:rPr>
          <w:rFonts w:ascii="Arial" w:hAnsi="Arial" w:cs="Arial"/>
          <w:sz w:val="20"/>
          <w:szCs w:val="20"/>
        </w:rPr>
        <w:t xml:space="preserve"> единый для всех Депонентов операционно-учетный цикл, в течение которого совершаются и отражаются в депозитарном учете все операции по Счетам депо за соответствующую календарную дату.</w:t>
      </w:r>
    </w:p>
    <w:p w14:paraId="47ABA5B8" w14:textId="77777777" w:rsidR="00C71C12" w:rsidRPr="009E39A4" w:rsidRDefault="00F5773A" w:rsidP="00127228">
      <w:pPr>
        <w:rPr>
          <w:rFonts w:ascii="Arial" w:hAnsi="Arial" w:cs="Arial"/>
        </w:rPr>
      </w:pPr>
      <w:r w:rsidRPr="009E39A4">
        <w:rPr>
          <w:rFonts w:ascii="Arial" w:hAnsi="Arial" w:cs="Arial"/>
          <w:b/>
        </w:rPr>
        <w:lastRenderedPageBreak/>
        <w:t xml:space="preserve">           </w:t>
      </w:r>
      <w:r w:rsidRPr="009E39A4">
        <w:rPr>
          <w:rFonts w:ascii="Arial" w:hAnsi="Arial" w:cs="Arial"/>
          <w:b/>
          <w:i/>
        </w:rPr>
        <w:t>Операция в режиме «</w:t>
      </w:r>
      <w:r w:rsidRPr="009E39A4">
        <w:rPr>
          <w:rFonts w:ascii="Arial" w:hAnsi="Arial" w:cs="Arial"/>
          <w:b/>
          <w:i/>
          <w:lang w:val="en-US"/>
        </w:rPr>
        <w:t>back</w:t>
      </w:r>
      <w:r w:rsidRPr="009E39A4">
        <w:rPr>
          <w:rFonts w:ascii="Arial" w:hAnsi="Arial" w:cs="Arial"/>
          <w:b/>
          <w:i/>
        </w:rPr>
        <w:t>-</w:t>
      </w:r>
      <w:r w:rsidRPr="009E39A4">
        <w:rPr>
          <w:rFonts w:ascii="Arial" w:hAnsi="Arial" w:cs="Arial"/>
          <w:b/>
          <w:i/>
          <w:lang w:val="en-US"/>
        </w:rPr>
        <w:t>to</w:t>
      </w:r>
      <w:r w:rsidRPr="009E39A4">
        <w:rPr>
          <w:rFonts w:ascii="Arial" w:hAnsi="Arial" w:cs="Arial"/>
          <w:b/>
          <w:i/>
        </w:rPr>
        <w:t>-</w:t>
      </w:r>
      <w:r w:rsidRPr="009E39A4">
        <w:rPr>
          <w:rFonts w:ascii="Arial" w:hAnsi="Arial" w:cs="Arial"/>
          <w:b/>
          <w:i/>
          <w:lang w:val="en-US"/>
        </w:rPr>
        <w:t>back</w:t>
      </w:r>
      <w:r w:rsidRPr="009E39A4">
        <w:rPr>
          <w:rFonts w:ascii="Arial" w:hAnsi="Arial" w:cs="Arial"/>
          <w:b/>
          <w:i/>
        </w:rPr>
        <w:t>»</w:t>
      </w:r>
      <w:r w:rsidRPr="009E39A4">
        <w:rPr>
          <w:rFonts w:ascii="Arial" w:hAnsi="Arial" w:cs="Arial"/>
        </w:rPr>
        <w:t xml:space="preserve"> – операция, при проведении которой Депонент выступает посредником между двумя или более контрагентами по операциям покупки и продажи ценных бумаг одного вида, в одинаковой валюте расчета, осуществляемым в одну дату расчета. Общее количество ценных бумаг для зачисления должно быть равно общему количеству ценных бумаг для списания. Расчеты по операции осуществляются с использованием неттинга обязательств сторон в рамках общего пула поданных поручений с условием расчета «поставка против платежа».</w:t>
      </w:r>
    </w:p>
    <w:p w14:paraId="1F0150DF" w14:textId="77777777" w:rsidR="00292FF7" w:rsidRPr="009E39A4" w:rsidRDefault="00F5773A" w:rsidP="0018145A">
      <w:pPr>
        <w:rPr>
          <w:rFonts w:ascii="Arial" w:hAnsi="Arial" w:cs="Arial"/>
        </w:rPr>
      </w:pPr>
      <w:r w:rsidRPr="009E39A4">
        <w:rPr>
          <w:rFonts w:ascii="Arial" w:hAnsi="Arial" w:cs="Arial"/>
        </w:rPr>
        <w:tab/>
      </w:r>
      <w:r w:rsidRPr="00E774B4">
        <w:rPr>
          <w:rFonts w:ascii="Arial" w:hAnsi="Arial" w:cs="Arial"/>
          <w:b/>
          <w:i/>
        </w:rPr>
        <w:t>Пассивный счет</w:t>
      </w:r>
      <w:r w:rsidRPr="009E39A4">
        <w:rPr>
          <w:rFonts w:ascii="Arial" w:hAnsi="Arial" w:cs="Arial"/>
        </w:rPr>
        <w:t xml:space="preserve"> – </w:t>
      </w:r>
      <w:r w:rsidR="00713718" w:rsidRPr="009E39A4">
        <w:rPr>
          <w:rFonts w:ascii="Arial" w:hAnsi="Arial" w:cs="Arial"/>
        </w:rPr>
        <w:t>счет, предназначенный для учета ценных бумаг в разрезе их принадлежности и свойств, особенности ведения которого определены Положением Банка России № 503-П.</w:t>
      </w:r>
    </w:p>
    <w:p w14:paraId="10884A5D" w14:textId="77777777" w:rsidR="00C71C12" w:rsidRPr="009E39A4" w:rsidRDefault="00F5773A" w:rsidP="0018145A">
      <w:pPr>
        <w:rPr>
          <w:rFonts w:ascii="Arial" w:hAnsi="Arial" w:cs="Arial"/>
        </w:rPr>
      </w:pPr>
      <w:r w:rsidRPr="009E39A4">
        <w:rPr>
          <w:rFonts w:ascii="Arial" w:hAnsi="Arial" w:cs="Arial"/>
        </w:rPr>
        <w:tab/>
      </w:r>
      <w:r w:rsidRPr="009E39A4">
        <w:rPr>
          <w:rFonts w:ascii="Arial" w:hAnsi="Arial" w:cs="Arial"/>
          <w:b/>
          <w:i/>
        </w:rPr>
        <w:t>Перевод</w:t>
      </w:r>
      <w:r w:rsidRPr="009E39A4">
        <w:rPr>
          <w:rFonts w:ascii="Arial" w:hAnsi="Arial" w:cs="Arial"/>
        </w:rPr>
        <w:t xml:space="preserve"> – депозитарная операция, результатом которой является списание ценных бумаг со счета депо (иного Пассивного счета, субсчета, раздела Пассивного счета депо, раздела Пассивного счета) с одновременным их зачислением на другой счет депо (иной Пассивный счет, субсчет, раздел Пассивного счета депо, раздел Пассивного счета) при условии, что количество ценных бумаг, учитываемых на Активных счетах не изменяется.</w:t>
      </w:r>
    </w:p>
    <w:p w14:paraId="579992F9" w14:textId="77777777" w:rsidR="00DA0E70" w:rsidRPr="009E39A4" w:rsidRDefault="00F5773A" w:rsidP="0018145A">
      <w:pPr>
        <w:rPr>
          <w:rFonts w:ascii="Arial" w:hAnsi="Arial" w:cs="Arial"/>
        </w:rPr>
      </w:pPr>
      <w:r w:rsidRPr="009E39A4">
        <w:rPr>
          <w:rFonts w:ascii="Arial" w:hAnsi="Arial" w:cs="Arial"/>
        </w:rPr>
        <w:tab/>
      </w:r>
      <w:r w:rsidRPr="009E39A4">
        <w:rPr>
          <w:rFonts w:ascii="Arial" w:hAnsi="Arial" w:cs="Arial"/>
          <w:b/>
          <w:i/>
        </w:rPr>
        <w:t>Перемещение</w:t>
      </w:r>
      <w:r w:rsidRPr="009E39A4">
        <w:rPr>
          <w:rFonts w:ascii="Arial" w:hAnsi="Arial" w:cs="Arial"/>
        </w:rPr>
        <w:t xml:space="preserve"> – депозитарная операция, результатом которой является списание ценных бумаг с Активного счета (раздела Активного счета) с одновременным их зачислением на другой Активный счет (раздел Активного счета) при условии, что количество ценных бумаг, учитываемых на Пассивных счетах не изменяется.</w:t>
      </w:r>
    </w:p>
    <w:p w14:paraId="39A83559" w14:textId="77777777"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Попечитель счета депо</w:t>
      </w:r>
      <w:r w:rsidR="0008348A" w:rsidRPr="009E39A4">
        <w:rPr>
          <w:rFonts w:ascii="Arial" w:hAnsi="Arial" w:cs="Arial"/>
          <w:b/>
          <w:i/>
          <w:sz w:val="20"/>
          <w:szCs w:val="20"/>
        </w:rPr>
        <w:t xml:space="preserve"> </w:t>
      </w:r>
      <w:r w:rsidRPr="009E39A4">
        <w:rPr>
          <w:rFonts w:ascii="Arial" w:hAnsi="Arial" w:cs="Arial"/>
          <w:sz w:val="20"/>
          <w:szCs w:val="20"/>
        </w:rPr>
        <w:t xml:space="preserve">– юридическое лицо, имеющее лицензию </w:t>
      </w:r>
      <w:r w:rsidR="00C15B0D" w:rsidRPr="009E39A4">
        <w:rPr>
          <w:rFonts w:ascii="Arial" w:hAnsi="Arial" w:cs="Arial"/>
          <w:sz w:val="20"/>
          <w:szCs w:val="20"/>
        </w:rPr>
        <w:t>профессиональн</w:t>
      </w:r>
      <w:r w:rsidR="00DA0E70" w:rsidRPr="009E39A4">
        <w:rPr>
          <w:rFonts w:ascii="Arial" w:hAnsi="Arial" w:cs="Arial"/>
          <w:sz w:val="20"/>
          <w:szCs w:val="20"/>
        </w:rPr>
        <w:t>ого</w:t>
      </w:r>
      <w:r w:rsidRPr="009E39A4">
        <w:rPr>
          <w:rFonts w:ascii="Arial" w:hAnsi="Arial" w:cs="Arial"/>
          <w:sz w:val="20"/>
          <w:szCs w:val="20"/>
        </w:rPr>
        <w:t xml:space="preserve"> участника рынка ценных бумаг на осуществление брокерской деятельности, 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Депонента,  которому Депонентом </w:t>
      </w:r>
      <w:r w:rsidR="0000641B" w:rsidRPr="009E39A4">
        <w:rPr>
          <w:rFonts w:ascii="Arial" w:hAnsi="Arial" w:cs="Arial"/>
          <w:sz w:val="20"/>
          <w:szCs w:val="20"/>
        </w:rPr>
        <w:t xml:space="preserve">в силу заключенного между ними договора о брокерском обслуживании </w:t>
      </w:r>
      <w:r w:rsidRPr="009E39A4">
        <w:rPr>
          <w:rFonts w:ascii="Arial" w:hAnsi="Arial" w:cs="Arial"/>
          <w:sz w:val="20"/>
          <w:szCs w:val="20"/>
        </w:rPr>
        <w:t>переданы полномочия по распоряжению его ценными бумагами и осуществлению прав по ценным бумагам, которые хранятся и (или) права на которые учитываются в Депозитарии.</w:t>
      </w:r>
    </w:p>
    <w:p w14:paraId="05135779" w14:textId="77777777" w:rsidR="00B74699" w:rsidRPr="009E39A4" w:rsidRDefault="00F5773A" w:rsidP="0018145A">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Попечитель счета НФИ (Попечитель счета учета НФИ) </w:t>
      </w:r>
      <w:r w:rsidRPr="009E39A4">
        <w:rPr>
          <w:rFonts w:ascii="Arial" w:hAnsi="Arial" w:cs="Arial"/>
          <w:sz w:val="20"/>
          <w:szCs w:val="20"/>
        </w:rPr>
        <w:t xml:space="preserve"> – юридическое лицо, имеющее лицензию профессионального участника рынка ценных бумаг на осуществление брокерской деятельности, заключившее с Депозитарием договор, устанавливающие взаимные права и обязанности, которому Депонентом переданы полномочия по осуществлению операций с НФИ по Счету для учета НФИ,</w:t>
      </w:r>
    </w:p>
    <w:p w14:paraId="520F8304" w14:textId="77777777" w:rsidR="00203C2B"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Поручение</w:t>
      </w:r>
      <w:r w:rsidRPr="009E39A4">
        <w:rPr>
          <w:rFonts w:ascii="Arial" w:hAnsi="Arial" w:cs="Arial"/>
          <w:sz w:val="20"/>
          <w:szCs w:val="20"/>
        </w:rPr>
        <w:t xml:space="preserve"> - документ, содержащий указания Депозитарию на совершение одной или нескольких Депозитарных операций.</w:t>
      </w:r>
    </w:p>
    <w:p w14:paraId="382203ED" w14:textId="77777777" w:rsidR="00DA0E70"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Приём ценных бумаг на хранение и (или) учет</w:t>
      </w:r>
      <w:r w:rsidRPr="009E39A4">
        <w:rPr>
          <w:rFonts w:ascii="Arial" w:hAnsi="Arial" w:cs="Arial"/>
          <w:sz w:val="20"/>
          <w:szCs w:val="20"/>
        </w:rPr>
        <w:t xml:space="preserve"> – депозитарная операция, результатом которой является зачисление ценных бумаг на Пассивный счет с их одновременным зачислением на Активных счет.</w:t>
      </w:r>
    </w:p>
    <w:p w14:paraId="0BFD5BEA" w14:textId="77777777"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Пассивный Счет депо - </w:t>
      </w:r>
      <w:r w:rsidRPr="009E39A4">
        <w:rPr>
          <w:rFonts w:ascii="Arial" w:hAnsi="Arial" w:cs="Arial"/>
          <w:sz w:val="20"/>
          <w:szCs w:val="20"/>
        </w:rPr>
        <w:t xml:space="preserve">счет депо, предназначенный для учета прав на ценные бумаги в разрезе Депонентов. </w:t>
      </w:r>
    </w:p>
    <w:p w14:paraId="11BBD80F" w14:textId="77777777" w:rsidR="0092415C" w:rsidRPr="009E39A4" w:rsidRDefault="00F5773A" w:rsidP="009D6820">
      <w:pPr>
        <w:tabs>
          <w:tab w:val="left" w:pos="1134"/>
        </w:tabs>
        <w:ind w:firstLine="567"/>
        <w:rPr>
          <w:rFonts w:ascii="Arial" w:hAnsi="Arial" w:cs="Arial"/>
        </w:rPr>
      </w:pPr>
      <w:r w:rsidRPr="009E39A4">
        <w:rPr>
          <w:rFonts w:ascii="Arial" w:hAnsi="Arial" w:cs="Arial"/>
          <w:b/>
          <w:i/>
        </w:rPr>
        <w:t xml:space="preserve">Распорядитель счета депо – Уполномоченный представитель Депонента </w:t>
      </w:r>
      <w:r w:rsidRPr="009E39A4">
        <w:rPr>
          <w:rFonts w:ascii="Arial" w:hAnsi="Arial" w:cs="Arial"/>
        </w:rPr>
        <w:t>физическое лицо, имеющее право на основании доверенности либо доверенности и договора подписывать документы, инициирующие проведение операций со счетом депо Депонента от имени Депонента и за счет Депонента</w:t>
      </w:r>
      <w:r w:rsidR="00B472BA">
        <w:rPr>
          <w:rFonts w:ascii="Arial" w:hAnsi="Arial" w:cs="Arial"/>
        </w:rPr>
        <w:t>.</w:t>
      </w:r>
      <w:r w:rsidRPr="009E39A4">
        <w:rPr>
          <w:rFonts w:ascii="Arial" w:hAnsi="Arial" w:cs="Arial"/>
        </w:rPr>
        <w:t xml:space="preserve"> </w:t>
      </w:r>
    </w:p>
    <w:p w14:paraId="6E5C65D4" w14:textId="77777777" w:rsidR="00185610" w:rsidRPr="009E39A4" w:rsidRDefault="00F5773A" w:rsidP="00127228">
      <w:pPr>
        <w:autoSpaceDE w:val="0"/>
        <w:autoSpaceDN w:val="0"/>
        <w:adjustRightInd w:val="0"/>
        <w:rPr>
          <w:rFonts w:ascii="Arial" w:hAnsi="Arial" w:cs="Arial"/>
        </w:rPr>
      </w:pPr>
      <w:r w:rsidRPr="009E39A4">
        <w:rPr>
          <w:rFonts w:ascii="Arial" w:hAnsi="Arial" w:cs="Arial"/>
          <w:b/>
          <w:i/>
        </w:rPr>
        <w:t xml:space="preserve">         Реестродержатель</w:t>
      </w:r>
      <w:r w:rsidR="00176D0E" w:rsidRPr="009E39A4">
        <w:rPr>
          <w:rFonts w:ascii="Arial" w:hAnsi="Arial" w:cs="Arial"/>
          <w:b/>
          <w:i/>
        </w:rPr>
        <w:t xml:space="preserve"> (Держатель реестра)</w:t>
      </w:r>
      <w:r w:rsidRPr="009E39A4">
        <w:rPr>
          <w:rFonts w:ascii="Arial" w:hAnsi="Arial" w:cs="Arial"/>
          <w:b/>
          <w:i/>
        </w:rPr>
        <w:t xml:space="preserve"> </w:t>
      </w:r>
      <w:r w:rsidRPr="009E39A4">
        <w:rPr>
          <w:rFonts w:ascii="Arial" w:hAnsi="Arial" w:cs="Arial"/>
        </w:rPr>
        <w:t>- профессиональный участник рынка ценных бумаг, осуществляющий деятельность по ведению реестра владельцев ценных бумаг, в том числе ипотечных сертификатов участия, а также специализированный депозитарий, осуществляющий ведение реестра владельцев инвестиционных паев паевого инвестиционного фонда;</w:t>
      </w:r>
    </w:p>
    <w:p w14:paraId="69BB6090" w14:textId="77777777" w:rsidR="00EC0FE1" w:rsidRPr="009E39A4" w:rsidRDefault="00F5773A" w:rsidP="009D6820">
      <w:pPr>
        <w:tabs>
          <w:tab w:val="left" w:pos="1134"/>
        </w:tabs>
        <w:ind w:firstLine="567"/>
        <w:rPr>
          <w:rFonts w:ascii="Arial" w:eastAsia="MS Mincho" w:hAnsi="Arial" w:cs="Arial"/>
        </w:rPr>
      </w:pPr>
      <w:r w:rsidRPr="009E39A4">
        <w:rPr>
          <w:rFonts w:ascii="Arial" w:hAnsi="Arial" w:cs="Arial"/>
          <w:b/>
          <w:i/>
        </w:rPr>
        <w:t xml:space="preserve">Сайт  – </w:t>
      </w:r>
      <w:r w:rsidRPr="009E39A4">
        <w:rPr>
          <w:rFonts w:ascii="Arial" w:hAnsi="Arial" w:cs="Arial"/>
        </w:rPr>
        <w:t xml:space="preserve">страница ПАО «Бест Эффортс Банк» в сети Интернет </w:t>
      </w:r>
      <w:r w:rsidRPr="009E39A4">
        <w:rPr>
          <w:rFonts w:ascii="Arial" w:eastAsia="MS Mincho" w:hAnsi="Arial" w:cs="Arial"/>
        </w:rPr>
        <w:t xml:space="preserve">по адресу: </w:t>
      </w:r>
      <w:hyperlink r:id="rId9" w:history="1">
        <w:r w:rsidR="00EC0FE1" w:rsidRPr="009E39A4">
          <w:rPr>
            <w:rStyle w:val="ab"/>
            <w:rFonts w:ascii="Arial" w:eastAsia="MS Mincho" w:hAnsi="Arial" w:cs="Arial"/>
            <w:color w:val="auto"/>
            <w:lang w:val="en-GB"/>
          </w:rPr>
          <w:t>www</w:t>
        </w:r>
        <w:r w:rsidR="00EC0FE1" w:rsidRPr="009E39A4">
          <w:rPr>
            <w:rStyle w:val="ab"/>
            <w:rFonts w:ascii="Arial" w:eastAsia="MS Mincho" w:hAnsi="Arial" w:cs="Arial"/>
            <w:color w:val="auto"/>
          </w:rPr>
          <w:t>.</w:t>
        </w:r>
        <w:r w:rsidR="00EC0FE1" w:rsidRPr="009E39A4">
          <w:rPr>
            <w:rStyle w:val="ab"/>
            <w:rFonts w:ascii="Arial" w:eastAsia="MS Mincho" w:hAnsi="Arial" w:cs="Arial"/>
            <w:color w:val="auto"/>
            <w:lang w:val="en-GB"/>
          </w:rPr>
          <w:t>besteffortsbank</w:t>
        </w:r>
        <w:r w:rsidR="00EC0FE1" w:rsidRPr="009E39A4">
          <w:rPr>
            <w:rStyle w:val="ab"/>
            <w:rFonts w:ascii="Arial" w:eastAsia="MS Mincho" w:hAnsi="Arial" w:cs="Arial"/>
            <w:color w:val="auto"/>
          </w:rPr>
          <w:t>.</w:t>
        </w:r>
        <w:r w:rsidR="00EC0FE1" w:rsidRPr="009E39A4">
          <w:rPr>
            <w:rStyle w:val="ab"/>
            <w:rFonts w:ascii="Arial" w:eastAsia="MS Mincho" w:hAnsi="Arial" w:cs="Arial"/>
            <w:color w:val="auto"/>
            <w:lang w:val="en-GB"/>
          </w:rPr>
          <w:t>ru</w:t>
        </w:r>
      </w:hyperlink>
      <w:r w:rsidRPr="009E39A4">
        <w:rPr>
          <w:rFonts w:ascii="Arial" w:eastAsia="MS Mincho" w:hAnsi="Arial" w:cs="Arial"/>
        </w:rPr>
        <w:t>, на которой раскрывается информация о деятельности Депозитария.</w:t>
      </w:r>
    </w:p>
    <w:p w14:paraId="5474598A" w14:textId="77777777" w:rsidR="0092415C" w:rsidRPr="009E39A4" w:rsidRDefault="00F5773A" w:rsidP="009D6820">
      <w:pPr>
        <w:tabs>
          <w:tab w:val="left" w:pos="1134"/>
        </w:tabs>
        <w:ind w:firstLine="567"/>
        <w:rPr>
          <w:rFonts w:ascii="Arial" w:hAnsi="Arial" w:cs="Arial"/>
        </w:rPr>
      </w:pPr>
      <w:r w:rsidRPr="009E39A4">
        <w:rPr>
          <w:rFonts w:ascii="Arial" w:hAnsi="Arial" w:cs="Arial"/>
          <w:b/>
          <w:i/>
        </w:rPr>
        <w:t xml:space="preserve">Сводное поручение </w:t>
      </w:r>
      <w:r w:rsidRPr="009E39A4">
        <w:rPr>
          <w:rFonts w:ascii="Arial" w:hAnsi="Arial" w:cs="Arial"/>
        </w:rPr>
        <w:t xml:space="preserve">– поручение, содержащее указание Депозитарию на совершение Депозитарной операции, по совокупности ценных бумаг, которые зачисляются или списываются со счета депо в результате заключения за счет Депонента договоров на организованных и (или) неорганизованных торгах. </w:t>
      </w:r>
    </w:p>
    <w:p w14:paraId="0E9BEC30" w14:textId="77777777" w:rsidR="007574A7"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Система упрощенной идентификации </w:t>
      </w:r>
      <w:r w:rsidRPr="009E39A4">
        <w:rPr>
          <w:rFonts w:ascii="Arial" w:hAnsi="Arial" w:cs="Arial"/>
          <w:sz w:val="20"/>
          <w:szCs w:val="20"/>
        </w:rPr>
        <w:t>– специальный раздел на странице сайта информационно</w:t>
      </w:r>
      <w:r w:rsidRPr="009E39A4">
        <w:rPr>
          <w:rFonts w:ascii="Arial" w:hAnsi="Arial" w:cs="Arial"/>
          <w:sz w:val="20"/>
          <w:szCs w:val="20"/>
        </w:rPr>
        <w:softHyphen/>
        <w:t xml:space="preserve">-телекоммуникационной сети "Интернет" </w:t>
      </w:r>
      <w:hyperlink r:id="rId10" w:history="1">
        <w:r w:rsidRPr="009E39A4">
          <w:rPr>
            <w:rFonts w:ascii="Arial" w:hAnsi="Arial" w:cs="Arial"/>
            <w:sz w:val="20"/>
            <w:szCs w:val="20"/>
          </w:rPr>
          <w:t>https://lkb.besteffortsbank.ru/Account/</w:t>
        </w:r>
      </w:hyperlink>
      <w:hyperlink r:id="rId11" w:history="1">
        <w:r w:rsidR="007574A7" w:rsidRPr="009E39A4">
          <w:rPr>
            <w:rFonts w:ascii="Arial" w:hAnsi="Arial" w:cs="Arial"/>
            <w:bCs/>
            <w:iCs/>
            <w:sz w:val="20"/>
            <w:szCs w:val="20"/>
          </w:rPr>
          <w:t xml:space="preserve">, </w:t>
        </w:r>
      </w:hyperlink>
      <w:r w:rsidRPr="009E39A4">
        <w:rPr>
          <w:rFonts w:ascii="Arial" w:hAnsi="Arial" w:cs="Arial"/>
          <w:sz w:val="20"/>
          <w:szCs w:val="20"/>
        </w:rPr>
        <w:t>предназначенный для проведения Депозитарием упрощенной идентификации Депонента в соответствии с требованиями Федерального закона от 07.08.2001 N 115-ФЗ "О противодействии легализации (отмыванию) доходов, полученных преступным путем, и финансированию терроризма", и для последующего дистанционного заключения Соглашения об использовании электронной подписи при оказании ПАО «Бест Эффортс Банк» депозитарных услуг (Публичная оферта) с использованием информационно</w:t>
      </w:r>
      <w:r w:rsidRPr="009E39A4">
        <w:rPr>
          <w:rFonts w:ascii="Arial" w:hAnsi="Arial" w:cs="Arial"/>
          <w:sz w:val="20"/>
          <w:szCs w:val="20"/>
        </w:rPr>
        <w:softHyphen/>
        <w:t>-телекоммуникационной сети "Интернет".</w:t>
      </w:r>
    </w:p>
    <w:p w14:paraId="0EC093E1" w14:textId="77777777" w:rsidR="00F54B77"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Снятие ценных бумаг с хранения и (или) учета</w:t>
      </w:r>
      <w:r w:rsidRPr="009E39A4">
        <w:rPr>
          <w:rFonts w:ascii="Arial" w:hAnsi="Arial" w:cs="Arial"/>
          <w:sz w:val="20"/>
          <w:szCs w:val="20"/>
        </w:rPr>
        <w:t xml:space="preserve"> – депозитарная операция, результатом которой является списание ценных бумаг с Пассивного счета с их одновременным списанием с Активного счета.</w:t>
      </w:r>
    </w:p>
    <w:p w14:paraId="0CF5D930" w14:textId="77777777" w:rsidR="00F54B77"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Служебное поручение</w:t>
      </w:r>
      <w:r w:rsidRPr="009E39A4">
        <w:rPr>
          <w:rFonts w:ascii="Arial" w:hAnsi="Arial" w:cs="Arial"/>
          <w:sz w:val="20"/>
          <w:szCs w:val="20"/>
        </w:rPr>
        <w:t xml:space="preserve"> – распорядительный документ, инициатором которого выступает Депозитарий.</w:t>
      </w:r>
    </w:p>
    <w:p w14:paraId="4E99ADA0" w14:textId="77777777" w:rsidR="00257286" w:rsidRPr="009E39A4" w:rsidRDefault="00257286" w:rsidP="009D6820">
      <w:pPr>
        <w:pStyle w:val="a7"/>
        <w:tabs>
          <w:tab w:val="left" w:pos="1134"/>
        </w:tabs>
        <w:spacing w:before="0"/>
        <w:ind w:firstLine="567"/>
        <w:rPr>
          <w:rFonts w:ascii="Arial" w:hAnsi="Arial" w:cs="Arial"/>
          <w:sz w:val="20"/>
          <w:szCs w:val="20"/>
        </w:rPr>
      </w:pPr>
      <w:r w:rsidRPr="009E39A4">
        <w:rPr>
          <w:rFonts w:ascii="Arial" w:hAnsi="Arial" w:cs="Arial"/>
          <w:b/>
          <w:sz w:val="20"/>
          <w:szCs w:val="20"/>
        </w:rPr>
        <w:lastRenderedPageBreak/>
        <w:t>Специальный брокерский счет</w:t>
      </w:r>
      <w:r w:rsidRPr="009E39A4">
        <w:rPr>
          <w:rFonts w:ascii="Arial" w:hAnsi="Arial" w:cs="Arial"/>
          <w:sz w:val="20"/>
          <w:szCs w:val="20"/>
        </w:rPr>
        <w:t xml:space="preserve"> - отдельный банковский счет, открываемый брокером в кредитной организации (СБС)</w:t>
      </w:r>
    </w:p>
    <w:p w14:paraId="78A6ACE3" w14:textId="77777777" w:rsidR="003E4B49" w:rsidRPr="009E39A4" w:rsidRDefault="003131F9" w:rsidP="00257286">
      <w:pPr>
        <w:pStyle w:val="Default"/>
        <w:jc w:val="both"/>
        <w:rPr>
          <w:rFonts w:ascii="Arial" w:hAnsi="Arial" w:cs="Arial"/>
          <w:color w:val="auto"/>
          <w:sz w:val="20"/>
          <w:szCs w:val="20"/>
        </w:rPr>
      </w:pPr>
      <w:r w:rsidRPr="009E39A4">
        <w:rPr>
          <w:rFonts w:ascii="Arial" w:hAnsi="Arial" w:cs="Arial"/>
          <w:b/>
          <w:bCs/>
          <w:color w:val="auto"/>
          <w:sz w:val="20"/>
          <w:szCs w:val="20"/>
        </w:rPr>
        <w:t xml:space="preserve">          </w:t>
      </w:r>
      <w:r w:rsidR="003E4B49" w:rsidRPr="00E774B4">
        <w:rPr>
          <w:rFonts w:ascii="Arial" w:hAnsi="Arial" w:cs="Arial"/>
          <w:b/>
          <w:i/>
          <w:color w:val="auto"/>
          <w:sz w:val="20"/>
          <w:szCs w:val="20"/>
        </w:rPr>
        <w:t>Специальный технический счет (технический субсчет)</w:t>
      </w:r>
      <w:r w:rsidR="003E4B49" w:rsidRPr="009E39A4">
        <w:rPr>
          <w:rFonts w:ascii="Arial" w:hAnsi="Arial" w:cs="Arial"/>
          <w:b/>
          <w:bCs/>
          <w:color w:val="auto"/>
          <w:sz w:val="20"/>
          <w:szCs w:val="20"/>
        </w:rPr>
        <w:t xml:space="preserve"> </w:t>
      </w:r>
      <w:r w:rsidR="003E4B49" w:rsidRPr="009E39A4">
        <w:rPr>
          <w:rFonts w:ascii="Arial" w:hAnsi="Arial" w:cs="Arial"/>
          <w:color w:val="auto"/>
          <w:sz w:val="20"/>
          <w:szCs w:val="20"/>
        </w:rPr>
        <w:t>– счет (субсчет), предназначенный для</w:t>
      </w:r>
      <w:r w:rsidR="008260F7" w:rsidRPr="009E39A4">
        <w:rPr>
          <w:rFonts w:ascii="Arial" w:hAnsi="Arial" w:cs="Arial"/>
          <w:color w:val="auto"/>
          <w:sz w:val="20"/>
          <w:szCs w:val="20"/>
        </w:rPr>
        <w:t xml:space="preserve"> </w:t>
      </w:r>
      <w:r w:rsidR="003E4B49" w:rsidRPr="009E39A4">
        <w:rPr>
          <w:rFonts w:ascii="Arial" w:hAnsi="Arial" w:cs="Arial"/>
          <w:color w:val="auto"/>
          <w:sz w:val="20"/>
          <w:szCs w:val="20"/>
        </w:rPr>
        <w:t xml:space="preserve">исполнения обязательств по итогам клиринга. Счет (субсчет) не предназначен для учета прав на ценные бумаги. Остаток ценных бумаг на техническом счете/субсчете депо после проведения операций по итогам клиринга не допускается. </w:t>
      </w:r>
    </w:p>
    <w:p w14:paraId="2D437188" w14:textId="77777777" w:rsidR="003E4B49" w:rsidRPr="009E39A4" w:rsidRDefault="003131F9" w:rsidP="00257286">
      <w:pPr>
        <w:pStyle w:val="Default"/>
        <w:jc w:val="both"/>
        <w:rPr>
          <w:rFonts w:ascii="Arial" w:hAnsi="Arial" w:cs="Arial"/>
          <w:color w:val="auto"/>
          <w:sz w:val="20"/>
          <w:szCs w:val="20"/>
        </w:rPr>
      </w:pPr>
      <w:r w:rsidRPr="009E39A4">
        <w:rPr>
          <w:rFonts w:ascii="Arial" w:hAnsi="Arial" w:cs="Arial"/>
          <w:b/>
          <w:color w:val="auto"/>
          <w:sz w:val="20"/>
          <w:szCs w:val="20"/>
        </w:rPr>
        <w:t xml:space="preserve">           </w:t>
      </w:r>
      <w:r w:rsidR="00B1429C" w:rsidRPr="00E774B4">
        <w:rPr>
          <w:rFonts w:ascii="Arial" w:hAnsi="Arial" w:cs="Arial"/>
          <w:b/>
          <w:i/>
          <w:color w:val="auto"/>
          <w:sz w:val="20"/>
          <w:szCs w:val="20"/>
        </w:rPr>
        <w:t>Субсчет депо</w:t>
      </w:r>
      <w:r w:rsidR="00B1429C" w:rsidRPr="009E39A4">
        <w:rPr>
          <w:rFonts w:ascii="Arial" w:hAnsi="Arial" w:cs="Arial"/>
          <w:color w:val="auto"/>
          <w:sz w:val="20"/>
          <w:szCs w:val="20"/>
        </w:rPr>
        <w:t xml:space="preserve"> – субсчет депо клирингового счета депо, включаемый в учетный регистр клирингового счета депо</w:t>
      </w:r>
      <w:r w:rsidR="0024763D" w:rsidRPr="009E39A4">
        <w:rPr>
          <w:rFonts w:ascii="Arial" w:hAnsi="Arial" w:cs="Arial"/>
          <w:color w:val="auto"/>
          <w:sz w:val="20"/>
          <w:szCs w:val="20"/>
        </w:rPr>
        <w:t xml:space="preserve"> </w:t>
      </w:r>
      <w:r w:rsidR="00B1429C" w:rsidRPr="009E39A4">
        <w:rPr>
          <w:rFonts w:ascii="Arial" w:hAnsi="Arial" w:cs="Arial"/>
          <w:color w:val="auto"/>
          <w:sz w:val="20"/>
          <w:szCs w:val="20"/>
        </w:rPr>
        <w:t>и является составной частью клирингового счета депо.</w:t>
      </w:r>
      <w:r w:rsidR="0024763D" w:rsidRPr="009E39A4">
        <w:rPr>
          <w:rFonts w:ascii="Arial" w:hAnsi="Arial" w:cs="Arial"/>
          <w:color w:val="auto"/>
          <w:sz w:val="20"/>
          <w:szCs w:val="20"/>
        </w:rPr>
        <w:t xml:space="preserve"> </w:t>
      </w:r>
    </w:p>
    <w:p w14:paraId="0F674BFF" w14:textId="77777777" w:rsidR="00F54B77"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Счет Депозитария</w:t>
      </w:r>
      <w:r w:rsidRPr="009E39A4">
        <w:rPr>
          <w:rFonts w:ascii="Arial" w:hAnsi="Arial" w:cs="Arial"/>
          <w:sz w:val="20"/>
          <w:szCs w:val="20"/>
        </w:rPr>
        <w:t xml:space="preserve"> – лицевой счет номинального держателя в реестре владельцев ценных бумаг или счета депо номинального держателя в другом Депозитарии или счет лица, действующего в интересах других лиц, в иностранной организации.</w:t>
      </w:r>
    </w:p>
    <w:p w14:paraId="08DB2419" w14:textId="77777777" w:rsidR="00127228"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Счет депо</w:t>
      </w:r>
      <w:r w:rsidRPr="009E39A4">
        <w:rPr>
          <w:rFonts w:ascii="Arial" w:hAnsi="Arial" w:cs="Arial"/>
          <w:b/>
          <w:sz w:val="20"/>
          <w:szCs w:val="20"/>
        </w:rPr>
        <w:t xml:space="preserve"> </w:t>
      </w:r>
      <w:r w:rsidRPr="009E39A4">
        <w:rPr>
          <w:rFonts w:ascii="Arial" w:hAnsi="Arial" w:cs="Arial"/>
          <w:sz w:val="20"/>
          <w:szCs w:val="20"/>
        </w:rPr>
        <w:t>- объединенная общим признаком совокупность записей в регистрах Депозитария, предназначенная для учета и фиксации прав на ценные бумаги.</w:t>
      </w:r>
    </w:p>
    <w:p w14:paraId="5A0477DF" w14:textId="77777777"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Счет депо владельца</w:t>
      </w:r>
      <w:r w:rsidRPr="009E39A4">
        <w:rPr>
          <w:rFonts w:ascii="Arial" w:hAnsi="Arial" w:cs="Arial"/>
          <w:sz w:val="20"/>
          <w:szCs w:val="20"/>
        </w:rPr>
        <w:t xml:space="preserve"> - счет депо, предназначенный для учета и фиксации прав на ценные бумаги, принадлежащие Депоненту на праве собственности или ином вещном праве.</w:t>
      </w:r>
    </w:p>
    <w:p w14:paraId="787786F7" w14:textId="77777777" w:rsidR="00544340" w:rsidRPr="009E39A4" w:rsidRDefault="00F5773A" w:rsidP="00544340">
      <w:pPr>
        <w:pStyle w:val="a7"/>
        <w:tabs>
          <w:tab w:val="left" w:pos="1134"/>
        </w:tabs>
        <w:spacing w:before="0"/>
        <w:ind w:firstLine="567"/>
        <w:rPr>
          <w:rFonts w:ascii="Arial" w:hAnsi="Arial" w:cs="Arial"/>
          <w:color w:val="000000"/>
          <w:sz w:val="20"/>
          <w:szCs w:val="20"/>
        </w:rPr>
      </w:pPr>
      <w:r w:rsidRPr="009E39A4">
        <w:rPr>
          <w:rFonts w:ascii="Arial" w:hAnsi="Arial" w:cs="Arial"/>
          <w:b/>
          <w:i/>
          <w:sz w:val="20"/>
          <w:szCs w:val="20"/>
        </w:rPr>
        <w:t>Счет депо доверительного управляющего</w:t>
      </w:r>
      <w:r w:rsidRPr="009E39A4">
        <w:rPr>
          <w:rFonts w:ascii="Arial" w:hAnsi="Arial" w:cs="Arial"/>
          <w:sz w:val="20"/>
          <w:szCs w:val="20"/>
        </w:rPr>
        <w:t xml:space="preserve"> - </w:t>
      </w:r>
      <w:r w:rsidR="00544340" w:rsidRPr="009E39A4">
        <w:rPr>
          <w:rFonts w:ascii="Arial" w:hAnsi="Arial" w:cs="Arial"/>
          <w:color w:val="000000"/>
          <w:sz w:val="20"/>
          <w:szCs w:val="20"/>
        </w:rPr>
        <w:t>счет депо, предназначенный для учета прав доверительного управляющего в отношении ценных бумаг, находящихся в доверительном управлении.</w:t>
      </w:r>
    </w:p>
    <w:p w14:paraId="1C81B395" w14:textId="77777777" w:rsidR="00544340" w:rsidRDefault="00F5773A" w:rsidP="00AB1524">
      <w:pPr>
        <w:pStyle w:val="a7"/>
        <w:tabs>
          <w:tab w:val="left" w:pos="1134"/>
        </w:tabs>
        <w:spacing w:before="0"/>
        <w:ind w:firstLine="567"/>
        <w:rPr>
          <w:rFonts w:ascii="Arial" w:hAnsi="Arial" w:cs="Arial"/>
          <w:color w:val="000000"/>
          <w:sz w:val="20"/>
          <w:szCs w:val="20"/>
        </w:rPr>
      </w:pPr>
      <w:r w:rsidRPr="009E39A4">
        <w:rPr>
          <w:rFonts w:ascii="Arial" w:hAnsi="Arial" w:cs="Arial"/>
          <w:b/>
          <w:i/>
          <w:sz w:val="20"/>
          <w:szCs w:val="20"/>
        </w:rPr>
        <w:t>Счет депо иностранного номинального держателя</w:t>
      </w:r>
      <w:r w:rsidRPr="009E39A4">
        <w:rPr>
          <w:rFonts w:ascii="Arial" w:hAnsi="Arial" w:cs="Arial"/>
          <w:sz w:val="20"/>
          <w:szCs w:val="20"/>
        </w:rPr>
        <w:t xml:space="preserve"> - </w:t>
      </w:r>
      <w:r w:rsidR="00544340" w:rsidRPr="009E39A4">
        <w:rPr>
          <w:rFonts w:ascii="Arial" w:hAnsi="Arial" w:cs="Arial"/>
          <w:color w:val="000000"/>
          <w:sz w:val="20"/>
          <w:szCs w:val="20"/>
        </w:rPr>
        <w:t>счет депо, открытый иностранной организации, местом учреждения которой является государство, указанное в подпунктах 1 и 2 пункта 2 статьи 51.1. Федерального закона «О рынке ценных бумаг», в соответствии с личным законом которого данная организация вправе осуществлять учет и переход прав на ценные бумаги, предназначенный для учета прав на ценные бумаги  в  отношении которых Иностранный номинальный держатель  не является их владельцем и осуществляет их учет в интересах своих депонентов.</w:t>
      </w:r>
    </w:p>
    <w:p w14:paraId="36D32CBA" w14:textId="77777777" w:rsidR="00AB1524" w:rsidRPr="00AB1524" w:rsidRDefault="00AB1524" w:rsidP="00AB1524">
      <w:pPr>
        <w:pStyle w:val="a7"/>
        <w:tabs>
          <w:tab w:val="left" w:pos="1134"/>
        </w:tabs>
        <w:spacing w:before="0"/>
        <w:ind w:firstLine="567"/>
        <w:rPr>
          <w:rFonts w:ascii="Arial" w:hAnsi="Arial" w:cs="Arial"/>
          <w:sz w:val="20"/>
          <w:szCs w:val="20"/>
        </w:rPr>
      </w:pPr>
      <w:r w:rsidRPr="00AB1524">
        <w:rPr>
          <w:rFonts w:ascii="Arial" w:hAnsi="Arial" w:cs="Arial"/>
          <w:b/>
          <w:i/>
          <w:color w:val="000000"/>
          <w:sz w:val="20"/>
          <w:szCs w:val="20"/>
        </w:rPr>
        <w:t>Счет депо иностранного уполномоченного держателя</w:t>
      </w:r>
      <w:r>
        <w:rPr>
          <w:rFonts w:ascii="Arial" w:hAnsi="Arial" w:cs="Arial"/>
          <w:b/>
          <w:i/>
          <w:color w:val="000000"/>
          <w:sz w:val="20"/>
          <w:szCs w:val="20"/>
        </w:rPr>
        <w:t xml:space="preserve"> - </w:t>
      </w:r>
      <w:r w:rsidRPr="009E39A4">
        <w:rPr>
          <w:rFonts w:ascii="Arial" w:hAnsi="Arial" w:cs="Arial"/>
          <w:color w:val="000000"/>
          <w:sz w:val="20"/>
          <w:szCs w:val="20"/>
        </w:rPr>
        <w:t xml:space="preserve">счет депо, открытый иностранной организации, местом учреждения которой является государство, указанное в подпунктах 1 и 2 пункта 2 статьи 51.1. Федерального закона </w:t>
      </w:r>
      <w:r w:rsidRPr="00AB1524">
        <w:rPr>
          <w:rFonts w:ascii="Arial" w:hAnsi="Arial" w:cs="Arial"/>
          <w:sz w:val="20"/>
          <w:szCs w:val="20"/>
        </w:rPr>
        <w:t xml:space="preserve">№ 39-ФЗ </w:t>
      </w:r>
      <w:r w:rsidRPr="009E39A4">
        <w:rPr>
          <w:rFonts w:ascii="Arial" w:hAnsi="Arial" w:cs="Arial"/>
          <w:color w:val="000000"/>
          <w:sz w:val="20"/>
          <w:szCs w:val="20"/>
        </w:rPr>
        <w:t>«О рынке ценных бумаг»</w:t>
      </w:r>
      <w:r>
        <w:rPr>
          <w:rFonts w:ascii="Arial" w:hAnsi="Arial" w:cs="Arial"/>
          <w:color w:val="000000"/>
          <w:sz w:val="20"/>
          <w:szCs w:val="20"/>
        </w:rPr>
        <w:t xml:space="preserve">, </w:t>
      </w:r>
      <w:r w:rsidRPr="00AB1524">
        <w:rPr>
          <w:rFonts w:ascii="Arial" w:hAnsi="Arial" w:cs="Arial"/>
          <w:sz w:val="20"/>
          <w:szCs w:val="20"/>
        </w:rPr>
        <w:t>если такая организация в соответствии с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Иностранный уполномоченный держатель ценных бумаг осуществляет права, закрепленные ценной бумагой.</w:t>
      </w:r>
    </w:p>
    <w:p w14:paraId="5E67ADFD" w14:textId="77777777" w:rsidR="00544340" w:rsidRPr="009E39A4" w:rsidRDefault="00544340" w:rsidP="00544340">
      <w:pPr>
        <w:pStyle w:val="a7"/>
        <w:tabs>
          <w:tab w:val="left" w:pos="1134"/>
        </w:tabs>
        <w:spacing w:before="0"/>
        <w:ind w:firstLine="567"/>
        <w:contextualSpacing/>
        <w:rPr>
          <w:rFonts w:ascii="Arial" w:hAnsi="Arial" w:cs="Arial"/>
          <w:color w:val="000000"/>
          <w:sz w:val="20"/>
          <w:szCs w:val="20"/>
        </w:rPr>
      </w:pPr>
      <w:r w:rsidRPr="009E39A4">
        <w:rPr>
          <w:rFonts w:ascii="Arial" w:hAnsi="Arial" w:cs="Arial"/>
          <w:b/>
          <w:i/>
          <w:color w:val="000000"/>
          <w:sz w:val="20"/>
          <w:szCs w:val="20"/>
        </w:rPr>
        <w:t xml:space="preserve">Счет депо номинального держателя </w:t>
      </w:r>
      <w:r w:rsidRPr="009E39A4">
        <w:rPr>
          <w:rFonts w:ascii="Arial" w:hAnsi="Arial" w:cs="Arial"/>
          <w:color w:val="000000"/>
          <w:sz w:val="20"/>
          <w:szCs w:val="20"/>
        </w:rPr>
        <w:t>- счет депо, предназначенный для учета прав на ценные бумаги в  отношении которых Депозитарий –</w:t>
      </w:r>
      <w:r w:rsidR="00AB1524">
        <w:rPr>
          <w:rFonts w:ascii="Arial" w:hAnsi="Arial" w:cs="Arial"/>
          <w:color w:val="000000"/>
          <w:sz w:val="20"/>
          <w:szCs w:val="20"/>
        </w:rPr>
        <w:t xml:space="preserve"> </w:t>
      </w:r>
      <w:r w:rsidRPr="009E39A4">
        <w:rPr>
          <w:rFonts w:ascii="Arial" w:hAnsi="Arial" w:cs="Arial"/>
          <w:color w:val="000000"/>
          <w:sz w:val="20"/>
          <w:szCs w:val="20"/>
        </w:rPr>
        <w:t>Депонент не является их владельцем и осуществляет их учет в интересах своих депонентов.</w:t>
      </w:r>
    </w:p>
    <w:p w14:paraId="4A8ABB9F" w14:textId="77777777" w:rsidR="00290AAA" w:rsidRPr="009E39A4" w:rsidRDefault="00F5773A" w:rsidP="00127228">
      <w:pPr>
        <w:widowControl w:val="0"/>
        <w:contextualSpacing/>
        <w:rPr>
          <w:rFonts w:ascii="Arial" w:hAnsi="Arial" w:cs="Arial"/>
        </w:rPr>
      </w:pPr>
      <w:r w:rsidRPr="009E39A4">
        <w:rPr>
          <w:rFonts w:ascii="Arial" w:hAnsi="Arial" w:cs="Arial"/>
          <w:b/>
        </w:rPr>
        <w:t xml:space="preserve">         </w:t>
      </w:r>
      <w:r w:rsidRPr="00E774B4">
        <w:rPr>
          <w:rFonts w:ascii="Arial" w:hAnsi="Arial" w:cs="Arial"/>
          <w:b/>
          <w:i/>
        </w:rPr>
        <w:t>Счет НФИ (Счет для учета НФИ)-</w:t>
      </w:r>
      <w:r w:rsidRPr="009E39A4">
        <w:rPr>
          <w:rFonts w:ascii="Arial" w:hAnsi="Arial" w:cs="Arial"/>
        </w:rPr>
        <w:t xml:space="preserve"> счет, открываемый Депозитарием на имя Депонента/ Доверительного управляющего/Номинального держателя/Иностранного номинального держателя для учета НФИ</w:t>
      </w:r>
      <w:r w:rsidR="00FD124D" w:rsidRPr="009E39A4">
        <w:rPr>
          <w:rFonts w:ascii="Arial" w:hAnsi="Arial" w:cs="Arial"/>
        </w:rPr>
        <w:t>/Клиента Депозитария</w:t>
      </w:r>
      <w:r w:rsidRPr="009E39A4">
        <w:rPr>
          <w:rFonts w:ascii="Arial" w:hAnsi="Arial" w:cs="Arial"/>
        </w:rPr>
        <w:t>.</w:t>
      </w:r>
    </w:p>
    <w:p w14:paraId="474C8E24" w14:textId="77777777" w:rsidR="0092415C" w:rsidRPr="009E39A4" w:rsidRDefault="00F5773A" w:rsidP="00127228">
      <w:pPr>
        <w:pStyle w:val="a7"/>
        <w:tabs>
          <w:tab w:val="left" w:pos="1134"/>
        </w:tabs>
        <w:spacing w:before="0"/>
        <w:ind w:firstLine="567"/>
        <w:contextualSpacing/>
        <w:rPr>
          <w:rFonts w:ascii="Arial" w:hAnsi="Arial" w:cs="Arial"/>
          <w:sz w:val="20"/>
          <w:szCs w:val="20"/>
        </w:rPr>
      </w:pPr>
      <w:r w:rsidRPr="009E39A4">
        <w:rPr>
          <w:rFonts w:ascii="Arial" w:hAnsi="Arial" w:cs="Arial"/>
          <w:b/>
          <w:i/>
          <w:sz w:val="20"/>
          <w:szCs w:val="20"/>
        </w:rPr>
        <w:t>Счет неустановленных лиц</w:t>
      </w:r>
      <w:r w:rsidRPr="009E39A4">
        <w:rPr>
          <w:rFonts w:ascii="Arial" w:hAnsi="Arial" w:cs="Arial"/>
          <w:b/>
          <w:sz w:val="20"/>
          <w:szCs w:val="20"/>
        </w:rPr>
        <w:t xml:space="preserve"> </w:t>
      </w:r>
      <w:r w:rsidRPr="009E39A4">
        <w:rPr>
          <w:rFonts w:ascii="Arial" w:hAnsi="Arial" w:cs="Arial"/>
          <w:sz w:val="20"/>
          <w:szCs w:val="20"/>
        </w:rPr>
        <w:t>–</w:t>
      </w:r>
      <w:r w:rsidRPr="009E39A4">
        <w:rPr>
          <w:rFonts w:ascii="Arial" w:hAnsi="Arial" w:cs="Arial"/>
          <w:b/>
          <w:sz w:val="20"/>
          <w:szCs w:val="20"/>
        </w:rPr>
        <w:t xml:space="preserve"> </w:t>
      </w:r>
      <w:r w:rsidRPr="009E39A4">
        <w:rPr>
          <w:rFonts w:ascii="Arial" w:hAnsi="Arial" w:cs="Arial"/>
          <w:sz w:val="20"/>
          <w:szCs w:val="20"/>
        </w:rPr>
        <w:t>счет,</w:t>
      </w:r>
      <w:r w:rsidRPr="009E39A4">
        <w:rPr>
          <w:rFonts w:ascii="Arial" w:hAnsi="Arial" w:cs="Arial"/>
          <w:b/>
          <w:sz w:val="20"/>
          <w:szCs w:val="20"/>
        </w:rPr>
        <w:t xml:space="preserve"> </w:t>
      </w:r>
      <w:r w:rsidRPr="009E39A4">
        <w:rPr>
          <w:rFonts w:ascii="Arial" w:hAnsi="Arial" w:cs="Arial"/>
          <w:sz w:val="20"/>
          <w:szCs w:val="20"/>
        </w:rPr>
        <w:t>предназначенный для учета ценных бумаг,</w:t>
      </w:r>
      <w:r w:rsidRPr="009E39A4">
        <w:rPr>
          <w:rFonts w:ascii="Arial" w:hAnsi="Arial" w:cs="Arial"/>
          <w:b/>
          <w:sz w:val="20"/>
          <w:szCs w:val="20"/>
        </w:rPr>
        <w:t xml:space="preserve"> </w:t>
      </w:r>
      <w:r w:rsidRPr="009E39A4">
        <w:rPr>
          <w:rFonts w:ascii="Arial" w:hAnsi="Arial" w:cs="Arial"/>
          <w:sz w:val="20"/>
          <w:szCs w:val="20"/>
        </w:rPr>
        <w:t>владельцы</w:t>
      </w:r>
      <w:r w:rsidRPr="009E39A4">
        <w:rPr>
          <w:rFonts w:ascii="Arial" w:hAnsi="Arial" w:cs="Arial"/>
          <w:b/>
          <w:sz w:val="20"/>
          <w:szCs w:val="20"/>
        </w:rPr>
        <w:t xml:space="preserve"> </w:t>
      </w:r>
      <w:r w:rsidRPr="009E39A4">
        <w:rPr>
          <w:rFonts w:ascii="Arial" w:hAnsi="Arial" w:cs="Arial"/>
          <w:sz w:val="20"/>
          <w:szCs w:val="20"/>
        </w:rPr>
        <w:t>которых не установлены.  Данный счет не предназначен для учета прав на ценные бумаги.</w:t>
      </w:r>
    </w:p>
    <w:p w14:paraId="5EF5CA93" w14:textId="77777777" w:rsidR="001F3E87" w:rsidRPr="009E39A4" w:rsidRDefault="00F5773A" w:rsidP="009D682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b/>
          <w:i/>
        </w:rPr>
        <w:t>Торговый счет депо</w:t>
      </w:r>
      <w:r w:rsidRPr="009E39A4">
        <w:rPr>
          <w:rFonts w:ascii="Arial" w:hAnsi="Arial" w:cs="Arial"/>
          <w:b/>
        </w:rPr>
        <w:t xml:space="preserve"> </w:t>
      </w:r>
      <w:r w:rsidRPr="009E39A4">
        <w:rPr>
          <w:rFonts w:ascii="Arial" w:hAnsi="Arial" w:cs="Arial"/>
        </w:rPr>
        <w:t>– счет депо,</w:t>
      </w:r>
      <w:r w:rsidRPr="009E39A4">
        <w:rPr>
          <w:rFonts w:ascii="Arial" w:hAnsi="Arial" w:cs="Arial"/>
          <w:b/>
        </w:rPr>
        <w:t xml:space="preserve"> </w:t>
      </w:r>
      <w:r w:rsidRPr="009E39A4">
        <w:rPr>
          <w:rFonts w:ascii="Arial" w:hAnsi="Arial" w:cs="Arial"/>
        </w:rPr>
        <w:t>предназначенный для учета ценных бумаг,</w:t>
      </w:r>
      <w:r w:rsidRPr="009E39A4">
        <w:rPr>
          <w:rFonts w:ascii="Arial" w:hAnsi="Arial" w:cs="Arial"/>
          <w:b/>
        </w:rPr>
        <w:t xml:space="preserve"> </w:t>
      </w:r>
      <w:r w:rsidRPr="009E39A4">
        <w:rPr>
          <w:rFonts w:ascii="Arial" w:hAnsi="Arial" w:cs="Arial"/>
        </w:rPr>
        <w:t>которые могут</w:t>
      </w:r>
      <w:r w:rsidRPr="009E39A4">
        <w:rPr>
          <w:rFonts w:ascii="Arial" w:hAnsi="Arial" w:cs="Arial"/>
          <w:b/>
        </w:rPr>
        <w:t xml:space="preserve"> </w:t>
      </w:r>
      <w:r w:rsidRPr="009E39A4">
        <w:rPr>
          <w:rFonts w:ascii="Arial" w:hAnsi="Arial" w:cs="Arial"/>
        </w:rPr>
        <w:t xml:space="preserve">быть использованы для исполнения и (или) обеспечения исполнения обязательств, допущенных к клирингу. </w:t>
      </w:r>
    </w:p>
    <w:p w14:paraId="16695EE5" w14:textId="77777777" w:rsidR="00F54B77" w:rsidRPr="009E39A4" w:rsidRDefault="00F5773A" w:rsidP="009D682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b/>
          <w:i/>
        </w:rPr>
        <w:t>Уполномоченный представитель Депонента (Уполномоченное лицо)</w:t>
      </w:r>
      <w:r w:rsidRPr="009E39A4">
        <w:rPr>
          <w:rFonts w:ascii="Arial" w:hAnsi="Arial" w:cs="Arial"/>
        </w:rPr>
        <w:t xml:space="preserve"> – юридическое 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предусмотренные Договором и Условиями осуществления депозитарной деятельности.</w:t>
      </w:r>
    </w:p>
    <w:p w14:paraId="636A2379" w14:textId="77777777" w:rsidR="003D7A5E" w:rsidRPr="009E39A4" w:rsidRDefault="0053051B" w:rsidP="009D682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b/>
          <w:i/>
        </w:rPr>
        <w:t>Условия</w:t>
      </w:r>
      <w:r w:rsidRPr="009E39A4">
        <w:rPr>
          <w:rFonts w:ascii="Arial" w:hAnsi="Arial" w:cs="Arial"/>
          <w:i/>
        </w:rPr>
        <w:t xml:space="preserve"> </w:t>
      </w:r>
      <w:r w:rsidRPr="009E39A4">
        <w:rPr>
          <w:rFonts w:ascii="Arial" w:hAnsi="Arial" w:cs="Arial"/>
        </w:rPr>
        <w:t xml:space="preserve">– </w:t>
      </w:r>
      <w:r w:rsidR="00292072" w:rsidRPr="009E39A4">
        <w:rPr>
          <w:rFonts w:ascii="Arial" w:hAnsi="Arial" w:cs="Arial"/>
        </w:rPr>
        <w:t xml:space="preserve">Условия </w:t>
      </w:r>
      <w:r w:rsidRPr="009E39A4">
        <w:rPr>
          <w:rFonts w:ascii="Arial" w:hAnsi="Arial" w:cs="Arial"/>
        </w:rPr>
        <w:t>осуществления депозитарной деятельности</w:t>
      </w:r>
      <w:r w:rsidR="00292072" w:rsidRPr="009E39A4">
        <w:rPr>
          <w:rFonts w:ascii="Arial" w:hAnsi="Arial" w:cs="Arial"/>
        </w:rPr>
        <w:t xml:space="preserve"> ПАО «Бест Эффорт</w:t>
      </w:r>
      <w:r w:rsidR="00867339" w:rsidRPr="009E39A4">
        <w:rPr>
          <w:rFonts w:ascii="Arial" w:hAnsi="Arial" w:cs="Arial"/>
        </w:rPr>
        <w:t>с</w:t>
      </w:r>
      <w:r w:rsidR="00292072" w:rsidRPr="009E39A4">
        <w:rPr>
          <w:rFonts w:ascii="Arial" w:hAnsi="Arial" w:cs="Arial"/>
        </w:rPr>
        <w:t xml:space="preserve"> Банк»</w:t>
      </w:r>
    </w:p>
    <w:p w14:paraId="79DFC034" w14:textId="77777777" w:rsidR="00F703F0" w:rsidRPr="009E39A4" w:rsidRDefault="00F703F0" w:rsidP="00F703F0">
      <w:pPr>
        <w:pStyle w:val="05"/>
        <w:spacing w:after="0"/>
        <w:ind w:firstLine="0"/>
        <w:jc w:val="both"/>
        <w:rPr>
          <w:rFonts w:eastAsia="Times New Roman"/>
          <w:szCs w:val="20"/>
          <w:lang w:eastAsia="ru-RU"/>
        </w:rPr>
      </w:pPr>
      <w:r w:rsidRPr="009E39A4">
        <w:rPr>
          <w:b/>
          <w:i/>
          <w:sz w:val="22"/>
        </w:rPr>
        <w:t xml:space="preserve">         </w:t>
      </w:r>
      <w:r w:rsidRPr="009E39A4">
        <w:rPr>
          <w:b/>
          <w:i/>
          <w:szCs w:val="20"/>
        </w:rPr>
        <w:t>Условное поручение</w:t>
      </w:r>
      <w:r w:rsidRPr="009E39A4">
        <w:rPr>
          <w:b/>
          <w:szCs w:val="20"/>
        </w:rPr>
        <w:t xml:space="preserve"> -</w:t>
      </w:r>
      <w:r w:rsidRPr="009E39A4">
        <w:rPr>
          <w:szCs w:val="20"/>
        </w:rPr>
        <w:t xml:space="preserve"> </w:t>
      </w:r>
      <w:r w:rsidRPr="009E39A4">
        <w:rPr>
          <w:rFonts w:eastAsia="Times New Roman"/>
          <w:szCs w:val="20"/>
          <w:lang w:eastAsia="ru-RU"/>
        </w:rPr>
        <w:t xml:space="preserve">Поручение Депонента/Клиента Депозитария, включенное в текст Условий, на зачисление и (или) списание ценных бумаг, иные действия в отношении ценных бумаг, учитываемых на его Счете депо Депонента, субсчете депо Клиента Депозитария, действия с НФИ на счете учета НФИ, исполняемое Депозитарием неоднократно при наступлении обстоятельств/событий и/или выполнении предварительных условий, указанных в таком Поручении Депонента/Клиента Депозитария, Поручении </w:t>
      </w:r>
      <w:r w:rsidR="00AC7AED" w:rsidRPr="009E39A4">
        <w:rPr>
          <w:rFonts w:eastAsia="Times New Roman"/>
          <w:szCs w:val="20"/>
          <w:lang w:eastAsia="ru-RU"/>
        </w:rPr>
        <w:t xml:space="preserve">на операции с НФИ, </w:t>
      </w:r>
      <w:r w:rsidRPr="009E39A4">
        <w:rPr>
          <w:rFonts w:eastAsia="Times New Roman"/>
          <w:szCs w:val="20"/>
          <w:lang w:eastAsia="ru-RU"/>
        </w:rPr>
        <w:t xml:space="preserve">которые возникнут в будущем в течение срока присоединения к Условиям, а для Депонентов – в течение срока действия Договора.  Условное поручение считается поданным Депонентом  в момент  заключения Договора,  и/или в момент вступления в силу вносимых в Условия изменений. Условное поручение считается поданным Клиентом Депозитария в момент  присоединения к Условиям,  и/или в момент вступления в силу вносимых в Условия изменений. Операции по Счету депо, субсчету депо, Счета учета НФИ </w:t>
      </w:r>
      <w:r w:rsidR="00AC7AED" w:rsidRPr="009E39A4">
        <w:rPr>
          <w:rFonts w:eastAsia="Times New Roman"/>
          <w:szCs w:val="20"/>
          <w:lang w:eastAsia="ru-RU"/>
        </w:rPr>
        <w:t xml:space="preserve">Депонента /Клиента Депозитария </w:t>
      </w:r>
      <w:r w:rsidRPr="009E39A4">
        <w:rPr>
          <w:rFonts w:eastAsia="Times New Roman"/>
          <w:szCs w:val="20"/>
          <w:lang w:eastAsia="ru-RU"/>
        </w:rPr>
        <w:t>осуществляются Депозитарием при наступлении обозначенных в Условном поручении условий в пределах остатка ценных бумаг на Счете (субсчете) депо/, в пределах остатка НФИ на Счете учета НФИ.</w:t>
      </w:r>
    </w:p>
    <w:p w14:paraId="17DD96A2" w14:textId="77777777" w:rsidR="00F703F0" w:rsidRPr="009E39A4" w:rsidRDefault="00F703F0" w:rsidP="00F703F0">
      <w:pPr>
        <w:pStyle w:val="05"/>
        <w:spacing w:after="0"/>
        <w:ind w:firstLine="0"/>
        <w:jc w:val="both"/>
        <w:rPr>
          <w:rFonts w:eastAsia="Times New Roman"/>
          <w:szCs w:val="20"/>
          <w:lang w:eastAsia="ru-RU"/>
        </w:rPr>
      </w:pPr>
      <w:r w:rsidRPr="009E39A4">
        <w:rPr>
          <w:rFonts w:eastAsia="Times New Roman"/>
          <w:szCs w:val="20"/>
          <w:lang w:eastAsia="ru-RU"/>
        </w:rPr>
        <w:lastRenderedPageBreak/>
        <w:t>Основанием (условием) для проведения Депозитарием Депозитарных и иных операций по Счету депо Депонента/ субсчету депо Клиент</w:t>
      </w:r>
      <w:r w:rsidR="00AC7AED" w:rsidRPr="009E39A4">
        <w:rPr>
          <w:rFonts w:eastAsia="Times New Roman"/>
          <w:szCs w:val="20"/>
          <w:lang w:eastAsia="ru-RU"/>
        </w:rPr>
        <w:t xml:space="preserve">а Депозитария, Счету учета НФИ </w:t>
      </w:r>
      <w:r w:rsidRPr="009E39A4">
        <w:rPr>
          <w:rFonts w:eastAsia="Times New Roman"/>
          <w:szCs w:val="20"/>
          <w:lang w:eastAsia="ru-RU"/>
        </w:rPr>
        <w:t xml:space="preserve"> без дополнительных поручений</w:t>
      </w:r>
      <w:r w:rsidR="00AC7AED" w:rsidRPr="009E39A4">
        <w:rPr>
          <w:rFonts w:eastAsia="Times New Roman"/>
          <w:szCs w:val="20"/>
          <w:lang w:eastAsia="ru-RU"/>
        </w:rPr>
        <w:t xml:space="preserve"> Депонента/ Клиента Депозитария </w:t>
      </w:r>
      <w:r w:rsidRPr="009E39A4">
        <w:rPr>
          <w:rFonts w:eastAsia="Times New Roman"/>
          <w:szCs w:val="20"/>
          <w:lang w:eastAsia="ru-RU"/>
        </w:rPr>
        <w:t xml:space="preserve"> является наступление обстоятельств/событий, указанных в Условных поручениях. </w:t>
      </w:r>
    </w:p>
    <w:p w14:paraId="2AE8958D" w14:textId="77777777" w:rsidR="00F703F0" w:rsidRPr="009E39A4" w:rsidRDefault="00F703F0" w:rsidP="00F703F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rPr>
        <w:t xml:space="preserve">Наступление обстоятельств/событий, являющихся основанием для проведения Депозитарием Депозитарных операций и иных операций по Счету депо Депонента /субсчету депо Клиента Депозитария/Счету </w:t>
      </w:r>
      <w:r w:rsidR="00AC7AED" w:rsidRPr="009E39A4">
        <w:rPr>
          <w:rFonts w:ascii="Arial" w:hAnsi="Arial" w:cs="Arial"/>
        </w:rPr>
        <w:t>учета НФИ</w:t>
      </w:r>
      <w:r w:rsidRPr="009E39A4">
        <w:rPr>
          <w:rFonts w:ascii="Arial" w:hAnsi="Arial" w:cs="Arial"/>
        </w:rPr>
        <w:t>, контролируется Депозитарием самостоятельно. Если иное</w:t>
      </w:r>
      <w:r w:rsidR="00AC7AED" w:rsidRPr="009E39A4">
        <w:rPr>
          <w:rFonts w:ascii="Arial" w:hAnsi="Arial" w:cs="Arial"/>
        </w:rPr>
        <w:t xml:space="preserve"> прямо</w:t>
      </w:r>
      <w:r w:rsidRPr="009E39A4">
        <w:rPr>
          <w:rFonts w:ascii="Arial" w:hAnsi="Arial" w:cs="Arial"/>
        </w:rPr>
        <w:t xml:space="preserve"> не определено Условным поручением в тексте Условий Условное поручение является длящимся, то есть предусматривающее возможность неоднократного его исполнения при наступлении обстоятельств/событий, указанных в Условном поручении.</w:t>
      </w:r>
    </w:p>
    <w:p w14:paraId="37BE0DC0" w14:textId="77777777" w:rsidR="00052D0B"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Учетные регистры Депозитария</w:t>
      </w:r>
      <w:r w:rsidR="0008348A" w:rsidRPr="009E39A4">
        <w:rPr>
          <w:rFonts w:ascii="Arial" w:hAnsi="Arial" w:cs="Arial"/>
          <w:b/>
          <w:i/>
          <w:sz w:val="20"/>
          <w:szCs w:val="20"/>
        </w:rPr>
        <w:t xml:space="preserve"> </w:t>
      </w:r>
      <w:r w:rsidRPr="009E39A4">
        <w:rPr>
          <w:rFonts w:ascii="Arial" w:hAnsi="Arial" w:cs="Arial"/>
          <w:b/>
          <w:sz w:val="20"/>
          <w:szCs w:val="20"/>
        </w:rPr>
        <w:t xml:space="preserve">- </w:t>
      </w:r>
      <w:r w:rsidRPr="009E39A4">
        <w:rPr>
          <w:rFonts w:ascii="Arial" w:hAnsi="Arial" w:cs="Arial"/>
          <w:sz w:val="20"/>
          <w:szCs w:val="20"/>
        </w:rPr>
        <w:t>записи содержащие сведения:</w:t>
      </w:r>
    </w:p>
    <w:p w14:paraId="11225C30" w14:textId="77777777"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sz w:val="20"/>
          <w:szCs w:val="20"/>
        </w:rPr>
        <w:t xml:space="preserve">о его </w:t>
      </w:r>
      <w:r w:rsidR="00292072" w:rsidRPr="009E39A4">
        <w:rPr>
          <w:rFonts w:ascii="Arial" w:hAnsi="Arial" w:cs="Arial"/>
          <w:sz w:val="20"/>
          <w:szCs w:val="20"/>
        </w:rPr>
        <w:t>Д</w:t>
      </w:r>
      <w:r w:rsidR="00052D0B" w:rsidRPr="009E39A4">
        <w:rPr>
          <w:rFonts w:ascii="Arial" w:hAnsi="Arial" w:cs="Arial"/>
          <w:sz w:val="20"/>
          <w:szCs w:val="20"/>
        </w:rPr>
        <w:t>епонентах,</w:t>
      </w:r>
      <w:r w:rsidR="00867339" w:rsidRPr="009E39A4">
        <w:rPr>
          <w:rFonts w:ascii="Arial" w:hAnsi="Arial" w:cs="Arial"/>
          <w:sz w:val="20"/>
          <w:szCs w:val="20"/>
        </w:rPr>
        <w:t xml:space="preserve"> </w:t>
      </w:r>
      <w:r w:rsidR="00292072" w:rsidRPr="009E39A4">
        <w:rPr>
          <w:rFonts w:ascii="Arial" w:hAnsi="Arial" w:cs="Arial"/>
          <w:sz w:val="20"/>
          <w:szCs w:val="20"/>
        </w:rPr>
        <w:t>Клиентах Депозитария</w:t>
      </w:r>
      <w:r w:rsidR="0008348A" w:rsidRPr="009E39A4">
        <w:rPr>
          <w:rFonts w:ascii="Arial" w:hAnsi="Arial" w:cs="Arial"/>
          <w:sz w:val="20"/>
          <w:szCs w:val="20"/>
        </w:rPr>
        <w:t>,</w:t>
      </w:r>
      <w:r w:rsidRPr="009E39A4">
        <w:rPr>
          <w:rFonts w:ascii="Arial" w:hAnsi="Arial" w:cs="Arial"/>
          <w:sz w:val="20"/>
          <w:szCs w:val="20"/>
        </w:rPr>
        <w:t xml:space="preserve"> а также сведения, позволяющие идентифицировать депонента, в том числе сведения, предусмотренные для представления держателю реестра владельцев ценных бумаг при открытии соответствующего лицевого счета и  реквизиты банковского счета, на который будут перечисляться доходы и (или) выплаты по ценным бумагам;</w:t>
      </w:r>
    </w:p>
    <w:p w14:paraId="6E376451" w14:textId="77777777" w:rsidR="00052D0B"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sz w:val="20"/>
          <w:szCs w:val="20"/>
        </w:rPr>
        <w:t>о ценных бумагах, в отношении которых он оказывает услуги по учету прав, в соответствии с утвержденными им внутренними документами и позволяющие идентифицировать указанные ценные бумаги.</w:t>
      </w:r>
    </w:p>
    <w:p w14:paraId="5E10712F" w14:textId="77777777" w:rsidR="00544340" w:rsidRPr="009E39A4" w:rsidRDefault="0084511D" w:rsidP="00544340">
      <w:pPr>
        <w:autoSpaceDE w:val="0"/>
        <w:autoSpaceDN w:val="0"/>
        <w:adjustRightInd w:val="0"/>
        <w:rPr>
          <w:rFonts w:ascii="Arial" w:hAnsi="Arial" w:cs="Arial"/>
        </w:rPr>
      </w:pPr>
      <w:r w:rsidRPr="009E39A4">
        <w:rPr>
          <w:rFonts w:ascii="Arial" w:hAnsi="Arial" w:cs="Arial"/>
          <w:b/>
          <w:i/>
          <w:color w:val="000000"/>
        </w:rPr>
        <w:t xml:space="preserve">         </w:t>
      </w:r>
      <w:r w:rsidR="00544340" w:rsidRPr="009E39A4">
        <w:rPr>
          <w:rFonts w:ascii="Arial" w:hAnsi="Arial" w:cs="Arial"/>
          <w:b/>
          <w:i/>
          <w:color w:val="000000"/>
        </w:rPr>
        <w:t>Эмиссионные ценные бумаги</w:t>
      </w:r>
      <w:r w:rsidR="00544340" w:rsidRPr="009E39A4">
        <w:rPr>
          <w:rFonts w:ascii="Arial" w:hAnsi="Arial" w:cs="Arial"/>
          <w:color w:val="000000"/>
        </w:rPr>
        <w:t xml:space="preserve"> – </w:t>
      </w:r>
      <w:r w:rsidR="00544340" w:rsidRPr="009E39A4">
        <w:rPr>
          <w:rFonts w:ascii="Arial" w:hAnsi="Arial" w:cs="Arial"/>
        </w:rPr>
        <w:t>любые ценные бумаги, которые характеризуются одновременно следующими признаками</w:t>
      </w:r>
      <w:r w:rsidR="00544340" w:rsidRPr="009E39A4">
        <w:rPr>
          <w:rFonts w:ascii="Arial" w:hAnsi="Arial" w:cs="Arial"/>
          <w:color w:val="000000"/>
        </w:rPr>
        <w:t>:</w:t>
      </w:r>
    </w:p>
    <w:p w14:paraId="37D2F85C" w14:textId="77777777" w:rsidR="00544340" w:rsidRPr="009E39A4"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color w:val="000000"/>
          <w:sz w:val="20"/>
          <w:szCs w:val="20"/>
        </w:rPr>
      </w:pPr>
      <w:r w:rsidRPr="009E39A4">
        <w:rPr>
          <w:rFonts w:ascii="Arial" w:hAnsi="Arial" w:cs="Arial"/>
          <w:color w:val="000000"/>
          <w:sz w:val="20"/>
          <w:szCs w:val="20"/>
        </w:rPr>
        <w:t>закрепляют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p>
    <w:p w14:paraId="338EA48F" w14:textId="77777777" w:rsidR="00544340" w:rsidRPr="009E39A4"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color w:val="000000"/>
          <w:sz w:val="20"/>
          <w:szCs w:val="20"/>
        </w:rPr>
      </w:pPr>
      <w:r w:rsidRPr="009E39A4">
        <w:rPr>
          <w:rFonts w:ascii="Arial" w:hAnsi="Arial" w:cs="Arial"/>
          <w:color w:val="000000"/>
          <w:sz w:val="20"/>
          <w:szCs w:val="20"/>
        </w:rPr>
        <w:t>размещаются выпусками или дополнительными выпусками;</w:t>
      </w:r>
    </w:p>
    <w:p w14:paraId="024BD234" w14:textId="77777777" w:rsidR="00544340" w:rsidRPr="009E39A4"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sz w:val="20"/>
          <w:szCs w:val="20"/>
        </w:rPr>
      </w:pPr>
      <w:r w:rsidRPr="009E39A4">
        <w:rPr>
          <w:rFonts w:ascii="Arial" w:hAnsi="Arial" w:cs="Arial"/>
          <w:color w:val="000000"/>
          <w:sz w:val="20"/>
          <w:szCs w:val="20"/>
        </w:rPr>
        <w:t xml:space="preserve">имеют </w:t>
      </w:r>
      <w:r w:rsidRPr="009E39A4">
        <w:rPr>
          <w:rFonts w:ascii="Arial" w:hAnsi="Arial" w:cs="Arial"/>
          <w:sz w:val="20"/>
          <w:szCs w:val="20"/>
        </w:rPr>
        <w:t>равные объем и сроки осуществления прав внутри одного выпуска независимо от времени приобретения ценных бумаг.</w:t>
      </w:r>
    </w:p>
    <w:p w14:paraId="31CBB69C" w14:textId="77777777" w:rsidR="00A649FC" w:rsidRPr="009E39A4" w:rsidRDefault="00F5773A" w:rsidP="00127228">
      <w:pPr>
        <w:pStyle w:val="a7"/>
        <w:spacing w:before="0"/>
        <w:ind w:firstLine="567"/>
        <w:rPr>
          <w:rFonts w:ascii="Arial" w:hAnsi="Arial" w:cs="Arial"/>
          <w:sz w:val="20"/>
          <w:szCs w:val="20"/>
        </w:rPr>
      </w:pPr>
      <w:r w:rsidRPr="009E39A4">
        <w:rPr>
          <w:rFonts w:ascii="Arial" w:hAnsi="Arial" w:cs="Arial"/>
          <w:b/>
          <w:i/>
          <w:sz w:val="20"/>
          <w:szCs w:val="20"/>
        </w:rPr>
        <w:t>Эмиссионный счет депо</w:t>
      </w:r>
      <w:r w:rsidRPr="009E39A4">
        <w:rPr>
          <w:rFonts w:ascii="Arial" w:hAnsi="Arial" w:cs="Arial"/>
          <w:sz w:val="20"/>
          <w:szCs w:val="20"/>
        </w:rPr>
        <w:t xml:space="preserve"> -</w:t>
      </w:r>
      <w:r w:rsidRPr="009E39A4">
        <w:rPr>
          <w:rFonts w:ascii="Arial" w:hAnsi="Arial" w:cs="Arial"/>
          <w:b/>
          <w:i/>
          <w:sz w:val="20"/>
          <w:szCs w:val="20"/>
        </w:rPr>
        <w:t xml:space="preserve"> </w:t>
      </w:r>
      <w:r w:rsidRPr="009E39A4">
        <w:rPr>
          <w:rFonts w:ascii="Arial" w:hAnsi="Arial" w:cs="Arial"/>
          <w:sz w:val="20"/>
          <w:szCs w:val="20"/>
        </w:rPr>
        <w:t xml:space="preserve">Счет депо, открываемый эмитенту для учета ценных бумаг, подлежащих размещению, погашенных или выкупленных с целью погашения эмитентом. </w:t>
      </w:r>
    </w:p>
    <w:p w14:paraId="6F294E78" w14:textId="77777777" w:rsidR="00A649FC" w:rsidRPr="009E39A4" w:rsidRDefault="00F5773A" w:rsidP="009D6820">
      <w:pPr>
        <w:tabs>
          <w:tab w:val="left" w:pos="1134"/>
        </w:tabs>
        <w:ind w:firstLine="567"/>
        <w:rPr>
          <w:rFonts w:ascii="Arial" w:hAnsi="Arial" w:cs="Arial"/>
        </w:rPr>
      </w:pPr>
      <w:r w:rsidRPr="009E39A4">
        <w:rPr>
          <w:rFonts w:ascii="Arial" w:hAnsi="Arial" w:cs="Arial"/>
          <w:b/>
          <w:i/>
        </w:rPr>
        <w:t>Электронная подпись</w:t>
      </w:r>
      <w:r w:rsidRPr="009E39A4">
        <w:rPr>
          <w:rFonts w:ascii="Arial" w:hAnsi="Arial" w:cs="Arial"/>
        </w:rPr>
        <w:t xml:space="preserve"> – </w:t>
      </w:r>
      <w:r w:rsidRPr="009E39A4">
        <w:rPr>
          <w:rFonts w:ascii="Arial" w:eastAsia="Calibri" w:hAnsi="Arial" w:cs="Arial"/>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1EB45399" w14:textId="77777777" w:rsidR="0092415C" w:rsidRPr="009E39A4" w:rsidRDefault="00F5773A" w:rsidP="009D6820">
      <w:pPr>
        <w:tabs>
          <w:tab w:val="left" w:pos="1134"/>
        </w:tabs>
        <w:ind w:firstLine="567"/>
        <w:rPr>
          <w:rFonts w:ascii="Arial" w:hAnsi="Arial" w:cs="Arial"/>
        </w:rPr>
      </w:pPr>
      <w:r w:rsidRPr="009E39A4">
        <w:rPr>
          <w:rFonts w:ascii="Arial" w:hAnsi="Arial" w:cs="Arial"/>
        </w:rPr>
        <w:t xml:space="preserve"> </w:t>
      </w:r>
      <w:r w:rsidRPr="009E39A4">
        <w:rPr>
          <w:rFonts w:ascii="Arial" w:hAnsi="Arial" w:cs="Arial"/>
          <w:b/>
          <w:i/>
        </w:rPr>
        <w:t>Электронный документ</w:t>
      </w:r>
      <w:r w:rsidRPr="009E39A4">
        <w:rPr>
          <w:rFonts w:ascii="Arial" w:hAnsi="Arial" w:cs="Arial"/>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06F7CDC2" w14:textId="77777777" w:rsidR="00920E45" w:rsidRPr="009E39A4" w:rsidRDefault="00F5773A" w:rsidP="009D6820">
      <w:pPr>
        <w:tabs>
          <w:tab w:val="left" w:pos="1134"/>
        </w:tabs>
        <w:ind w:firstLine="567"/>
        <w:rPr>
          <w:rFonts w:ascii="Arial" w:hAnsi="Arial" w:cs="Arial"/>
        </w:rPr>
      </w:pPr>
      <w:r w:rsidRPr="009E39A4">
        <w:rPr>
          <w:rFonts w:ascii="Arial" w:hAnsi="Arial" w:cs="Arial"/>
        </w:rPr>
        <w:t>Термины, специально не определенные в настоящих Условиях, используются в значениях, установленных законодательством Российской Федерации.</w:t>
      </w:r>
    </w:p>
    <w:p w14:paraId="6B9D2F4A" w14:textId="77777777" w:rsidR="00A13B55" w:rsidRPr="009E39A4" w:rsidRDefault="00F5773A" w:rsidP="000825F7">
      <w:pPr>
        <w:pStyle w:val="3"/>
        <w:numPr>
          <w:ilvl w:val="0"/>
          <w:numId w:val="5"/>
        </w:numPr>
        <w:tabs>
          <w:tab w:val="left" w:pos="1134"/>
          <w:tab w:val="left" w:pos="10065"/>
        </w:tabs>
        <w:ind w:left="567" w:hanging="567"/>
        <w:jc w:val="left"/>
        <w:rPr>
          <w:rFonts w:ascii="Arial" w:hAnsi="Arial"/>
          <w:b/>
          <w:sz w:val="20"/>
        </w:rPr>
      </w:pPr>
      <w:bookmarkStart w:id="2" w:name="_Toc58836596"/>
      <w:r w:rsidRPr="009E39A4">
        <w:rPr>
          <w:rFonts w:ascii="Arial" w:hAnsi="Arial"/>
          <w:b/>
          <w:sz w:val="20"/>
        </w:rPr>
        <w:t>Общие положения</w:t>
      </w:r>
      <w:bookmarkEnd w:id="2"/>
    </w:p>
    <w:p w14:paraId="082C2358" w14:textId="77777777" w:rsidR="00544340" w:rsidRPr="009E39A4" w:rsidRDefault="00F5773A" w:rsidP="00544340">
      <w:pPr>
        <w:pStyle w:val="afc"/>
        <w:numPr>
          <w:ilvl w:val="1"/>
          <w:numId w:val="5"/>
        </w:numPr>
        <w:tabs>
          <w:tab w:val="left" w:pos="851"/>
          <w:tab w:val="left" w:pos="1134"/>
        </w:tabs>
        <w:ind w:left="0" w:firstLine="567"/>
        <w:rPr>
          <w:rFonts w:ascii="Arial" w:hAnsi="Arial"/>
          <w:color w:val="000000"/>
          <w:sz w:val="20"/>
        </w:rPr>
      </w:pPr>
      <w:r w:rsidRPr="009E39A4">
        <w:rPr>
          <w:rFonts w:ascii="Arial" w:hAnsi="Arial"/>
          <w:sz w:val="20"/>
        </w:rPr>
        <w:t>Настоящие Условия осуществления депозитарной деятельности  Публичного акционерного  общества  «Бест Эффортс Банк» определяют порядок ведения депозитарной деятельности Публичным акционерным обществом «Бест Эффортс Банк» в отношении ценных бумаг в соответствии с законодательством Российской Федерации.</w:t>
      </w:r>
      <w:r w:rsidR="00544340" w:rsidRPr="009E39A4">
        <w:rPr>
          <w:rFonts w:ascii="Arial" w:hAnsi="Arial"/>
          <w:color w:val="000000"/>
          <w:sz w:val="20"/>
        </w:rPr>
        <w:t xml:space="preserve">  Депозитарий не осуществляет  учет цифровых прав, переданных ему Депонентом или указанным Депонентом лицом, путем зачисления таких цифровых прав на счет депо, открытый Депоненту.</w:t>
      </w:r>
    </w:p>
    <w:p w14:paraId="2054AB61" w14:textId="77777777" w:rsidR="00544340" w:rsidRPr="009E39A4" w:rsidRDefault="00544340" w:rsidP="00544340">
      <w:pPr>
        <w:pStyle w:val="afc"/>
        <w:numPr>
          <w:ilvl w:val="2"/>
          <w:numId w:val="5"/>
        </w:numPr>
        <w:tabs>
          <w:tab w:val="left" w:pos="851"/>
          <w:tab w:val="left" w:pos="1134"/>
        </w:tabs>
        <w:ind w:left="0" w:firstLine="567"/>
        <w:rPr>
          <w:rFonts w:ascii="Arial" w:hAnsi="Arial" w:cs="Arial"/>
          <w:color w:val="000000"/>
          <w:sz w:val="20"/>
          <w:szCs w:val="20"/>
        </w:rPr>
      </w:pPr>
      <w:r w:rsidRPr="009E39A4">
        <w:rPr>
          <w:rFonts w:ascii="Arial" w:hAnsi="Arial" w:cs="Arial"/>
          <w:sz w:val="20"/>
          <w:szCs w:val="20"/>
        </w:rPr>
        <w:t>Депозитарий также  выполняет функции расчетного депозитария, то есть осуществляет расчеты по результатам сделок, совершенных на торгах организаторов торговли по соглашению с такими организаторами торговли и (или) с клиринговыми организациями, осуществляющими клиринг обязательств по таким сделкам.</w:t>
      </w:r>
    </w:p>
    <w:p w14:paraId="6B3F7BDB" w14:textId="77777777" w:rsidR="00A13B55"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Настоящие Условия являются неотъемлемой частью Депозитарного договора / Депозитарного договора о междепозитарных отношениях / Депозитарного договора Доверительного управляющего / Договора на депозитарное обслуживание с иностранным номинальным  держателем</w:t>
      </w:r>
      <w:r w:rsidR="00257286" w:rsidRPr="009E39A4" w:rsidDel="00257286">
        <w:rPr>
          <w:rFonts w:ascii="Arial" w:hAnsi="Arial"/>
          <w:b/>
          <w:sz w:val="20"/>
        </w:rPr>
        <w:t xml:space="preserve"> </w:t>
      </w:r>
      <w:r w:rsidR="00AF0184" w:rsidRPr="009E39A4">
        <w:rPr>
          <w:rFonts w:ascii="Arial" w:hAnsi="Arial" w:cs="Arial"/>
          <w:b/>
          <w:i/>
          <w:sz w:val="20"/>
          <w:szCs w:val="20"/>
        </w:rPr>
        <w:t>/</w:t>
      </w:r>
      <w:r w:rsidR="00AF0184" w:rsidRPr="009E39A4">
        <w:rPr>
          <w:rFonts w:ascii="Arial" w:hAnsi="Arial" w:cs="Arial"/>
          <w:sz w:val="20"/>
          <w:szCs w:val="20"/>
        </w:rPr>
        <w:t xml:space="preserve"> </w:t>
      </w:r>
      <w:r w:rsidR="00582375">
        <w:rPr>
          <w:rFonts w:ascii="Arial" w:hAnsi="Arial" w:cs="Arial"/>
          <w:sz w:val="20"/>
          <w:szCs w:val="20"/>
        </w:rPr>
        <w:t xml:space="preserve">Договора на депозитарное обслуживание с иностранным уполномоченным держателем / </w:t>
      </w:r>
      <w:r w:rsidR="00AF0184" w:rsidRPr="009E39A4">
        <w:rPr>
          <w:rFonts w:ascii="Arial" w:hAnsi="Arial" w:cs="Arial"/>
          <w:sz w:val="20"/>
          <w:szCs w:val="20"/>
        </w:rPr>
        <w:t>Д</w:t>
      </w:r>
      <w:r w:rsidR="002C4624" w:rsidRPr="009E39A4">
        <w:rPr>
          <w:rFonts w:ascii="Arial" w:hAnsi="Arial" w:cs="Arial"/>
          <w:sz w:val="20"/>
          <w:szCs w:val="20"/>
        </w:rPr>
        <w:t xml:space="preserve">оговора </w:t>
      </w:r>
      <w:r w:rsidRPr="009E39A4">
        <w:rPr>
          <w:rFonts w:ascii="Arial" w:hAnsi="Arial"/>
          <w:sz w:val="20"/>
        </w:rPr>
        <w:t>с Попечителем счета депо</w:t>
      </w:r>
      <w:r w:rsidR="00687FE6" w:rsidRPr="009E39A4">
        <w:rPr>
          <w:rFonts w:ascii="Arial" w:hAnsi="Arial" w:cs="Arial"/>
          <w:sz w:val="20"/>
          <w:szCs w:val="20"/>
        </w:rPr>
        <w:t>/ Договора клирингового счета депо</w:t>
      </w:r>
      <w:r w:rsidR="00EF54C7" w:rsidRPr="009E39A4">
        <w:rPr>
          <w:rFonts w:ascii="Arial" w:hAnsi="Arial" w:cs="Arial"/>
          <w:sz w:val="20"/>
          <w:szCs w:val="20"/>
        </w:rPr>
        <w:t>/ Договора ведения субсчета депо</w:t>
      </w:r>
      <w:r w:rsidRPr="009E39A4">
        <w:rPr>
          <w:rFonts w:ascii="Arial" w:hAnsi="Arial"/>
          <w:sz w:val="20"/>
        </w:rPr>
        <w:t xml:space="preserve">. </w:t>
      </w:r>
    </w:p>
    <w:p w14:paraId="7D7F75AB" w14:textId="77777777" w:rsidR="00D7175A"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 xml:space="preserve">Депозитарий вправе в одностороннем порядке вносить изменения в настоящие Условия. </w:t>
      </w:r>
    </w:p>
    <w:p w14:paraId="1DD21DBB" w14:textId="77777777" w:rsidR="00086076"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В случае изменения настоящих Условий Депозитарий обязан не позднее, чем за 10 (десять) календарных дней до вступления в силу новой редакции настоящих Условий, уведомить Депонентов</w:t>
      </w:r>
      <w:r w:rsidR="00CC79FC" w:rsidRPr="009E39A4">
        <w:rPr>
          <w:rFonts w:ascii="Arial" w:hAnsi="Arial" w:cs="Arial"/>
          <w:sz w:val="20"/>
          <w:szCs w:val="20"/>
        </w:rPr>
        <w:t>/Клиентов Депозитария</w:t>
      </w:r>
      <w:r w:rsidRPr="009E39A4">
        <w:rPr>
          <w:rFonts w:ascii="Arial" w:hAnsi="Arial"/>
          <w:sz w:val="20"/>
        </w:rPr>
        <w:t xml:space="preserve"> об указанных изменениях путем опубликования новой редакции Условий и Приложений к ним. Информация об изменении настоящих Условий и о дате вступления их в силу </w:t>
      </w:r>
      <w:r w:rsidRPr="009E39A4">
        <w:rPr>
          <w:rFonts w:ascii="Arial" w:hAnsi="Arial"/>
          <w:sz w:val="20"/>
        </w:rPr>
        <w:lastRenderedPageBreak/>
        <w:t>размещается на Сайте. Раскрытие информации на Сайте считается надлежащим способом информирования Депонентов / Доверительных управляющих  / Депозитариев-депонентов / Иностранных номинальных держателей/</w:t>
      </w:r>
      <w:r w:rsidR="00582375">
        <w:rPr>
          <w:rFonts w:ascii="Arial" w:hAnsi="Arial"/>
          <w:sz w:val="20"/>
        </w:rPr>
        <w:t xml:space="preserve"> Иностранных уполномоченных держателей /</w:t>
      </w:r>
      <w:r w:rsidRPr="009E39A4">
        <w:rPr>
          <w:rFonts w:ascii="Arial" w:hAnsi="Arial"/>
          <w:sz w:val="20"/>
        </w:rPr>
        <w:t xml:space="preserve"> Попечителей счетов депо / </w:t>
      </w:r>
      <w:r w:rsidR="00CC79FC" w:rsidRPr="009E39A4">
        <w:rPr>
          <w:rFonts w:ascii="Arial" w:hAnsi="Arial" w:cs="Arial"/>
          <w:sz w:val="20"/>
          <w:szCs w:val="20"/>
        </w:rPr>
        <w:t>Клиентов Депозитария /</w:t>
      </w:r>
      <w:r w:rsidR="00987B83" w:rsidRPr="009E39A4">
        <w:rPr>
          <w:rFonts w:ascii="Arial" w:hAnsi="Arial" w:cs="Arial"/>
          <w:sz w:val="20"/>
          <w:szCs w:val="20"/>
        </w:rPr>
        <w:t xml:space="preserve"> </w:t>
      </w:r>
      <w:r w:rsidRPr="009E39A4">
        <w:rPr>
          <w:rFonts w:ascii="Arial" w:hAnsi="Arial"/>
          <w:sz w:val="20"/>
        </w:rPr>
        <w:t>Уполномоченных представителей Депонента</w:t>
      </w:r>
      <w:r w:rsidR="00CC79FC" w:rsidRPr="009E39A4">
        <w:rPr>
          <w:rFonts w:ascii="Arial" w:hAnsi="Arial" w:cs="Arial"/>
          <w:sz w:val="20"/>
          <w:szCs w:val="20"/>
        </w:rPr>
        <w:t>/Клиента Депозитария</w:t>
      </w:r>
      <w:r w:rsidRPr="009E39A4">
        <w:rPr>
          <w:rFonts w:ascii="Arial" w:hAnsi="Arial"/>
          <w:sz w:val="20"/>
        </w:rPr>
        <w:t>. Датой уведомления всех указанных в настоящем пункте лиц считается дата размещения информации на Сайте.</w:t>
      </w:r>
    </w:p>
    <w:p w14:paraId="20CB451C" w14:textId="77777777" w:rsidR="003638BD"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Приложения к настоящим Условиям являются неотъемлемыми частями настоящих Условий. Изменения и (или) дополнения, внесённые в настоящие Условия, а также в приложения к ним, становятся неотъемлемой частью настоящих Условий.</w:t>
      </w:r>
    </w:p>
    <w:p w14:paraId="31270329" w14:textId="77777777" w:rsidR="002560F3"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 xml:space="preserve">Заключение </w:t>
      </w:r>
      <w:r w:rsidR="00582375">
        <w:rPr>
          <w:rFonts w:ascii="Arial" w:hAnsi="Arial"/>
          <w:sz w:val="20"/>
        </w:rPr>
        <w:t>Договоров</w:t>
      </w:r>
      <w:r w:rsidRPr="009E39A4">
        <w:rPr>
          <w:rFonts w:ascii="Arial" w:hAnsi="Arial"/>
          <w:sz w:val="20"/>
        </w:rPr>
        <w:t xml:space="preserve">, а также акцепт настоящих Условий осуществляется путем полного и безоговорочного присоединения физического лица или юридического лица (далее -  Заявитель) к положениям настоящих Условий в соответствии со ст. 428 Гражданского кодекса Российской Федерации. </w:t>
      </w:r>
    </w:p>
    <w:p w14:paraId="40B11A61" w14:textId="77777777" w:rsidR="008612D7" w:rsidRPr="009E39A4" w:rsidRDefault="00F5773A" w:rsidP="002560F3">
      <w:pPr>
        <w:pStyle w:val="afc"/>
        <w:tabs>
          <w:tab w:val="left" w:pos="851"/>
          <w:tab w:val="left" w:pos="1134"/>
        </w:tabs>
        <w:ind w:left="0" w:firstLine="567"/>
        <w:rPr>
          <w:rFonts w:ascii="Arial" w:hAnsi="Arial"/>
          <w:sz w:val="20"/>
        </w:rPr>
      </w:pPr>
      <w:r w:rsidRPr="009E39A4">
        <w:rPr>
          <w:rFonts w:ascii="Arial" w:hAnsi="Arial"/>
          <w:sz w:val="20"/>
        </w:rPr>
        <w:t>Положения Договоров содержатся в тексте настоящих Условий и не требуют отдельного письменного оформления.</w:t>
      </w:r>
    </w:p>
    <w:p w14:paraId="654DD6F3" w14:textId="77777777" w:rsidR="00A41737" w:rsidRPr="009E39A4" w:rsidRDefault="00F5773A" w:rsidP="00C56E47">
      <w:pPr>
        <w:pStyle w:val="afc"/>
        <w:numPr>
          <w:ilvl w:val="1"/>
          <w:numId w:val="5"/>
        </w:numPr>
        <w:tabs>
          <w:tab w:val="left" w:pos="851"/>
          <w:tab w:val="left" w:pos="1134"/>
        </w:tabs>
        <w:spacing w:after="0"/>
        <w:ind w:left="0" w:firstLine="567"/>
        <w:rPr>
          <w:rFonts w:ascii="Arial" w:hAnsi="Arial"/>
          <w:sz w:val="20"/>
        </w:rPr>
      </w:pPr>
      <w:r w:rsidRPr="009E39A4">
        <w:rPr>
          <w:rFonts w:ascii="Arial" w:hAnsi="Arial"/>
          <w:sz w:val="20"/>
        </w:rPr>
        <w:t xml:space="preserve">Присоединение к </w:t>
      </w:r>
      <w:r w:rsidR="00582375">
        <w:rPr>
          <w:rFonts w:ascii="Arial" w:hAnsi="Arial"/>
          <w:sz w:val="20"/>
        </w:rPr>
        <w:t>Договору</w:t>
      </w:r>
      <w:r w:rsidRPr="009E39A4">
        <w:rPr>
          <w:rFonts w:ascii="Arial" w:hAnsi="Arial"/>
          <w:sz w:val="20"/>
        </w:rPr>
        <w:t xml:space="preserve"> осуществляется посредством направления Заявителем подписанного со своей стороны заявления о присоединении к Условиям осуществления депозитарной деятельности ПАО «Бест Эффортс Банк», по форме, указанной в Приложении № 6 и Приложении № 7 к настоящим Условиям (далее – Заявление о присоединении). </w:t>
      </w:r>
    </w:p>
    <w:p w14:paraId="763C0EB4" w14:textId="77777777" w:rsidR="00AD56E3" w:rsidRPr="009E39A4" w:rsidRDefault="00F5773A" w:rsidP="002B4285">
      <w:pPr>
        <w:tabs>
          <w:tab w:val="left" w:pos="851"/>
          <w:tab w:val="left" w:pos="1134"/>
        </w:tabs>
        <w:ind w:firstLine="851"/>
        <w:rPr>
          <w:rFonts w:ascii="Arial" w:hAnsi="Arial"/>
        </w:rPr>
      </w:pPr>
      <w:r w:rsidRPr="009E39A4">
        <w:rPr>
          <w:rFonts w:ascii="Arial" w:hAnsi="Arial"/>
        </w:rPr>
        <w:t xml:space="preserve">Для заключения </w:t>
      </w:r>
      <w:r w:rsidR="00582375">
        <w:rPr>
          <w:rFonts w:ascii="Arial" w:hAnsi="Arial"/>
        </w:rPr>
        <w:t>Договора</w:t>
      </w:r>
      <w:r w:rsidRPr="009E39A4">
        <w:rPr>
          <w:rFonts w:ascii="Arial" w:hAnsi="Arial"/>
        </w:rPr>
        <w:t xml:space="preserve"> Заявитель должен предоставить полный комплект документов, перечень которых указан в </w:t>
      </w:r>
      <w:r w:rsidR="00440C1A">
        <w:rPr>
          <w:rFonts w:ascii="Arial" w:hAnsi="Arial"/>
        </w:rPr>
        <w:t>Перечне</w:t>
      </w:r>
      <w:r w:rsidR="00440C1A" w:rsidRPr="00440C1A">
        <w:rPr>
          <w:rFonts w:ascii="Arial" w:hAnsi="Arial"/>
        </w:rPr>
        <w:t xml:space="preserve"> документов, необходимый для за</w:t>
      </w:r>
      <w:r w:rsidR="00440C1A">
        <w:rPr>
          <w:rFonts w:ascii="Arial" w:hAnsi="Arial"/>
        </w:rPr>
        <w:t>ключения депозитарного договора,</w:t>
      </w:r>
      <w:r w:rsidR="00440C1A" w:rsidRPr="00440C1A">
        <w:rPr>
          <w:rFonts w:ascii="Arial" w:hAnsi="Arial"/>
        </w:rPr>
        <w:t xml:space="preserve"> до</w:t>
      </w:r>
      <w:r w:rsidR="00440C1A">
        <w:rPr>
          <w:rFonts w:ascii="Arial" w:hAnsi="Arial"/>
        </w:rPr>
        <w:t xml:space="preserve">говора с Попечителем счета депо, назначения Оператора счета депо, </w:t>
      </w:r>
      <w:r w:rsidR="00440C1A" w:rsidRPr="00440C1A">
        <w:rPr>
          <w:rFonts w:ascii="Arial" w:hAnsi="Arial"/>
        </w:rPr>
        <w:t>открытия субсчета депо Клиентам Депозитария, а также дополнительные требования по раскрытию выгодоприобретателей и бенефициаров при ока</w:t>
      </w:r>
      <w:r w:rsidR="00344C56">
        <w:rPr>
          <w:rFonts w:ascii="Arial" w:hAnsi="Arial"/>
        </w:rPr>
        <w:t>зании депозитарных услуг, а так</w:t>
      </w:r>
      <w:r w:rsidR="00440C1A" w:rsidRPr="00440C1A">
        <w:rPr>
          <w:rFonts w:ascii="Arial" w:hAnsi="Arial"/>
        </w:rPr>
        <w:t xml:space="preserve">же при изменении предоставленных сведений. </w:t>
      </w:r>
      <w:r w:rsidR="00DC695E" w:rsidRPr="00DC695E">
        <w:rPr>
          <w:rFonts w:ascii="Arial" w:hAnsi="Arial"/>
        </w:rPr>
        <w:t>(</w:t>
      </w:r>
      <w:r w:rsidR="00DC695E">
        <w:rPr>
          <w:rFonts w:ascii="Arial" w:hAnsi="Arial"/>
        </w:rPr>
        <w:t>далее – Перечень документов)</w:t>
      </w:r>
      <w:r w:rsidR="00FF1B23">
        <w:rPr>
          <w:rFonts w:ascii="Arial" w:hAnsi="Arial"/>
        </w:rPr>
        <w:t>,</w:t>
      </w:r>
      <w:r w:rsidR="00DC695E">
        <w:rPr>
          <w:rFonts w:ascii="Arial" w:hAnsi="Arial"/>
        </w:rPr>
        <w:t xml:space="preserve"> расположенно</w:t>
      </w:r>
      <w:r w:rsidR="00FF1B23">
        <w:rPr>
          <w:rFonts w:ascii="Arial" w:hAnsi="Arial"/>
        </w:rPr>
        <w:t>м</w:t>
      </w:r>
      <w:r w:rsidR="00DC695E">
        <w:rPr>
          <w:rFonts w:ascii="Arial" w:hAnsi="Arial"/>
        </w:rPr>
        <w:t xml:space="preserve"> на </w:t>
      </w:r>
      <w:r w:rsidR="00DC695E" w:rsidRPr="009E39A4">
        <w:rPr>
          <w:rFonts w:ascii="Arial" w:hAnsi="Arial"/>
        </w:rPr>
        <w:t xml:space="preserve">сайте </w:t>
      </w:r>
      <w:r w:rsidR="00DC695E" w:rsidRPr="00440C1A">
        <w:rPr>
          <w:rFonts w:ascii="Arial" w:hAnsi="Arial"/>
        </w:rPr>
        <w:t>Банка</w:t>
      </w:r>
      <w:r w:rsidR="00DE6EEA" w:rsidRPr="00440C1A">
        <w:rPr>
          <w:rFonts w:ascii="Arial" w:hAnsi="Arial"/>
        </w:rPr>
        <w:t xml:space="preserve"> в разде</w:t>
      </w:r>
      <w:r w:rsidR="00440C1A" w:rsidRPr="00440C1A">
        <w:rPr>
          <w:rFonts w:ascii="Arial" w:hAnsi="Arial"/>
        </w:rPr>
        <w:t xml:space="preserve">ле «Депозитарное обслуживание»/ </w:t>
      </w:r>
      <w:r w:rsidR="00DE6EEA" w:rsidRPr="00440C1A">
        <w:rPr>
          <w:rFonts w:ascii="Arial" w:hAnsi="Arial"/>
        </w:rPr>
        <w:t>«Дополнительные документы депозитария»</w:t>
      </w:r>
      <w:r w:rsidR="00DC695E" w:rsidRPr="00440C1A">
        <w:rPr>
          <w:rFonts w:ascii="Arial" w:hAnsi="Arial"/>
        </w:rPr>
        <w:t xml:space="preserve">: </w:t>
      </w:r>
      <w:r w:rsidR="00DE6EEA" w:rsidRPr="00440C1A">
        <w:rPr>
          <w:rFonts w:ascii="Arial" w:hAnsi="Arial"/>
        </w:rPr>
        <w:t xml:space="preserve">https://www.besteffortsbank.ru/ru/depobsl/tip_dog/ </w:t>
      </w:r>
      <w:r w:rsidR="00DC695E">
        <w:rPr>
          <w:rFonts w:ascii="Arial" w:hAnsi="Arial"/>
        </w:rPr>
        <w:t xml:space="preserve"> </w:t>
      </w:r>
    </w:p>
    <w:p w14:paraId="790CF4D7" w14:textId="77777777" w:rsidR="00A41737" w:rsidRPr="009E39A4" w:rsidRDefault="00A41737" w:rsidP="002B4285">
      <w:pPr>
        <w:tabs>
          <w:tab w:val="left" w:pos="851"/>
          <w:tab w:val="left" w:pos="1134"/>
        </w:tabs>
        <w:ind w:firstLine="851"/>
        <w:rPr>
          <w:rFonts w:ascii="Arial" w:hAnsi="Arial"/>
        </w:rPr>
      </w:pPr>
      <w:r w:rsidRPr="009E39A4">
        <w:rPr>
          <w:rFonts w:ascii="Arial" w:hAnsi="Arial"/>
        </w:rPr>
        <w:t>Для заключения Договора ведения субсчета депо, Клиенты депозитария, не присоединившиеся к Регламенту оказания услуг на финансовых рынках ПАО «Бест Эффортс Банк» (не являющиеся клиентами Банка на брокерском обслуживании), предоставляют в Депозитарий заявление о присоединении к настоящим Условиям и открытии субсчета депо по форме, установленной Приложением №40 к настоящим Условиям, при этом с Клиентом Депозитария Депозитарный договор не заключается.</w:t>
      </w:r>
    </w:p>
    <w:p w14:paraId="0119DA37" w14:textId="77777777" w:rsidR="001E162F" w:rsidRPr="009E39A4" w:rsidRDefault="00F5773A" w:rsidP="0001756E">
      <w:pPr>
        <w:pStyle w:val="afc"/>
        <w:tabs>
          <w:tab w:val="left" w:pos="851"/>
          <w:tab w:val="left" w:pos="1134"/>
        </w:tabs>
        <w:spacing w:after="0"/>
        <w:ind w:left="0"/>
        <w:rPr>
          <w:rFonts w:ascii="Arial" w:hAnsi="Arial"/>
          <w:sz w:val="20"/>
        </w:rPr>
      </w:pPr>
      <w:r w:rsidRPr="009E39A4">
        <w:rPr>
          <w:rFonts w:ascii="Arial" w:hAnsi="Arial"/>
          <w:sz w:val="20"/>
        </w:rPr>
        <w:t xml:space="preserve">     </w:t>
      </w:r>
      <w:r w:rsidR="00C242D8" w:rsidRPr="009E39A4">
        <w:rPr>
          <w:rFonts w:ascii="Arial" w:hAnsi="Arial"/>
          <w:sz w:val="20"/>
        </w:rPr>
        <w:tab/>
      </w:r>
      <w:r w:rsidRPr="009E39A4">
        <w:rPr>
          <w:rFonts w:ascii="Arial" w:hAnsi="Arial"/>
          <w:sz w:val="20"/>
        </w:rPr>
        <w:t>Заявление о присоединении подписывается Депонентом / Депозитарием-депонентом / Доверительным управляющим/ Иностранным номинальным держателем</w:t>
      </w:r>
      <w:r w:rsidR="00582375">
        <w:rPr>
          <w:rFonts w:ascii="Arial" w:hAnsi="Arial"/>
          <w:sz w:val="20"/>
        </w:rPr>
        <w:t xml:space="preserve"> / Иностранным уполномоченным держателем</w:t>
      </w:r>
      <w:r w:rsidR="00A41737" w:rsidRPr="009E39A4">
        <w:rPr>
          <w:rFonts w:ascii="Arial" w:hAnsi="Arial"/>
          <w:sz w:val="20"/>
        </w:rPr>
        <w:t xml:space="preserve"> / Клиентом Депозитария</w:t>
      </w:r>
      <w:r w:rsidRPr="009E39A4">
        <w:rPr>
          <w:rFonts w:ascii="Arial" w:hAnsi="Arial"/>
          <w:sz w:val="20"/>
        </w:rPr>
        <w:t xml:space="preserve"> в 1 (одном) оригинальном экземпляре и передаётся в Депозитарий. Копия Заявления о присоединении, содержащая отметку Депозитария о приёме и заверенная Депозитарием, выдаётся Депоненту / Депозитарию-депоненту / Доверительному управляющему /Иностранному номинальному</w:t>
      </w:r>
      <w:r w:rsidR="004F53A6">
        <w:rPr>
          <w:rFonts w:ascii="Arial" w:hAnsi="Arial"/>
          <w:sz w:val="20"/>
        </w:rPr>
        <w:t xml:space="preserve"> </w:t>
      </w:r>
      <w:r w:rsidR="004F53A6" w:rsidRPr="009E39A4">
        <w:rPr>
          <w:rFonts w:ascii="Arial" w:hAnsi="Arial"/>
          <w:sz w:val="20"/>
        </w:rPr>
        <w:t xml:space="preserve">держателю  </w:t>
      </w:r>
      <w:r w:rsidR="00A41737" w:rsidRPr="009E39A4">
        <w:rPr>
          <w:rFonts w:ascii="Arial" w:hAnsi="Arial"/>
          <w:sz w:val="20"/>
        </w:rPr>
        <w:t xml:space="preserve">/ </w:t>
      </w:r>
      <w:r w:rsidR="004F53A6">
        <w:rPr>
          <w:rFonts w:ascii="Arial" w:hAnsi="Arial"/>
          <w:sz w:val="20"/>
        </w:rPr>
        <w:t xml:space="preserve"> Иностранному уполномоченному держателю</w:t>
      </w:r>
      <w:r w:rsidR="004F53A6" w:rsidRPr="009E39A4">
        <w:rPr>
          <w:rFonts w:ascii="Arial" w:hAnsi="Arial"/>
          <w:sz w:val="20"/>
        </w:rPr>
        <w:t xml:space="preserve"> </w:t>
      </w:r>
      <w:r w:rsidR="004F53A6">
        <w:rPr>
          <w:rFonts w:ascii="Arial" w:hAnsi="Arial"/>
          <w:sz w:val="20"/>
        </w:rPr>
        <w:t xml:space="preserve">/ </w:t>
      </w:r>
      <w:r w:rsidR="00A41737" w:rsidRPr="009E39A4">
        <w:rPr>
          <w:rFonts w:ascii="Arial" w:hAnsi="Arial"/>
          <w:sz w:val="20"/>
        </w:rPr>
        <w:t xml:space="preserve">Клиенту Депозитария </w:t>
      </w:r>
      <w:r w:rsidRPr="009E39A4">
        <w:rPr>
          <w:rFonts w:ascii="Arial" w:hAnsi="Arial"/>
          <w:sz w:val="20"/>
        </w:rPr>
        <w:t>по запросу.</w:t>
      </w:r>
    </w:p>
    <w:p w14:paraId="57D51811" w14:textId="77777777" w:rsidR="00AD56E3" w:rsidRPr="009E39A4" w:rsidRDefault="00F5773A" w:rsidP="00C242D8">
      <w:pPr>
        <w:pStyle w:val="a9"/>
        <w:spacing w:before="0"/>
        <w:ind w:firstLine="851"/>
        <w:rPr>
          <w:sz w:val="20"/>
        </w:rPr>
      </w:pPr>
      <w:r w:rsidRPr="009E39A4">
        <w:rPr>
          <w:sz w:val="20"/>
        </w:rPr>
        <w:t xml:space="preserve">Депозитарий вправе потребовать предоставления Заявителем иных документов (информации), помимо </w:t>
      </w:r>
      <w:r w:rsidR="00A41737" w:rsidRPr="009E39A4">
        <w:rPr>
          <w:sz w:val="20"/>
        </w:rPr>
        <w:t xml:space="preserve">документов, </w:t>
      </w:r>
      <w:r w:rsidRPr="009E39A4">
        <w:rPr>
          <w:sz w:val="20"/>
        </w:rPr>
        <w:t xml:space="preserve">предусмотренных в </w:t>
      </w:r>
      <w:r w:rsidR="00FC6866">
        <w:rPr>
          <w:sz w:val="20"/>
        </w:rPr>
        <w:t>Перечне</w:t>
      </w:r>
      <w:r w:rsidR="00FC6866" w:rsidRPr="00FC6866">
        <w:rPr>
          <w:sz w:val="20"/>
        </w:rPr>
        <w:t xml:space="preserve"> документов</w:t>
      </w:r>
      <w:r w:rsidR="00FC6866">
        <w:rPr>
          <w:sz w:val="20"/>
        </w:rPr>
        <w:t xml:space="preserve"> </w:t>
      </w:r>
      <w:r w:rsidRPr="009E39A4">
        <w:rPr>
          <w:sz w:val="20"/>
        </w:rPr>
        <w:t xml:space="preserve">. Заявитель обязан представить документы (информацию), указанные в требовании Депозитария, в установленный  Депозитарием срок. </w:t>
      </w:r>
    </w:p>
    <w:p w14:paraId="250924D6" w14:textId="77777777" w:rsidR="00AD56E3" w:rsidRPr="009E39A4" w:rsidRDefault="00F5773A" w:rsidP="00C242D8">
      <w:pPr>
        <w:pStyle w:val="a9"/>
        <w:spacing w:before="0"/>
        <w:ind w:firstLine="851"/>
        <w:rPr>
          <w:sz w:val="20"/>
        </w:rPr>
      </w:pPr>
      <w:r w:rsidRPr="009E39A4">
        <w:rPr>
          <w:sz w:val="20"/>
        </w:rPr>
        <w:t xml:space="preserve">Документы, указанные в </w:t>
      </w:r>
      <w:r w:rsidR="00FC6866">
        <w:rPr>
          <w:sz w:val="20"/>
        </w:rPr>
        <w:t>Перечне</w:t>
      </w:r>
      <w:r w:rsidR="00FC6866" w:rsidRPr="00FC6866">
        <w:rPr>
          <w:sz w:val="20"/>
        </w:rPr>
        <w:t xml:space="preserve"> документов</w:t>
      </w:r>
      <w:r w:rsidRPr="009E39A4">
        <w:rPr>
          <w:sz w:val="20"/>
        </w:rPr>
        <w:t xml:space="preserve"> могут не представляться, в случае если Депозитарий располагает соответствующими документами в связи с наличием заключённого с Заявителем договора об оказании услуг на финансовым рынках в рамках Регламента оказания услуг на финансовых рынках ПАО «Бест Эффортс Банк» и (или) наличием заключённого с Заявителем договора банковского счета.</w:t>
      </w:r>
    </w:p>
    <w:p w14:paraId="6AD6F0D1" w14:textId="77777777" w:rsidR="00FC0BDF" w:rsidRPr="009E39A4" w:rsidRDefault="003131F9" w:rsidP="00C242D8">
      <w:pPr>
        <w:pStyle w:val="a9"/>
        <w:spacing w:before="0"/>
        <w:ind w:firstLine="851"/>
        <w:rPr>
          <w:sz w:val="20"/>
          <w:szCs w:val="20"/>
        </w:rPr>
      </w:pPr>
      <w:r w:rsidRPr="009E39A4">
        <w:rPr>
          <w:sz w:val="20"/>
          <w:szCs w:val="20"/>
        </w:rPr>
        <w:t xml:space="preserve">Договор клирингового счета депо заключаются Сторонами </w:t>
      </w:r>
      <w:r w:rsidR="008139DA" w:rsidRPr="009E39A4">
        <w:rPr>
          <w:sz w:val="20"/>
          <w:szCs w:val="20"/>
        </w:rPr>
        <w:t>посредством подписания отдельного письменного документа.</w:t>
      </w:r>
    </w:p>
    <w:p w14:paraId="52E18247" w14:textId="77777777" w:rsidR="00D21C7F" w:rsidRPr="009E39A4" w:rsidRDefault="00F5773A" w:rsidP="00D21C7F">
      <w:pPr>
        <w:pStyle w:val="afc"/>
        <w:numPr>
          <w:ilvl w:val="1"/>
          <w:numId w:val="5"/>
        </w:numPr>
        <w:tabs>
          <w:tab w:val="left" w:pos="851"/>
          <w:tab w:val="left" w:pos="1134"/>
        </w:tabs>
        <w:spacing w:after="0"/>
        <w:ind w:left="0" w:firstLine="567"/>
        <w:rPr>
          <w:rFonts w:ascii="Arial" w:hAnsi="Arial" w:cs="Arial"/>
          <w:sz w:val="20"/>
          <w:szCs w:val="20"/>
        </w:rPr>
      </w:pPr>
      <w:r w:rsidRPr="009E39A4">
        <w:rPr>
          <w:rFonts w:ascii="Arial" w:hAnsi="Arial" w:cs="Arial"/>
          <w:sz w:val="20"/>
          <w:szCs w:val="20"/>
        </w:rPr>
        <w:t>Депозитарный договор / Депозитарный договору о междепозитарных отношениях / Депозитарный договор с Доверительным управляющим / Договор на депозитарное обслуживание  с иностранным номинальным держателем</w:t>
      </w:r>
      <w:r w:rsidR="009D7E7B" w:rsidRPr="009E39A4">
        <w:rPr>
          <w:rFonts w:ascii="Arial" w:hAnsi="Arial" w:cs="Arial"/>
          <w:sz w:val="20"/>
          <w:szCs w:val="20"/>
        </w:rPr>
        <w:t xml:space="preserve"> / </w:t>
      </w:r>
      <w:r w:rsidR="004F53A6">
        <w:rPr>
          <w:rFonts w:ascii="Arial" w:hAnsi="Arial" w:cs="Arial"/>
          <w:sz w:val="20"/>
          <w:szCs w:val="20"/>
        </w:rPr>
        <w:t>Договор на депозитарное обслуживание с иностранным уполномоченным держателем</w:t>
      </w:r>
      <w:r w:rsidR="004F53A6">
        <w:rPr>
          <w:rFonts w:ascii="Arial" w:hAnsi="Arial"/>
          <w:sz w:val="20"/>
        </w:rPr>
        <w:t xml:space="preserve"> / </w:t>
      </w:r>
      <w:r w:rsidR="009D7E7B" w:rsidRPr="009E39A4">
        <w:rPr>
          <w:rFonts w:ascii="Arial" w:hAnsi="Arial"/>
          <w:sz w:val="20"/>
        </w:rPr>
        <w:t xml:space="preserve">Договор ведения субсчета депо </w:t>
      </w:r>
      <w:r w:rsidRPr="009E39A4">
        <w:rPr>
          <w:rFonts w:ascii="Arial" w:hAnsi="Arial" w:cs="Arial"/>
          <w:sz w:val="20"/>
          <w:szCs w:val="20"/>
        </w:rPr>
        <w:t xml:space="preserve"> (далее также - Договор) считается заключённым, а положения настоящих Условий акцептованными Депонентом</w:t>
      </w:r>
      <w:r w:rsidR="009D7E7B" w:rsidRPr="009E39A4">
        <w:rPr>
          <w:rFonts w:ascii="Arial" w:hAnsi="Arial" w:cs="Arial"/>
          <w:sz w:val="20"/>
          <w:szCs w:val="20"/>
        </w:rPr>
        <w:t xml:space="preserve"> / Клиентом депозитария</w:t>
      </w:r>
      <w:r w:rsidRPr="009E39A4">
        <w:rPr>
          <w:rFonts w:ascii="Arial" w:hAnsi="Arial" w:cs="Arial"/>
          <w:sz w:val="20"/>
          <w:szCs w:val="20"/>
        </w:rPr>
        <w:t xml:space="preserve"> с даты приёма Депозитарием Заявления о присоединении и комплекта документов в соответствии с требованиями пункта  2.7  Условий, и действует до даты прекращения действия Договора. </w:t>
      </w:r>
    </w:p>
    <w:p w14:paraId="304FBD7A" w14:textId="77777777" w:rsidR="00376DB0" w:rsidRPr="009E39A4" w:rsidRDefault="00F5773A" w:rsidP="00376DB0">
      <w:pPr>
        <w:pStyle w:val="afc"/>
        <w:tabs>
          <w:tab w:val="left" w:pos="851"/>
          <w:tab w:val="left" w:pos="1134"/>
        </w:tabs>
        <w:spacing w:after="0"/>
        <w:ind w:left="567"/>
        <w:rPr>
          <w:rFonts w:ascii="Arial" w:hAnsi="Arial" w:cs="Arial"/>
          <w:sz w:val="20"/>
          <w:szCs w:val="20"/>
        </w:rPr>
      </w:pPr>
      <w:r w:rsidRPr="009E39A4">
        <w:rPr>
          <w:rFonts w:ascii="Arial" w:hAnsi="Arial" w:cs="Arial"/>
          <w:sz w:val="20"/>
          <w:szCs w:val="20"/>
        </w:rPr>
        <w:t xml:space="preserve">Место заключения Договора – г. Москва. </w:t>
      </w:r>
    </w:p>
    <w:p w14:paraId="7E24C96F" w14:textId="77777777" w:rsidR="002B4285" w:rsidRPr="005727E1" w:rsidRDefault="00F5773A" w:rsidP="00C56E47">
      <w:pPr>
        <w:numPr>
          <w:ilvl w:val="1"/>
          <w:numId w:val="5"/>
        </w:numPr>
        <w:autoSpaceDE w:val="0"/>
        <w:autoSpaceDN w:val="0"/>
        <w:adjustRightInd w:val="0"/>
        <w:ind w:left="0" w:firstLine="567"/>
        <w:rPr>
          <w:rFonts w:ascii="Arial" w:hAnsi="Arial" w:cs="Arial"/>
        </w:rPr>
      </w:pPr>
      <w:r w:rsidRPr="005727E1">
        <w:rPr>
          <w:rFonts w:ascii="Arial" w:hAnsi="Arial" w:cs="Arial"/>
        </w:rPr>
        <w:t>Депозитарий вправе оказывать Депонентам</w:t>
      </w:r>
      <w:r w:rsidR="008A42B1">
        <w:rPr>
          <w:rFonts w:ascii="Arial" w:hAnsi="Arial" w:cs="Arial"/>
        </w:rPr>
        <w:t xml:space="preserve"> / Клиентам Депозитария</w:t>
      </w:r>
      <w:r w:rsidRPr="005727E1">
        <w:rPr>
          <w:rFonts w:ascii="Arial" w:hAnsi="Arial" w:cs="Arial"/>
        </w:rPr>
        <w:t xml:space="preserve"> услуги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(далее - НФИ), при условии их обособленного учета и ограниченного перечня операций</w:t>
      </w:r>
      <w:r w:rsidR="00DC3D9F" w:rsidRPr="005727E1">
        <w:rPr>
          <w:rFonts w:ascii="Arial" w:hAnsi="Arial" w:cs="Arial"/>
        </w:rPr>
        <w:t>,</w:t>
      </w:r>
      <w:r w:rsidRPr="005727E1">
        <w:rPr>
          <w:rFonts w:ascii="Arial" w:hAnsi="Arial" w:cs="Arial"/>
        </w:rPr>
        <w:t xml:space="preserve"> в соответствии с настоящими Условиями, </w:t>
      </w:r>
      <w:r w:rsidR="00FD124D" w:rsidRPr="005727E1">
        <w:rPr>
          <w:rFonts w:ascii="Arial" w:hAnsi="Arial" w:cs="Arial"/>
        </w:rPr>
        <w:t>Регламент</w:t>
      </w:r>
      <w:r w:rsidR="00920601" w:rsidRPr="005727E1">
        <w:rPr>
          <w:rFonts w:ascii="Arial" w:hAnsi="Arial" w:cs="Arial"/>
        </w:rPr>
        <w:t>ом</w:t>
      </w:r>
      <w:r w:rsidR="00FD124D" w:rsidRPr="005727E1">
        <w:rPr>
          <w:rFonts w:ascii="Arial" w:hAnsi="Arial" w:cs="Arial"/>
        </w:rPr>
        <w:t xml:space="preserve"> оказания услуг по учету иностранных финансовых инструментов</w:t>
      </w:r>
      <w:r w:rsidR="00920601" w:rsidRPr="005727E1">
        <w:rPr>
          <w:rFonts w:ascii="Arial" w:hAnsi="Arial" w:cs="Arial"/>
        </w:rPr>
        <w:t>,</w:t>
      </w:r>
      <w:r w:rsidR="00FD124D" w:rsidRPr="005727E1">
        <w:rPr>
          <w:rFonts w:ascii="Arial" w:hAnsi="Arial" w:cs="Arial"/>
        </w:rPr>
        <w:t xml:space="preserve"> неквалифицированных в качестве ценных бумаг</w:t>
      </w:r>
      <w:r w:rsidR="00F27891">
        <w:rPr>
          <w:rFonts w:ascii="Arial" w:hAnsi="Arial" w:cs="Arial"/>
        </w:rPr>
        <w:t xml:space="preserve">, </w:t>
      </w:r>
      <w:r w:rsidR="00F27891">
        <w:rPr>
          <w:rFonts w:ascii="Arial" w:hAnsi="Arial" w:cs="Arial"/>
        </w:rPr>
        <w:lastRenderedPageBreak/>
        <w:t>Договором об оказании услуг по учету иностранных финансовых инструментов, не квалифицированных в качестве ценных бумаг</w:t>
      </w:r>
      <w:r w:rsidR="004E2A11" w:rsidRPr="005727E1">
        <w:rPr>
          <w:rFonts w:ascii="Arial" w:hAnsi="Arial" w:cs="Arial"/>
        </w:rPr>
        <w:t xml:space="preserve"> </w:t>
      </w:r>
      <w:r w:rsidRPr="005727E1">
        <w:rPr>
          <w:rFonts w:ascii="Arial" w:hAnsi="Arial" w:cs="Arial"/>
        </w:rPr>
        <w:t xml:space="preserve">и действующим законодательством Российской Федерации. </w:t>
      </w:r>
    </w:p>
    <w:p w14:paraId="6450988A" w14:textId="77777777" w:rsidR="003F4069" w:rsidRPr="009E39A4" w:rsidRDefault="00F5773A" w:rsidP="002B4285">
      <w:pPr>
        <w:autoSpaceDE w:val="0"/>
        <w:autoSpaceDN w:val="0"/>
        <w:adjustRightInd w:val="0"/>
        <w:ind w:firstLine="720"/>
        <w:rPr>
          <w:rFonts w:ascii="Arial" w:hAnsi="Arial" w:cs="Arial"/>
        </w:rPr>
      </w:pPr>
      <w:r w:rsidRPr="009E39A4">
        <w:rPr>
          <w:rFonts w:ascii="Arial" w:hAnsi="Arial" w:cs="Arial"/>
        </w:rPr>
        <w:t xml:space="preserve">Услуги Депозитария по учету НФИ не являются депозитарной деятельностью. Условия оказания услуг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не являются предметом депозитарного договора. </w:t>
      </w:r>
    </w:p>
    <w:p w14:paraId="02F8D1A9" w14:textId="77777777" w:rsidR="003F4069" w:rsidRPr="009E39A4" w:rsidRDefault="00F5773A" w:rsidP="00E2610C">
      <w:pPr>
        <w:pStyle w:val="a9"/>
        <w:spacing w:before="0"/>
        <w:ind w:firstLine="720"/>
        <w:rPr>
          <w:sz w:val="20"/>
          <w:szCs w:val="20"/>
        </w:rPr>
      </w:pPr>
      <w:r w:rsidRPr="009E39A4">
        <w:rPr>
          <w:sz w:val="20"/>
          <w:szCs w:val="20"/>
        </w:rPr>
        <w:t>Настоящие Условия являются неотъемлемой частью Договора об оказании услуг по учету иностранных финансовых инструментов, неквалифицированных в качестве ценных бумаг</w:t>
      </w:r>
      <w:r w:rsidR="00FD124D" w:rsidRPr="009E39A4">
        <w:rPr>
          <w:sz w:val="20"/>
          <w:szCs w:val="20"/>
        </w:rPr>
        <w:t>.</w:t>
      </w:r>
    </w:p>
    <w:p w14:paraId="1E8FE69C" w14:textId="77777777" w:rsidR="009D35B1" w:rsidRPr="009E39A4" w:rsidRDefault="003002FD" w:rsidP="00730F68">
      <w:pPr>
        <w:widowControl w:val="0"/>
        <w:rPr>
          <w:rFonts w:ascii="Arial" w:hAnsi="Arial" w:cs="Arial"/>
        </w:rPr>
      </w:pPr>
      <w:r w:rsidRPr="009E39A4">
        <w:rPr>
          <w:rFonts w:ascii="Arial" w:hAnsi="Arial" w:cs="Arial"/>
        </w:rPr>
        <w:t xml:space="preserve">            </w:t>
      </w:r>
      <w:r w:rsidR="00E2610C" w:rsidRPr="009E39A4">
        <w:rPr>
          <w:rFonts w:ascii="Arial" w:hAnsi="Arial" w:cs="Arial"/>
        </w:rPr>
        <w:tab/>
      </w:r>
      <w:r w:rsidR="00FD124D" w:rsidRPr="009E39A4">
        <w:rPr>
          <w:rFonts w:ascii="Arial" w:hAnsi="Arial" w:cs="Arial"/>
        </w:rPr>
        <w:t>Регламент</w:t>
      </w:r>
      <w:r w:rsidR="00F5773A" w:rsidRPr="009E39A4">
        <w:rPr>
          <w:rFonts w:ascii="Arial" w:hAnsi="Arial" w:cs="Arial"/>
        </w:rPr>
        <w:t xml:space="preserve"> оказания услуг по учету иностранных финансовых инструментов</w:t>
      </w:r>
      <w:r w:rsidR="00920601" w:rsidRPr="009E39A4">
        <w:rPr>
          <w:rFonts w:ascii="Arial" w:hAnsi="Arial" w:cs="Arial"/>
        </w:rPr>
        <w:t>,</w:t>
      </w:r>
      <w:r w:rsidR="00FD124D" w:rsidRPr="009E39A4">
        <w:rPr>
          <w:rFonts w:ascii="Arial" w:hAnsi="Arial" w:cs="Arial"/>
        </w:rPr>
        <w:t xml:space="preserve"> неквалифицированных в качестве ценных бумаг</w:t>
      </w:r>
      <w:r w:rsidR="002833B3">
        <w:rPr>
          <w:rFonts w:ascii="Arial" w:hAnsi="Arial" w:cs="Arial"/>
        </w:rPr>
        <w:t>,</w:t>
      </w:r>
      <w:r w:rsidR="00FD124D" w:rsidRPr="009E39A4">
        <w:rPr>
          <w:rFonts w:ascii="Arial" w:hAnsi="Arial" w:cs="Arial"/>
        </w:rPr>
        <w:t xml:space="preserve"> явля</w:t>
      </w:r>
      <w:r w:rsidR="002833B3">
        <w:rPr>
          <w:rFonts w:ascii="Arial" w:hAnsi="Arial" w:cs="Arial"/>
        </w:rPr>
        <w:t>е</w:t>
      </w:r>
      <w:r w:rsidR="00FD124D" w:rsidRPr="009E39A4">
        <w:rPr>
          <w:rFonts w:ascii="Arial" w:hAnsi="Arial" w:cs="Arial"/>
        </w:rPr>
        <w:t>тся неотъемлемой частью Условий.</w:t>
      </w:r>
      <w:r w:rsidR="005B7BAA" w:rsidRPr="009E39A4">
        <w:rPr>
          <w:rFonts w:ascii="Arial" w:hAnsi="Arial" w:cs="Arial"/>
        </w:rPr>
        <w:t xml:space="preserve"> </w:t>
      </w:r>
      <w:r w:rsidR="005B7BAA" w:rsidRPr="009E39A4">
        <w:rPr>
          <w:rFonts w:ascii="Arial" w:hAnsi="Arial" w:cs="Arial"/>
          <w:snapToGrid w:val="0"/>
        </w:rPr>
        <w:t xml:space="preserve">Регламент является договором присоединения </w:t>
      </w:r>
      <w:r w:rsidR="00F5773A" w:rsidRPr="009E39A4">
        <w:rPr>
          <w:rFonts w:ascii="Arial" w:hAnsi="Arial" w:cs="Arial"/>
        </w:rPr>
        <w:t xml:space="preserve">в соответствии </w:t>
      </w:r>
      <w:r w:rsidR="005B7BAA" w:rsidRPr="009E39A4">
        <w:rPr>
          <w:rFonts w:ascii="Arial" w:hAnsi="Arial" w:cs="Arial"/>
          <w:snapToGrid w:val="0"/>
        </w:rPr>
        <w:t>со статьей 428 Гражданского кодекса</w:t>
      </w:r>
      <w:r w:rsidR="00F5773A" w:rsidRPr="009E39A4">
        <w:rPr>
          <w:rFonts w:ascii="Arial" w:hAnsi="Arial" w:cs="Arial"/>
        </w:rPr>
        <w:t xml:space="preserve"> Российской Федерации</w:t>
      </w:r>
      <w:r w:rsidR="005B7BAA" w:rsidRPr="009E39A4">
        <w:rPr>
          <w:rFonts w:ascii="Arial" w:hAnsi="Arial" w:cs="Arial"/>
          <w:snapToGrid w:val="0"/>
        </w:rPr>
        <w:t>.</w:t>
      </w:r>
    </w:p>
    <w:p w14:paraId="118EBA94" w14:textId="77777777" w:rsidR="00402DDC" w:rsidRPr="009E39A4" w:rsidRDefault="00402DDC" w:rsidP="00402DDC">
      <w:pPr>
        <w:pStyle w:val="Blockquote"/>
        <w:tabs>
          <w:tab w:val="left" w:pos="993"/>
          <w:tab w:val="left" w:pos="1134"/>
          <w:tab w:val="left" w:pos="10206"/>
        </w:tabs>
        <w:spacing w:before="0" w:after="0"/>
        <w:ind w:left="0" w:right="0" w:firstLine="709"/>
        <w:rPr>
          <w:rFonts w:ascii="Arial" w:hAnsi="Arial"/>
          <w:sz w:val="20"/>
        </w:rPr>
      </w:pPr>
      <w:r w:rsidRPr="009E39A4">
        <w:rPr>
          <w:rFonts w:ascii="Arial" w:hAnsi="Arial"/>
          <w:sz w:val="20"/>
        </w:rPr>
        <w:t xml:space="preserve">Учет таких финансовых инструментов ведется Депозитарием на отдельном </w:t>
      </w:r>
      <w:r w:rsidR="00DC3D9F" w:rsidRPr="009E39A4">
        <w:rPr>
          <w:rFonts w:ascii="Arial" w:hAnsi="Arial"/>
          <w:sz w:val="20"/>
        </w:rPr>
        <w:t>С</w:t>
      </w:r>
      <w:r w:rsidRPr="009E39A4">
        <w:rPr>
          <w:rFonts w:ascii="Arial" w:hAnsi="Arial"/>
          <w:sz w:val="20"/>
        </w:rPr>
        <w:t xml:space="preserve">чете </w:t>
      </w:r>
      <w:r w:rsidR="00DC3D9F" w:rsidRPr="009E39A4">
        <w:rPr>
          <w:rFonts w:ascii="Arial" w:hAnsi="Arial"/>
          <w:sz w:val="20"/>
        </w:rPr>
        <w:t>для учета НФИ</w:t>
      </w:r>
      <w:r w:rsidRPr="009E39A4">
        <w:rPr>
          <w:rFonts w:ascii="Arial" w:hAnsi="Arial"/>
          <w:sz w:val="20"/>
        </w:rPr>
        <w:t>, открываемом Депоненту</w:t>
      </w:r>
      <w:r w:rsidRPr="009E39A4">
        <w:rPr>
          <w:rFonts w:ascii="Arial" w:hAnsi="Arial" w:cs="Arial"/>
          <w:sz w:val="20"/>
          <w:szCs w:val="20"/>
        </w:rPr>
        <w:t>/Клиенту Депозитария</w:t>
      </w:r>
      <w:r w:rsidRPr="009E39A4">
        <w:rPr>
          <w:rFonts w:ascii="Arial" w:hAnsi="Arial"/>
          <w:sz w:val="20"/>
        </w:rPr>
        <w:t xml:space="preserve"> и ведущемся Депозитарием аналогично счету депо соответствующего вида</w:t>
      </w:r>
      <w:r w:rsidRPr="009E39A4">
        <w:rPr>
          <w:rFonts w:ascii="Arial" w:hAnsi="Arial" w:cs="Arial"/>
          <w:sz w:val="20"/>
          <w:szCs w:val="20"/>
        </w:rPr>
        <w:t>,</w:t>
      </w:r>
      <w:r w:rsidRPr="009E39A4">
        <w:rPr>
          <w:rFonts w:ascii="Arial" w:hAnsi="Arial"/>
          <w:sz w:val="20"/>
        </w:rPr>
        <w:t xml:space="preserve"> </w:t>
      </w:r>
    </w:p>
    <w:p w14:paraId="2B988A52" w14:textId="77777777" w:rsidR="00FF0F97" w:rsidRDefault="00402DDC" w:rsidP="00FF0F97">
      <w:pPr>
        <w:pStyle w:val="24"/>
        <w:widowControl w:val="0"/>
        <w:spacing w:before="120" w:after="240"/>
        <w:ind w:firstLine="709"/>
        <w:rPr>
          <w:rFonts w:ascii="Arial" w:hAnsi="Arial"/>
          <w:sz w:val="20"/>
        </w:rPr>
      </w:pPr>
      <w:r w:rsidRPr="009E39A4">
        <w:rPr>
          <w:rFonts w:ascii="Arial" w:hAnsi="Arial"/>
          <w:sz w:val="20"/>
        </w:rPr>
        <w:t xml:space="preserve"> </w:t>
      </w:r>
      <w:r w:rsidRPr="005727E1">
        <w:rPr>
          <w:rFonts w:ascii="Arial" w:hAnsi="Arial"/>
          <w:sz w:val="20"/>
        </w:rPr>
        <w:t>Счет для учета НФИ открывается Депоненту</w:t>
      </w:r>
      <w:r w:rsidRPr="005727E1">
        <w:rPr>
          <w:rFonts w:ascii="Arial" w:hAnsi="Arial" w:cs="Arial"/>
          <w:sz w:val="20"/>
          <w:szCs w:val="20"/>
        </w:rPr>
        <w:t>/ Клиенту Депозитария в</w:t>
      </w:r>
      <w:r w:rsidRPr="005727E1">
        <w:rPr>
          <w:rFonts w:ascii="Arial" w:hAnsi="Arial"/>
          <w:sz w:val="20"/>
        </w:rPr>
        <w:t xml:space="preserve"> привязке к одному счету депо</w:t>
      </w:r>
      <w:r w:rsidRPr="005727E1">
        <w:rPr>
          <w:rFonts w:ascii="Arial" w:hAnsi="Arial" w:cs="Arial"/>
          <w:sz w:val="20"/>
          <w:szCs w:val="20"/>
        </w:rPr>
        <w:t>/субсчету депо</w:t>
      </w:r>
      <w:r w:rsidRPr="005727E1">
        <w:rPr>
          <w:rFonts w:ascii="Arial" w:hAnsi="Arial"/>
          <w:sz w:val="20"/>
        </w:rPr>
        <w:t xml:space="preserve"> того же вида, открытому этому Депоненту</w:t>
      </w:r>
      <w:r w:rsidRPr="005727E1">
        <w:rPr>
          <w:rFonts w:ascii="Arial" w:hAnsi="Arial" w:cs="Arial"/>
          <w:sz w:val="20"/>
          <w:szCs w:val="20"/>
        </w:rPr>
        <w:t xml:space="preserve">/ Клиенту Депозитария </w:t>
      </w:r>
      <w:r w:rsidRPr="005727E1">
        <w:rPr>
          <w:rFonts w:ascii="Arial" w:hAnsi="Arial"/>
          <w:sz w:val="20"/>
        </w:rPr>
        <w:t>в Депозитарии.</w:t>
      </w:r>
    </w:p>
    <w:p w14:paraId="15FF3B5E" w14:textId="77777777" w:rsidR="00D754DD" w:rsidRDefault="00137E89" w:rsidP="00511DBD">
      <w:pPr>
        <w:pStyle w:val="24"/>
        <w:widowControl w:val="0"/>
        <w:spacing w:before="120" w:after="240"/>
        <w:ind w:firstLine="709"/>
        <w:rPr>
          <w:rFonts w:ascii="Arial" w:hAnsi="Arial"/>
          <w:sz w:val="20"/>
        </w:rPr>
      </w:pPr>
      <w:r>
        <w:rPr>
          <w:rFonts w:ascii="Arial" w:hAnsi="Arial"/>
          <w:sz w:val="20"/>
        </w:rPr>
        <w:t xml:space="preserve">Депозитарий </w:t>
      </w:r>
      <w:r w:rsidRPr="00137E89">
        <w:rPr>
          <w:rFonts w:ascii="Arial" w:hAnsi="Arial"/>
          <w:sz w:val="20"/>
        </w:rPr>
        <w:t xml:space="preserve">может открывать </w:t>
      </w:r>
      <w:r w:rsidR="008D16C5">
        <w:rPr>
          <w:rFonts w:ascii="Arial" w:hAnsi="Arial"/>
          <w:sz w:val="20"/>
        </w:rPr>
        <w:t>Д</w:t>
      </w:r>
      <w:r w:rsidRPr="00137E89">
        <w:rPr>
          <w:rFonts w:ascii="Arial" w:hAnsi="Arial"/>
          <w:sz w:val="20"/>
        </w:rPr>
        <w:t>ополнительные Счета</w:t>
      </w:r>
      <w:r w:rsidR="00D812F2">
        <w:rPr>
          <w:rFonts w:ascii="Arial" w:hAnsi="Arial"/>
          <w:sz w:val="20"/>
        </w:rPr>
        <w:t xml:space="preserve"> НФИ, в привязке к одному </w:t>
      </w:r>
      <w:r w:rsidRPr="00137E89">
        <w:rPr>
          <w:rFonts w:ascii="Arial" w:hAnsi="Arial"/>
          <w:sz w:val="20"/>
        </w:rPr>
        <w:t xml:space="preserve">субсчету депо того же вида, открытому </w:t>
      </w:r>
      <w:r w:rsidR="00075378">
        <w:rPr>
          <w:rFonts w:ascii="Arial" w:hAnsi="Arial"/>
          <w:sz w:val="20"/>
        </w:rPr>
        <w:t>Клиенту Депозитария</w:t>
      </w:r>
      <w:r w:rsidRPr="00137E89">
        <w:rPr>
          <w:rFonts w:ascii="Arial" w:hAnsi="Arial"/>
          <w:sz w:val="20"/>
        </w:rPr>
        <w:t xml:space="preserve">, при условии подачи </w:t>
      </w:r>
      <w:r w:rsidR="009B118F">
        <w:rPr>
          <w:rFonts w:ascii="Arial" w:hAnsi="Arial"/>
          <w:sz w:val="20"/>
        </w:rPr>
        <w:t>Клиентом Депозитария</w:t>
      </w:r>
      <w:r w:rsidRPr="00137E89">
        <w:rPr>
          <w:rFonts w:ascii="Arial" w:hAnsi="Arial"/>
          <w:sz w:val="20"/>
        </w:rPr>
        <w:t xml:space="preserve"> Поручения на открытие </w:t>
      </w:r>
      <w:r w:rsidR="00C63472">
        <w:rPr>
          <w:rFonts w:ascii="Arial" w:hAnsi="Arial"/>
          <w:sz w:val="20"/>
        </w:rPr>
        <w:t>Дополнительного С</w:t>
      </w:r>
      <w:r w:rsidRPr="00137E89">
        <w:rPr>
          <w:rFonts w:ascii="Arial" w:hAnsi="Arial"/>
          <w:sz w:val="20"/>
        </w:rPr>
        <w:t>чета НФИ</w:t>
      </w:r>
      <w:r w:rsidR="00CE590A">
        <w:rPr>
          <w:rFonts w:ascii="Arial" w:hAnsi="Arial"/>
          <w:sz w:val="20"/>
        </w:rPr>
        <w:t>, по форме Приложения № 3</w:t>
      </w:r>
      <w:r w:rsidR="00CE590A" w:rsidRPr="00CE590A">
        <w:rPr>
          <w:rFonts w:ascii="Arial" w:hAnsi="Arial"/>
          <w:sz w:val="20"/>
        </w:rPr>
        <w:t>8</w:t>
      </w:r>
      <w:r w:rsidRPr="00137E89">
        <w:rPr>
          <w:rFonts w:ascii="Arial" w:hAnsi="Arial"/>
          <w:sz w:val="20"/>
        </w:rPr>
        <w:t xml:space="preserve"> к Условиям осуществления депозитарной деятельности.</w:t>
      </w:r>
    </w:p>
    <w:p w14:paraId="7B9534E0" w14:textId="77777777" w:rsidR="00D754DD" w:rsidRPr="00D754DD" w:rsidRDefault="00D754DD" w:rsidP="00D754DD">
      <w:pPr>
        <w:pStyle w:val="24"/>
        <w:widowControl w:val="0"/>
        <w:spacing w:before="120" w:after="240"/>
        <w:rPr>
          <w:rFonts w:ascii="Arial" w:hAnsi="Arial"/>
          <w:sz w:val="20"/>
        </w:rPr>
      </w:pPr>
      <w:r w:rsidRPr="00D754DD">
        <w:rPr>
          <w:rFonts w:ascii="Arial" w:hAnsi="Arial"/>
          <w:sz w:val="20"/>
        </w:rPr>
        <w:tab/>
        <w:t xml:space="preserve">Депозитарий открывает </w:t>
      </w:r>
      <w:r w:rsidR="00245DDD">
        <w:rPr>
          <w:rFonts w:ascii="Arial" w:hAnsi="Arial"/>
          <w:sz w:val="20"/>
        </w:rPr>
        <w:t xml:space="preserve">вышеуказанные </w:t>
      </w:r>
      <w:r w:rsidR="008D16C5">
        <w:rPr>
          <w:rFonts w:ascii="Arial" w:hAnsi="Arial"/>
          <w:sz w:val="20"/>
        </w:rPr>
        <w:t>Д</w:t>
      </w:r>
      <w:r w:rsidR="00511DBD" w:rsidRPr="00137E89">
        <w:rPr>
          <w:rFonts w:ascii="Arial" w:hAnsi="Arial"/>
          <w:sz w:val="20"/>
        </w:rPr>
        <w:t>ополнительные Счета</w:t>
      </w:r>
      <w:r w:rsidR="00511DBD">
        <w:rPr>
          <w:rFonts w:ascii="Arial" w:hAnsi="Arial"/>
          <w:sz w:val="20"/>
        </w:rPr>
        <w:t xml:space="preserve"> НФИ</w:t>
      </w:r>
      <w:r w:rsidR="00511DBD" w:rsidRPr="00D754DD">
        <w:rPr>
          <w:rFonts w:ascii="Arial" w:hAnsi="Arial"/>
          <w:sz w:val="20"/>
        </w:rPr>
        <w:t xml:space="preserve"> </w:t>
      </w:r>
      <w:r w:rsidRPr="00D754DD">
        <w:rPr>
          <w:rFonts w:ascii="Arial" w:hAnsi="Arial"/>
          <w:sz w:val="20"/>
        </w:rPr>
        <w:t xml:space="preserve">с согласия </w:t>
      </w:r>
      <w:r w:rsidR="00D90AE3" w:rsidRPr="00D90AE3">
        <w:rPr>
          <w:rFonts w:ascii="Arial" w:hAnsi="Arial"/>
          <w:sz w:val="20"/>
        </w:rPr>
        <w:t>НКО-ЦК «Клиринговый центр МФБ» (АО)</w:t>
      </w:r>
      <w:r w:rsidR="002833B3">
        <w:rPr>
          <w:rFonts w:ascii="Arial" w:hAnsi="Arial"/>
          <w:sz w:val="20"/>
        </w:rPr>
        <w:t>:</w:t>
      </w:r>
      <w:r w:rsidRPr="00D754DD">
        <w:rPr>
          <w:rFonts w:ascii="Arial" w:hAnsi="Arial"/>
          <w:sz w:val="20"/>
        </w:rPr>
        <w:t xml:space="preserve"> </w:t>
      </w:r>
    </w:p>
    <w:p w14:paraId="261A6A44" w14:textId="77777777" w:rsidR="00D754DD" w:rsidRPr="00D754DD" w:rsidRDefault="00D754DD" w:rsidP="00D754DD">
      <w:pPr>
        <w:pStyle w:val="24"/>
        <w:widowControl w:val="0"/>
        <w:spacing w:before="120" w:after="240"/>
        <w:ind w:firstLine="709"/>
        <w:rPr>
          <w:rFonts w:ascii="Arial" w:hAnsi="Arial"/>
          <w:sz w:val="20"/>
        </w:rPr>
      </w:pPr>
      <w:r w:rsidRPr="00D754DD">
        <w:rPr>
          <w:rFonts w:ascii="Arial" w:hAnsi="Arial"/>
          <w:sz w:val="20"/>
        </w:rPr>
        <w:t>•</w:t>
      </w:r>
      <w:r w:rsidRPr="00D754DD">
        <w:rPr>
          <w:rFonts w:ascii="Arial" w:hAnsi="Arial"/>
          <w:sz w:val="20"/>
        </w:rPr>
        <w:tab/>
        <w:t xml:space="preserve">Если </w:t>
      </w:r>
      <w:r w:rsidR="008D16C5">
        <w:rPr>
          <w:rFonts w:ascii="Arial" w:hAnsi="Arial"/>
          <w:sz w:val="20"/>
        </w:rPr>
        <w:t>Д</w:t>
      </w:r>
      <w:r w:rsidR="00511DBD">
        <w:rPr>
          <w:rFonts w:ascii="Arial" w:hAnsi="Arial"/>
          <w:sz w:val="20"/>
        </w:rPr>
        <w:t xml:space="preserve">ополнительный Счет НФИ </w:t>
      </w:r>
      <w:r w:rsidRPr="00D754DD">
        <w:rPr>
          <w:rFonts w:ascii="Arial" w:hAnsi="Arial"/>
          <w:sz w:val="20"/>
        </w:rPr>
        <w:t xml:space="preserve">открывается на основании </w:t>
      </w:r>
      <w:r w:rsidR="0039770D">
        <w:rPr>
          <w:rFonts w:ascii="Arial" w:hAnsi="Arial"/>
          <w:sz w:val="20"/>
        </w:rPr>
        <w:t xml:space="preserve">предоставления оригинала </w:t>
      </w:r>
      <w:r w:rsidR="00511DBD">
        <w:rPr>
          <w:rFonts w:ascii="Arial" w:hAnsi="Arial"/>
          <w:sz w:val="20"/>
        </w:rPr>
        <w:t>Приложения</w:t>
      </w:r>
      <w:r w:rsidRPr="00D754DD">
        <w:rPr>
          <w:rFonts w:ascii="Arial" w:hAnsi="Arial"/>
          <w:sz w:val="20"/>
        </w:rPr>
        <w:t xml:space="preserve"> №</w:t>
      </w:r>
      <w:r w:rsidR="00CE590A">
        <w:rPr>
          <w:rFonts w:ascii="Arial" w:hAnsi="Arial"/>
          <w:sz w:val="20"/>
        </w:rPr>
        <w:t xml:space="preserve"> 3</w:t>
      </w:r>
      <w:r w:rsidR="00CE590A" w:rsidRPr="00CE590A">
        <w:rPr>
          <w:rFonts w:ascii="Arial" w:hAnsi="Arial"/>
          <w:sz w:val="20"/>
        </w:rPr>
        <w:t>8</w:t>
      </w:r>
      <w:r w:rsidRPr="00D754DD">
        <w:rPr>
          <w:rFonts w:ascii="Arial" w:hAnsi="Arial"/>
          <w:sz w:val="20"/>
        </w:rPr>
        <w:t xml:space="preserve"> к настоящим Условиям, то согласие </w:t>
      </w:r>
      <w:r w:rsidR="008D16C5" w:rsidRPr="00D90AE3">
        <w:rPr>
          <w:rFonts w:ascii="Arial" w:hAnsi="Arial"/>
          <w:sz w:val="20"/>
        </w:rPr>
        <w:t>НКО-ЦК «Клиринговый центр МФБ» (АО)</w:t>
      </w:r>
      <w:r w:rsidR="008D16C5">
        <w:rPr>
          <w:rFonts w:ascii="Arial" w:hAnsi="Arial"/>
          <w:sz w:val="20"/>
        </w:rPr>
        <w:t xml:space="preserve"> </w:t>
      </w:r>
      <w:r w:rsidRPr="00D754DD">
        <w:rPr>
          <w:rFonts w:ascii="Arial" w:hAnsi="Arial"/>
          <w:sz w:val="20"/>
        </w:rPr>
        <w:t xml:space="preserve">на открытие </w:t>
      </w:r>
      <w:r w:rsidR="008D16C5">
        <w:rPr>
          <w:rFonts w:ascii="Arial" w:hAnsi="Arial"/>
          <w:sz w:val="20"/>
        </w:rPr>
        <w:t>Дополнительного</w:t>
      </w:r>
      <w:r w:rsidR="00082667">
        <w:rPr>
          <w:rFonts w:ascii="Arial" w:hAnsi="Arial"/>
          <w:sz w:val="20"/>
        </w:rPr>
        <w:t xml:space="preserve"> </w:t>
      </w:r>
      <w:r w:rsidR="002833B3">
        <w:rPr>
          <w:rFonts w:ascii="Arial" w:hAnsi="Arial"/>
          <w:sz w:val="20"/>
        </w:rPr>
        <w:t>Счета НФИ</w:t>
      </w:r>
      <w:r w:rsidRPr="00D754DD">
        <w:rPr>
          <w:rFonts w:ascii="Arial" w:hAnsi="Arial"/>
          <w:sz w:val="20"/>
        </w:rPr>
        <w:t xml:space="preserve"> считается полученным Депозитарием в момент получения им указанного </w:t>
      </w:r>
      <w:r w:rsidR="00CE590A">
        <w:rPr>
          <w:rFonts w:ascii="Arial" w:hAnsi="Arial"/>
          <w:sz w:val="20"/>
        </w:rPr>
        <w:t>Поручения</w:t>
      </w:r>
      <w:r w:rsidRPr="00D754DD">
        <w:rPr>
          <w:rFonts w:ascii="Arial" w:hAnsi="Arial"/>
          <w:sz w:val="20"/>
        </w:rPr>
        <w:t xml:space="preserve">, на котором проставлена подпись уполномоченного лица </w:t>
      </w:r>
      <w:r w:rsidR="008D16C5" w:rsidRPr="00D90AE3">
        <w:rPr>
          <w:rFonts w:ascii="Arial" w:hAnsi="Arial"/>
          <w:sz w:val="20"/>
        </w:rPr>
        <w:t>НКО-ЦК «Клиринговый центр МФБ» (АО)</w:t>
      </w:r>
      <w:r w:rsidRPr="00D754DD">
        <w:rPr>
          <w:rFonts w:ascii="Arial" w:hAnsi="Arial"/>
          <w:sz w:val="20"/>
        </w:rPr>
        <w:t>. Указанное заявление мо</w:t>
      </w:r>
      <w:r w:rsidR="0039770D">
        <w:rPr>
          <w:rFonts w:ascii="Arial" w:hAnsi="Arial"/>
          <w:sz w:val="20"/>
        </w:rPr>
        <w:t>жет</w:t>
      </w:r>
      <w:r w:rsidRPr="00D754DD">
        <w:rPr>
          <w:rFonts w:ascii="Arial" w:hAnsi="Arial"/>
          <w:sz w:val="20"/>
        </w:rPr>
        <w:t xml:space="preserve"> быть представлен</w:t>
      </w:r>
      <w:r w:rsidR="0039770D">
        <w:rPr>
          <w:rFonts w:ascii="Arial" w:hAnsi="Arial"/>
          <w:sz w:val="20"/>
        </w:rPr>
        <w:t>о</w:t>
      </w:r>
      <w:r w:rsidRPr="00D754DD">
        <w:rPr>
          <w:rFonts w:ascii="Arial" w:hAnsi="Arial"/>
          <w:sz w:val="20"/>
        </w:rPr>
        <w:t xml:space="preserve"> Депозитарию </w:t>
      </w:r>
      <w:r w:rsidR="008D16C5" w:rsidRPr="00D90AE3">
        <w:rPr>
          <w:rFonts w:ascii="Arial" w:hAnsi="Arial"/>
          <w:sz w:val="20"/>
        </w:rPr>
        <w:t>НКО-ЦК «Клиринговый центр МФБ» (АО)</w:t>
      </w:r>
      <w:r w:rsidR="008D16C5">
        <w:rPr>
          <w:rFonts w:ascii="Arial" w:hAnsi="Arial"/>
          <w:sz w:val="20"/>
        </w:rPr>
        <w:t xml:space="preserve"> </w:t>
      </w:r>
      <w:r w:rsidRPr="00D754DD">
        <w:rPr>
          <w:rFonts w:ascii="Arial" w:hAnsi="Arial"/>
          <w:sz w:val="20"/>
        </w:rPr>
        <w:t xml:space="preserve"> или непосредственно лицом, которому открывается </w:t>
      </w:r>
      <w:r w:rsidR="0039770D">
        <w:rPr>
          <w:rFonts w:ascii="Arial" w:hAnsi="Arial"/>
          <w:sz w:val="20"/>
        </w:rPr>
        <w:t>дополнительный Счет НФИ</w:t>
      </w:r>
      <w:r w:rsidR="001576BB">
        <w:rPr>
          <w:rFonts w:ascii="Arial" w:hAnsi="Arial"/>
          <w:sz w:val="20"/>
        </w:rPr>
        <w:t>;</w:t>
      </w:r>
    </w:p>
    <w:p w14:paraId="5E6B73F7" w14:textId="77777777" w:rsidR="00D754DD" w:rsidRDefault="00D754DD" w:rsidP="00D754DD">
      <w:pPr>
        <w:pStyle w:val="24"/>
        <w:widowControl w:val="0"/>
        <w:spacing w:before="120" w:after="240"/>
        <w:ind w:firstLine="709"/>
        <w:rPr>
          <w:rFonts w:ascii="Arial" w:hAnsi="Arial"/>
          <w:sz w:val="20"/>
        </w:rPr>
      </w:pPr>
      <w:r w:rsidRPr="00D754DD">
        <w:rPr>
          <w:rFonts w:ascii="Arial" w:hAnsi="Arial"/>
          <w:sz w:val="20"/>
        </w:rPr>
        <w:t>•</w:t>
      </w:r>
      <w:r w:rsidRPr="00D754DD">
        <w:rPr>
          <w:rFonts w:ascii="Arial" w:hAnsi="Arial"/>
          <w:sz w:val="20"/>
        </w:rPr>
        <w:tab/>
        <w:t xml:space="preserve">Если </w:t>
      </w:r>
      <w:r w:rsidR="008D16C5">
        <w:rPr>
          <w:rFonts w:ascii="Arial" w:hAnsi="Arial"/>
          <w:sz w:val="20"/>
        </w:rPr>
        <w:t>Д</w:t>
      </w:r>
      <w:r w:rsidR="0039770D">
        <w:rPr>
          <w:rFonts w:ascii="Arial" w:hAnsi="Arial"/>
          <w:sz w:val="20"/>
        </w:rPr>
        <w:t>ополнительный Счет НФИ</w:t>
      </w:r>
      <w:r w:rsidRPr="00D754DD">
        <w:rPr>
          <w:rFonts w:ascii="Arial" w:hAnsi="Arial"/>
          <w:sz w:val="20"/>
        </w:rPr>
        <w:t xml:space="preserve"> </w:t>
      </w:r>
      <w:r w:rsidR="0039770D" w:rsidRPr="00D754DD">
        <w:rPr>
          <w:rFonts w:ascii="Arial" w:hAnsi="Arial"/>
          <w:sz w:val="20"/>
        </w:rPr>
        <w:t xml:space="preserve">открывается на основании </w:t>
      </w:r>
      <w:r w:rsidR="0039770D">
        <w:rPr>
          <w:rFonts w:ascii="Arial" w:hAnsi="Arial"/>
          <w:sz w:val="20"/>
        </w:rPr>
        <w:t>Приложения</w:t>
      </w:r>
      <w:r w:rsidR="0039770D" w:rsidRPr="00D754DD">
        <w:rPr>
          <w:rFonts w:ascii="Arial" w:hAnsi="Arial"/>
          <w:sz w:val="20"/>
        </w:rPr>
        <w:t xml:space="preserve"> №</w:t>
      </w:r>
      <w:r w:rsidR="00CE590A">
        <w:rPr>
          <w:rFonts w:ascii="Arial" w:hAnsi="Arial"/>
          <w:sz w:val="20"/>
        </w:rPr>
        <w:t xml:space="preserve"> 3</w:t>
      </w:r>
      <w:r w:rsidR="00CE590A" w:rsidRPr="00CE590A">
        <w:rPr>
          <w:rFonts w:ascii="Arial" w:hAnsi="Arial"/>
          <w:sz w:val="20"/>
        </w:rPr>
        <w:t>8</w:t>
      </w:r>
      <w:r w:rsidR="0039770D" w:rsidRPr="00D754DD">
        <w:rPr>
          <w:rFonts w:ascii="Arial" w:hAnsi="Arial"/>
          <w:sz w:val="20"/>
        </w:rPr>
        <w:t xml:space="preserve"> </w:t>
      </w:r>
      <w:r w:rsidRPr="00D754DD">
        <w:rPr>
          <w:rFonts w:ascii="Arial" w:hAnsi="Arial"/>
          <w:sz w:val="20"/>
        </w:rPr>
        <w:t xml:space="preserve">к настоящим Условиям, </w:t>
      </w:r>
      <w:r w:rsidR="00A73177">
        <w:rPr>
          <w:rFonts w:ascii="Arial" w:hAnsi="Arial"/>
          <w:sz w:val="20"/>
        </w:rPr>
        <w:t xml:space="preserve">поданного в виде Электронного документа через </w:t>
      </w:r>
      <w:r w:rsidR="008D16C5">
        <w:rPr>
          <w:rFonts w:ascii="Arial" w:hAnsi="Arial"/>
          <w:sz w:val="20"/>
        </w:rPr>
        <w:t>Л</w:t>
      </w:r>
      <w:r w:rsidR="00A73177" w:rsidRPr="00A73177">
        <w:rPr>
          <w:rFonts w:ascii="Arial" w:hAnsi="Arial"/>
          <w:sz w:val="20"/>
        </w:rPr>
        <w:t>ичный каб</w:t>
      </w:r>
      <w:r w:rsidR="005E1EA2">
        <w:rPr>
          <w:rFonts w:ascii="Arial" w:hAnsi="Arial"/>
          <w:sz w:val="20"/>
        </w:rPr>
        <w:t>инет системы ООО «ДиБ Системс»</w:t>
      </w:r>
      <w:r w:rsidR="005E1EA2" w:rsidRPr="005E1EA2">
        <w:rPr>
          <w:rFonts w:ascii="Arial" w:hAnsi="Arial"/>
          <w:sz w:val="20"/>
        </w:rPr>
        <w:t xml:space="preserve"> </w:t>
      </w:r>
      <w:r w:rsidR="005E1EA2">
        <w:rPr>
          <w:rFonts w:ascii="Arial" w:hAnsi="Arial"/>
          <w:sz w:val="20"/>
        </w:rPr>
        <w:t xml:space="preserve">или </w:t>
      </w:r>
      <w:r w:rsidR="00A73177" w:rsidRPr="00A73177">
        <w:rPr>
          <w:rFonts w:ascii="Arial" w:hAnsi="Arial"/>
          <w:sz w:val="20"/>
        </w:rPr>
        <w:t>ЭДО РТС</w:t>
      </w:r>
      <w:r w:rsidR="00A73177">
        <w:rPr>
          <w:rFonts w:ascii="Arial" w:hAnsi="Arial"/>
          <w:sz w:val="20"/>
        </w:rPr>
        <w:t xml:space="preserve">, </w:t>
      </w:r>
      <w:r w:rsidRPr="00D754DD">
        <w:rPr>
          <w:rFonts w:ascii="Arial" w:hAnsi="Arial"/>
          <w:sz w:val="20"/>
        </w:rPr>
        <w:t xml:space="preserve">то согласие </w:t>
      </w:r>
      <w:r w:rsidR="008D16C5" w:rsidRPr="00D90AE3">
        <w:rPr>
          <w:rFonts w:ascii="Arial" w:hAnsi="Arial"/>
          <w:sz w:val="20"/>
        </w:rPr>
        <w:t>НКО-ЦК «Клиринговый центр МФБ» (АО)</w:t>
      </w:r>
      <w:r w:rsidR="008D16C5">
        <w:rPr>
          <w:rFonts w:ascii="Arial" w:hAnsi="Arial"/>
          <w:sz w:val="20"/>
        </w:rPr>
        <w:t xml:space="preserve"> </w:t>
      </w:r>
      <w:r w:rsidRPr="00D754DD">
        <w:rPr>
          <w:rFonts w:ascii="Arial" w:hAnsi="Arial"/>
          <w:sz w:val="20"/>
        </w:rPr>
        <w:t xml:space="preserve">на открытие </w:t>
      </w:r>
      <w:r w:rsidR="008D16C5">
        <w:rPr>
          <w:rFonts w:ascii="Arial" w:hAnsi="Arial"/>
          <w:sz w:val="20"/>
        </w:rPr>
        <w:t>Дополнительного</w:t>
      </w:r>
      <w:r w:rsidR="00082667">
        <w:rPr>
          <w:rFonts w:ascii="Arial" w:hAnsi="Arial"/>
          <w:sz w:val="20"/>
        </w:rPr>
        <w:t xml:space="preserve"> Счета НФИ </w:t>
      </w:r>
      <w:r w:rsidRPr="00D754DD">
        <w:rPr>
          <w:rFonts w:ascii="Arial" w:hAnsi="Arial"/>
          <w:sz w:val="20"/>
        </w:rPr>
        <w:t xml:space="preserve">представляется Депозитарию путем направления ему соответствующего сообщения через систему ЭДО РТС или иным способом, согласованным Депозитарием с </w:t>
      </w:r>
      <w:r w:rsidR="008D16C5" w:rsidRPr="00D90AE3">
        <w:rPr>
          <w:rFonts w:ascii="Arial" w:hAnsi="Arial"/>
          <w:sz w:val="20"/>
        </w:rPr>
        <w:t>НКО-ЦК «Клиринговый центр МФБ» (АО)</w:t>
      </w:r>
      <w:r w:rsidR="008E76CD">
        <w:rPr>
          <w:rFonts w:ascii="Arial" w:hAnsi="Arial"/>
          <w:sz w:val="20"/>
        </w:rPr>
        <w:t>.</w:t>
      </w:r>
    </w:p>
    <w:p w14:paraId="5B4CAC96" w14:textId="77777777" w:rsidR="003A6AA6" w:rsidRPr="009E39A4" w:rsidRDefault="001576BB" w:rsidP="001576BB">
      <w:pPr>
        <w:tabs>
          <w:tab w:val="left" w:pos="709"/>
        </w:tabs>
        <w:rPr>
          <w:rFonts w:ascii="Arial" w:hAnsi="Arial"/>
        </w:rPr>
      </w:pPr>
      <w:r>
        <w:rPr>
          <w:rFonts w:ascii="Arial" w:hAnsi="Arial"/>
        </w:rPr>
        <w:tab/>
      </w:r>
      <w:r w:rsidR="00137E89">
        <w:rPr>
          <w:rFonts w:ascii="Arial" w:hAnsi="Arial"/>
        </w:rPr>
        <w:t>При откр</w:t>
      </w:r>
      <w:r w:rsidR="003A6AA6">
        <w:rPr>
          <w:rFonts w:ascii="Arial" w:hAnsi="Arial"/>
        </w:rPr>
        <w:t xml:space="preserve">ытии </w:t>
      </w:r>
      <w:r w:rsidR="008D16C5">
        <w:rPr>
          <w:rFonts w:ascii="Arial" w:hAnsi="Arial"/>
        </w:rPr>
        <w:t>Д</w:t>
      </w:r>
      <w:r w:rsidR="003A6AA6">
        <w:rPr>
          <w:rFonts w:ascii="Arial" w:hAnsi="Arial"/>
        </w:rPr>
        <w:t xml:space="preserve">ополнительных Счетов НФИ Клиент </w:t>
      </w:r>
      <w:r w:rsidR="008D16C5">
        <w:rPr>
          <w:rFonts w:ascii="Arial" w:hAnsi="Arial"/>
        </w:rPr>
        <w:t>Д</w:t>
      </w:r>
      <w:r w:rsidR="003A6AA6">
        <w:rPr>
          <w:rFonts w:ascii="Arial" w:hAnsi="Arial"/>
        </w:rPr>
        <w:t xml:space="preserve">епозитария назначает </w:t>
      </w:r>
      <w:r w:rsidR="00D90AE3" w:rsidRPr="003311C3">
        <w:rPr>
          <w:rFonts w:ascii="Arial" w:hAnsi="Arial" w:cs="Arial"/>
          <w:color w:val="000000"/>
        </w:rPr>
        <w:t>НКО-ЦК «Клиринговый центр МФБ» (АО)</w:t>
      </w:r>
      <w:r w:rsidR="00D90AE3">
        <w:rPr>
          <w:rFonts w:ascii="Arial" w:hAnsi="Arial" w:cs="Arial"/>
          <w:color w:val="000000"/>
        </w:rPr>
        <w:t xml:space="preserve"> </w:t>
      </w:r>
      <w:r w:rsidR="00CE590A">
        <w:rPr>
          <w:rFonts w:ascii="Arial" w:hAnsi="Arial"/>
        </w:rPr>
        <w:t>О</w:t>
      </w:r>
      <w:r w:rsidR="003A6AA6">
        <w:rPr>
          <w:rFonts w:ascii="Arial" w:hAnsi="Arial"/>
        </w:rPr>
        <w:t xml:space="preserve">ператором этого счета и уполномочивает его с </w:t>
      </w:r>
      <w:r w:rsidR="003A6AA6" w:rsidRPr="009E39A4">
        <w:rPr>
          <w:rFonts w:ascii="Arial" w:hAnsi="Arial"/>
        </w:rPr>
        <w:t xml:space="preserve">даты подписания </w:t>
      </w:r>
      <w:r w:rsidR="003A6AA6" w:rsidRPr="00137E89">
        <w:rPr>
          <w:rFonts w:ascii="Arial" w:hAnsi="Arial"/>
        </w:rPr>
        <w:t xml:space="preserve">Поручения на открытие </w:t>
      </w:r>
      <w:r w:rsidR="00C63472">
        <w:rPr>
          <w:rFonts w:ascii="Arial" w:hAnsi="Arial"/>
        </w:rPr>
        <w:t xml:space="preserve">Дополнительного </w:t>
      </w:r>
      <w:r w:rsidR="003A6AA6" w:rsidRPr="00137E89">
        <w:rPr>
          <w:rFonts w:ascii="Arial" w:hAnsi="Arial"/>
        </w:rPr>
        <w:t xml:space="preserve">счета НФИ </w:t>
      </w:r>
      <w:r w:rsidR="003A6AA6" w:rsidRPr="009E39A4">
        <w:rPr>
          <w:rFonts w:ascii="Arial" w:hAnsi="Arial"/>
        </w:rPr>
        <w:t>совершать от его имени и в его интересах следующие действия:</w:t>
      </w:r>
    </w:p>
    <w:p w14:paraId="2785D8E0" w14:textId="77777777" w:rsidR="003A6AA6" w:rsidRPr="009E39A4" w:rsidRDefault="003A6AA6" w:rsidP="003A6AA6">
      <w:pPr>
        <w:tabs>
          <w:tab w:val="left" w:pos="1134"/>
        </w:tabs>
        <w:ind w:firstLine="567"/>
        <w:rPr>
          <w:rFonts w:ascii="Arial" w:hAnsi="Arial"/>
        </w:rPr>
      </w:pPr>
      <w:r w:rsidRPr="009E39A4">
        <w:rPr>
          <w:rFonts w:ascii="Arial" w:hAnsi="Arial"/>
        </w:rPr>
        <w:t xml:space="preserve">• </w:t>
      </w:r>
      <w:r w:rsidR="001576BB">
        <w:rPr>
          <w:rFonts w:ascii="Arial" w:hAnsi="Arial"/>
        </w:rPr>
        <w:t>о</w:t>
      </w:r>
      <w:r w:rsidRPr="009E39A4">
        <w:rPr>
          <w:rFonts w:ascii="Arial" w:hAnsi="Arial"/>
        </w:rPr>
        <w:t xml:space="preserve">формлять, подписывать и подавать в Депозитарий  поручения, являющиеся основанием для проведения операций по </w:t>
      </w:r>
      <w:r w:rsidR="008D16C5">
        <w:rPr>
          <w:rFonts w:ascii="Arial" w:hAnsi="Arial"/>
        </w:rPr>
        <w:t xml:space="preserve">Дополнительному </w:t>
      </w:r>
      <w:r>
        <w:rPr>
          <w:rFonts w:ascii="Arial" w:hAnsi="Arial"/>
        </w:rPr>
        <w:t>Счету НФИ</w:t>
      </w:r>
      <w:r w:rsidRPr="009E39A4">
        <w:rPr>
          <w:rFonts w:ascii="Arial" w:hAnsi="Arial"/>
        </w:rPr>
        <w:t xml:space="preserve">, открытому </w:t>
      </w:r>
      <w:r w:rsidR="001576BB">
        <w:rPr>
          <w:rFonts w:ascii="Arial" w:hAnsi="Arial"/>
        </w:rPr>
        <w:t>Клиенту Депозитария</w:t>
      </w:r>
      <w:r w:rsidRPr="009E39A4">
        <w:rPr>
          <w:rFonts w:ascii="Arial" w:hAnsi="Arial"/>
        </w:rPr>
        <w:t xml:space="preserve">, подписывать и подавать другие документы, связанные с обслуживанием </w:t>
      </w:r>
      <w:r w:rsidR="008D16C5">
        <w:rPr>
          <w:rFonts w:ascii="Arial" w:hAnsi="Arial"/>
        </w:rPr>
        <w:t xml:space="preserve">Дополнительного </w:t>
      </w:r>
      <w:r>
        <w:rPr>
          <w:rFonts w:ascii="Arial" w:hAnsi="Arial"/>
        </w:rPr>
        <w:t>Счета НФИ</w:t>
      </w:r>
      <w:r w:rsidRPr="009E39A4">
        <w:rPr>
          <w:rFonts w:ascii="Arial" w:hAnsi="Arial"/>
        </w:rPr>
        <w:t xml:space="preserve"> и исполнением Договора, заключенного между </w:t>
      </w:r>
      <w:r w:rsidR="001576BB">
        <w:rPr>
          <w:rFonts w:ascii="Arial" w:hAnsi="Arial"/>
        </w:rPr>
        <w:t>Клиентом Депозитария</w:t>
      </w:r>
      <w:r w:rsidRPr="009E39A4">
        <w:rPr>
          <w:rFonts w:ascii="Arial" w:hAnsi="Arial"/>
        </w:rPr>
        <w:t xml:space="preserve"> и Депозитарием в соответствии с Условиями;</w:t>
      </w:r>
    </w:p>
    <w:p w14:paraId="54DDCFCF" w14:textId="77777777" w:rsidR="003A6AA6" w:rsidRPr="009E39A4" w:rsidRDefault="003A6AA6" w:rsidP="003A6AA6">
      <w:pPr>
        <w:tabs>
          <w:tab w:val="left" w:pos="1134"/>
        </w:tabs>
        <w:ind w:firstLine="567"/>
        <w:rPr>
          <w:rFonts w:ascii="Arial" w:hAnsi="Arial"/>
        </w:rPr>
      </w:pPr>
      <w:r w:rsidRPr="009E39A4">
        <w:rPr>
          <w:rFonts w:ascii="Arial" w:hAnsi="Arial"/>
        </w:rPr>
        <w:t xml:space="preserve">• передавать и получать документы, связанные с проведением операций по </w:t>
      </w:r>
      <w:r w:rsidR="008D16C5">
        <w:rPr>
          <w:rFonts w:ascii="Arial" w:hAnsi="Arial"/>
        </w:rPr>
        <w:t xml:space="preserve">Дополнительному </w:t>
      </w:r>
      <w:r w:rsidRPr="009E39A4">
        <w:rPr>
          <w:rFonts w:ascii="Arial" w:hAnsi="Arial"/>
        </w:rPr>
        <w:t xml:space="preserve">Счету </w:t>
      </w:r>
      <w:r>
        <w:rPr>
          <w:rFonts w:ascii="Arial" w:hAnsi="Arial"/>
        </w:rPr>
        <w:t>НФИ</w:t>
      </w:r>
      <w:r w:rsidRPr="009E39A4">
        <w:rPr>
          <w:rFonts w:ascii="Arial" w:hAnsi="Arial"/>
        </w:rPr>
        <w:t xml:space="preserve"> </w:t>
      </w:r>
      <w:r w:rsidR="001576BB">
        <w:rPr>
          <w:rFonts w:ascii="Arial" w:hAnsi="Arial"/>
        </w:rPr>
        <w:t>Клиента Депозитария,</w:t>
      </w:r>
      <w:r w:rsidRPr="009E39A4">
        <w:rPr>
          <w:rFonts w:ascii="Arial" w:hAnsi="Arial"/>
        </w:rPr>
        <w:t xml:space="preserve"> в соответствии с Условиями.</w:t>
      </w:r>
    </w:p>
    <w:p w14:paraId="5C7A0825" w14:textId="77777777" w:rsidR="003A6AA6" w:rsidRPr="009E39A4" w:rsidRDefault="003A6AA6" w:rsidP="003A6AA6">
      <w:pPr>
        <w:rPr>
          <w:rFonts w:ascii="Arial" w:hAnsi="Arial"/>
        </w:rPr>
      </w:pPr>
      <w:r w:rsidRPr="009E39A4">
        <w:rPr>
          <w:rFonts w:ascii="Arial" w:hAnsi="Arial"/>
        </w:rPr>
        <w:t xml:space="preserve">            Датой совершения указанного письменного уполномочия </w:t>
      </w:r>
      <w:r w:rsidR="00D90AE3" w:rsidRPr="003311C3">
        <w:rPr>
          <w:rFonts w:ascii="Arial" w:hAnsi="Arial" w:cs="Arial"/>
          <w:color w:val="000000"/>
        </w:rPr>
        <w:t>НКО-ЦК «Клиринговый центр МФБ» (АО)</w:t>
      </w:r>
      <w:r w:rsidR="00D90AE3">
        <w:rPr>
          <w:rFonts w:ascii="Arial" w:hAnsi="Arial" w:cs="Arial"/>
          <w:color w:val="000000"/>
        </w:rPr>
        <w:t xml:space="preserve"> </w:t>
      </w:r>
      <w:r w:rsidRPr="009E39A4">
        <w:rPr>
          <w:rFonts w:ascii="Arial" w:hAnsi="Arial"/>
        </w:rPr>
        <w:t xml:space="preserve">как Оператора </w:t>
      </w:r>
      <w:r w:rsidR="008D16C5">
        <w:rPr>
          <w:rFonts w:ascii="Arial" w:hAnsi="Arial"/>
        </w:rPr>
        <w:t xml:space="preserve">Дополнительного </w:t>
      </w:r>
      <w:r w:rsidR="001576BB">
        <w:rPr>
          <w:rFonts w:ascii="Arial" w:hAnsi="Arial"/>
        </w:rPr>
        <w:t xml:space="preserve">Счета НФИ </w:t>
      </w:r>
      <w:r w:rsidRPr="009E39A4">
        <w:rPr>
          <w:rFonts w:ascii="Arial" w:hAnsi="Arial"/>
        </w:rPr>
        <w:t>считается:</w:t>
      </w:r>
    </w:p>
    <w:p w14:paraId="50976C60" w14:textId="77777777" w:rsidR="003A6AA6" w:rsidRPr="009E39A4" w:rsidRDefault="003A6AA6" w:rsidP="001576BB">
      <w:pPr>
        <w:ind w:firstLine="567"/>
        <w:rPr>
          <w:rFonts w:ascii="Arial" w:hAnsi="Arial"/>
        </w:rPr>
      </w:pPr>
      <w:r w:rsidRPr="009E39A4">
        <w:rPr>
          <w:rFonts w:ascii="Arial" w:hAnsi="Arial"/>
        </w:rPr>
        <w:t xml:space="preserve">- дата  </w:t>
      </w:r>
      <w:r w:rsidRPr="00137E89">
        <w:rPr>
          <w:rFonts w:ascii="Arial" w:hAnsi="Arial"/>
        </w:rPr>
        <w:t xml:space="preserve">Поручения на открытие </w:t>
      </w:r>
      <w:r w:rsidR="00D90AE3">
        <w:rPr>
          <w:rFonts w:ascii="Arial" w:hAnsi="Arial"/>
        </w:rPr>
        <w:t>С</w:t>
      </w:r>
      <w:r w:rsidRPr="00137E89">
        <w:rPr>
          <w:rFonts w:ascii="Arial" w:hAnsi="Arial"/>
        </w:rPr>
        <w:t>чета НФИ</w:t>
      </w:r>
      <w:r w:rsidRPr="009E39A4">
        <w:rPr>
          <w:rFonts w:ascii="Arial" w:hAnsi="Arial"/>
        </w:rPr>
        <w:t>.</w:t>
      </w:r>
    </w:p>
    <w:p w14:paraId="5C257F28" w14:textId="77777777" w:rsidR="00137E89" w:rsidRDefault="00D90AE3" w:rsidP="003A6AA6">
      <w:pPr>
        <w:tabs>
          <w:tab w:val="left" w:pos="1134"/>
        </w:tabs>
        <w:ind w:firstLine="567"/>
        <w:rPr>
          <w:rFonts w:ascii="Arial" w:hAnsi="Arial"/>
        </w:rPr>
      </w:pPr>
      <w:r w:rsidRPr="003311C3">
        <w:rPr>
          <w:rFonts w:ascii="Arial" w:hAnsi="Arial" w:cs="Arial"/>
          <w:color w:val="000000"/>
        </w:rPr>
        <w:t>НКО-ЦК «Клиринговый центр МФБ» (АО)</w:t>
      </w:r>
      <w:r w:rsidR="003A6AA6" w:rsidRPr="009E39A4">
        <w:rPr>
          <w:rFonts w:ascii="Arial" w:hAnsi="Arial"/>
        </w:rPr>
        <w:t xml:space="preserve">, как Оператор </w:t>
      </w:r>
      <w:r>
        <w:rPr>
          <w:rFonts w:ascii="Arial" w:hAnsi="Arial"/>
        </w:rPr>
        <w:t xml:space="preserve">Дополнительного </w:t>
      </w:r>
      <w:r w:rsidR="002E1A91">
        <w:rPr>
          <w:rFonts w:ascii="Arial" w:hAnsi="Arial"/>
        </w:rPr>
        <w:t>С</w:t>
      </w:r>
      <w:r w:rsidR="003A6AA6" w:rsidRPr="009E39A4">
        <w:rPr>
          <w:rFonts w:ascii="Arial" w:hAnsi="Arial"/>
        </w:rPr>
        <w:t xml:space="preserve">чета </w:t>
      </w:r>
      <w:r w:rsidR="002E1A91">
        <w:rPr>
          <w:rFonts w:ascii="Arial" w:hAnsi="Arial"/>
        </w:rPr>
        <w:t>НФИ</w:t>
      </w:r>
      <w:r w:rsidR="003A6AA6" w:rsidRPr="009E39A4">
        <w:rPr>
          <w:rFonts w:ascii="Arial" w:hAnsi="Arial"/>
        </w:rPr>
        <w:t xml:space="preserve">, наделяется вышеуказанными полномочиями </w:t>
      </w:r>
      <w:r w:rsidR="002E1A91">
        <w:rPr>
          <w:rFonts w:ascii="Arial" w:hAnsi="Arial"/>
        </w:rPr>
        <w:t>Клиентом Депозитария</w:t>
      </w:r>
      <w:r w:rsidR="003A6AA6" w:rsidRPr="009E39A4">
        <w:rPr>
          <w:rFonts w:ascii="Arial" w:hAnsi="Arial"/>
        </w:rPr>
        <w:t xml:space="preserve"> на срок 10 (Десять) лет.</w:t>
      </w:r>
    </w:p>
    <w:p w14:paraId="258C0B08" w14:textId="77777777" w:rsidR="00D812F2" w:rsidRDefault="00D812F2" w:rsidP="003A6AA6">
      <w:pPr>
        <w:tabs>
          <w:tab w:val="left" w:pos="1134"/>
        </w:tabs>
        <w:ind w:firstLine="567"/>
        <w:rPr>
          <w:rFonts w:ascii="Arial" w:hAnsi="Arial"/>
        </w:rPr>
      </w:pPr>
    </w:p>
    <w:p w14:paraId="08900228" w14:textId="77777777" w:rsidR="00D812F2" w:rsidRDefault="00D812F2" w:rsidP="003A6AA6">
      <w:pPr>
        <w:tabs>
          <w:tab w:val="left" w:pos="1134"/>
        </w:tabs>
        <w:ind w:firstLine="567"/>
        <w:rPr>
          <w:rFonts w:ascii="Arial" w:hAnsi="Arial"/>
        </w:rPr>
      </w:pPr>
      <w:r>
        <w:rPr>
          <w:rFonts w:ascii="Arial" w:hAnsi="Arial"/>
        </w:rPr>
        <w:t xml:space="preserve">Депозитарий осуществляет операции по </w:t>
      </w:r>
      <w:r w:rsidR="008D16C5">
        <w:rPr>
          <w:rFonts w:ascii="Arial" w:hAnsi="Arial"/>
        </w:rPr>
        <w:t>Д</w:t>
      </w:r>
      <w:r>
        <w:rPr>
          <w:rFonts w:ascii="Arial" w:hAnsi="Arial"/>
        </w:rPr>
        <w:t xml:space="preserve">ополнительным </w:t>
      </w:r>
      <w:r w:rsidR="00D90AE3">
        <w:rPr>
          <w:rFonts w:ascii="Arial" w:hAnsi="Arial"/>
        </w:rPr>
        <w:t>С</w:t>
      </w:r>
      <w:r>
        <w:rPr>
          <w:rFonts w:ascii="Arial" w:hAnsi="Arial"/>
        </w:rPr>
        <w:t>четам НФИ только при</w:t>
      </w:r>
      <w:r w:rsidRPr="009E39A4">
        <w:rPr>
          <w:rFonts w:ascii="Arial" w:hAnsi="Arial" w:cs="Arial"/>
        </w:rPr>
        <w:t xml:space="preserve"> условии получения Депозитарием </w:t>
      </w:r>
      <w:r w:rsidR="00F830CF" w:rsidRPr="009E39A4">
        <w:rPr>
          <w:rFonts w:ascii="Arial" w:hAnsi="Arial"/>
        </w:rPr>
        <w:t>поручения, являющ</w:t>
      </w:r>
      <w:r w:rsidR="00F830CF">
        <w:rPr>
          <w:rFonts w:ascii="Arial" w:hAnsi="Arial"/>
        </w:rPr>
        <w:t>егося</w:t>
      </w:r>
      <w:r w:rsidR="00F830CF" w:rsidRPr="009E39A4">
        <w:rPr>
          <w:rFonts w:ascii="Arial" w:hAnsi="Arial"/>
        </w:rPr>
        <w:t xml:space="preserve"> основанием для проведения операций по </w:t>
      </w:r>
      <w:r w:rsidR="00D90AE3">
        <w:rPr>
          <w:rFonts w:ascii="Arial" w:hAnsi="Arial"/>
        </w:rPr>
        <w:t xml:space="preserve">дополнительному </w:t>
      </w:r>
      <w:r w:rsidR="00F830CF">
        <w:rPr>
          <w:rFonts w:ascii="Arial" w:hAnsi="Arial"/>
        </w:rPr>
        <w:t>Счету НФИ</w:t>
      </w:r>
      <w:r w:rsidR="00F830CF" w:rsidRPr="009E39A4">
        <w:rPr>
          <w:rFonts w:ascii="Arial" w:hAnsi="Arial"/>
        </w:rPr>
        <w:t xml:space="preserve">, открытому </w:t>
      </w:r>
      <w:r w:rsidR="00F830CF">
        <w:rPr>
          <w:rFonts w:ascii="Arial" w:hAnsi="Arial"/>
        </w:rPr>
        <w:t>Клиенту Депозитария</w:t>
      </w:r>
      <w:r w:rsidR="008707FE">
        <w:rPr>
          <w:rFonts w:ascii="Arial" w:hAnsi="Arial"/>
        </w:rPr>
        <w:t>,</w:t>
      </w:r>
      <w:r w:rsidR="00DB2351">
        <w:rPr>
          <w:rFonts w:ascii="Arial" w:hAnsi="Arial"/>
        </w:rPr>
        <w:t xml:space="preserve"> от </w:t>
      </w:r>
      <w:r w:rsidR="00D90AE3" w:rsidRPr="003311C3">
        <w:rPr>
          <w:rFonts w:ascii="Arial" w:hAnsi="Arial" w:cs="Arial"/>
          <w:color w:val="000000"/>
        </w:rPr>
        <w:t>НКО-ЦК «Клиринговый центр МФБ» (АО)</w:t>
      </w:r>
      <w:r w:rsidR="00D90AE3">
        <w:rPr>
          <w:rFonts w:ascii="Arial" w:hAnsi="Arial" w:cs="Arial"/>
          <w:color w:val="000000"/>
        </w:rPr>
        <w:t xml:space="preserve"> </w:t>
      </w:r>
      <w:r w:rsidR="00DB2351">
        <w:rPr>
          <w:rFonts w:ascii="Arial" w:hAnsi="Arial"/>
        </w:rPr>
        <w:t xml:space="preserve">или поручения Клиента Депозитария при наличии </w:t>
      </w:r>
      <w:r w:rsidRPr="009E39A4">
        <w:rPr>
          <w:rFonts w:ascii="Arial" w:hAnsi="Arial" w:cs="Arial"/>
        </w:rPr>
        <w:t>согласия</w:t>
      </w:r>
      <w:r>
        <w:rPr>
          <w:rFonts w:ascii="Arial" w:hAnsi="Arial"/>
        </w:rPr>
        <w:t xml:space="preserve"> </w:t>
      </w:r>
      <w:r w:rsidR="00D90AE3" w:rsidRPr="003311C3">
        <w:rPr>
          <w:rFonts w:ascii="Arial" w:hAnsi="Arial" w:cs="Arial"/>
          <w:color w:val="000000"/>
        </w:rPr>
        <w:t>НКО-ЦК «Клиринговый центр МФБ» (АО)</w:t>
      </w:r>
      <w:r w:rsidR="00D90AE3">
        <w:rPr>
          <w:rFonts w:ascii="Arial" w:hAnsi="Arial" w:cs="Arial"/>
          <w:color w:val="000000"/>
        </w:rPr>
        <w:t xml:space="preserve"> </w:t>
      </w:r>
      <w:r>
        <w:rPr>
          <w:rFonts w:ascii="Arial" w:hAnsi="Arial"/>
        </w:rPr>
        <w:t>на соответствующую операцию</w:t>
      </w:r>
      <w:r w:rsidR="00D754DD">
        <w:rPr>
          <w:rFonts w:ascii="Arial" w:hAnsi="Arial"/>
        </w:rPr>
        <w:t>.</w:t>
      </w:r>
    </w:p>
    <w:p w14:paraId="17AF809D" w14:textId="77777777" w:rsidR="003A6AA6" w:rsidRPr="009E39A4" w:rsidRDefault="003A6AA6" w:rsidP="003A6AA6">
      <w:pPr>
        <w:tabs>
          <w:tab w:val="left" w:pos="1134"/>
        </w:tabs>
        <w:ind w:firstLine="567"/>
        <w:rPr>
          <w:rFonts w:ascii="Arial" w:hAnsi="Arial"/>
        </w:rPr>
      </w:pPr>
    </w:p>
    <w:p w14:paraId="42E5D6D5" w14:textId="77777777" w:rsidR="00FF0F97" w:rsidRPr="00FF0F97" w:rsidRDefault="00B55FDC" w:rsidP="00FF0F97">
      <w:pPr>
        <w:rPr>
          <w:rFonts w:ascii="Arial" w:eastAsiaTheme="minorHAnsi" w:hAnsi="Arial" w:cs="Arial"/>
          <w:sz w:val="22"/>
          <w:szCs w:val="22"/>
        </w:rPr>
      </w:pPr>
      <w:r w:rsidRPr="00FF0F97">
        <w:rPr>
          <w:rFonts w:ascii="Arial" w:hAnsi="Arial" w:cs="Arial"/>
        </w:rPr>
        <w:tab/>
      </w:r>
      <w:r w:rsidR="00FF0F97" w:rsidRPr="00FF0F97">
        <w:rPr>
          <w:rFonts w:ascii="Arial" w:hAnsi="Arial" w:cs="Arial"/>
        </w:rPr>
        <w:t xml:space="preserve">Депозитарий совершает с финансовыми инструментами, неквалифицированными в качестве ценных бумаг, следующие операции: </w:t>
      </w:r>
    </w:p>
    <w:p w14:paraId="066F9461" w14:textId="77777777"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глобальные операции;</w:t>
      </w:r>
    </w:p>
    <w:p w14:paraId="019C0F67" w14:textId="77777777"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инвентарные операции без перехода права собственности (за исключением операций, связанных с переходом права собственности на НФИ в иностранных организациях, осуществляющих учет и переход прав на ценные бумаги);</w:t>
      </w:r>
    </w:p>
    <w:p w14:paraId="5B07A4CE" w14:textId="77777777"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перевод НФИ на Счет НФИ со счета неустановленных лиц, ведущегося в Депозитарии;</w:t>
      </w:r>
    </w:p>
    <w:p w14:paraId="4F4A4A21" w14:textId="77777777"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иные операции, разрешенные в соответствии с законодательством Российской Федерации.</w:t>
      </w:r>
    </w:p>
    <w:p w14:paraId="700AAA61" w14:textId="77777777" w:rsidR="009B42AA" w:rsidRPr="009E39A4" w:rsidRDefault="009B42AA" w:rsidP="00FF0F97">
      <w:pPr>
        <w:pStyle w:val="24"/>
        <w:widowControl w:val="0"/>
        <w:spacing w:before="120"/>
        <w:ind w:firstLine="284"/>
        <w:rPr>
          <w:rFonts w:ascii="Arial" w:hAnsi="Arial"/>
          <w:sz w:val="20"/>
        </w:rPr>
      </w:pPr>
      <w:r w:rsidRPr="009E39A4">
        <w:rPr>
          <w:rFonts w:ascii="Arial" w:hAnsi="Arial"/>
          <w:sz w:val="20"/>
        </w:rPr>
        <w:t xml:space="preserve">Учет финансовых инструментов на счете для учета НФИ, проведение операций и предоставление выписок по этому счету осуществляются в порядке, предусмотренном настоящими Условиями </w:t>
      </w:r>
      <w:r w:rsidR="00386F8C" w:rsidRPr="009E39A4">
        <w:rPr>
          <w:rFonts w:ascii="Arial" w:hAnsi="Arial"/>
          <w:sz w:val="20"/>
        </w:rPr>
        <w:t xml:space="preserve">для счетов депо и ценных бумаг </w:t>
      </w:r>
      <w:r w:rsidRPr="009E39A4">
        <w:rPr>
          <w:rFonts w:ascii="Arial" w:hAnsi="Arial"/>
          <w:sz w:val="20"/>
        </w:rPr>
        <w:t xml:space="preserve">и Регламентом учета НФИ, а так же в соответствии с законодательством Российской Федерации. </w:t>
      </w:r>
    </w:p>
    <w:p w14:paraId="643735A2" w14:textId="77777777" w:rsidR="00402DDC" w:rsidRPr="009E39A4" w:rsidRDefault="00402DDC" w:rsidP="00C811B1">
      <w:pPr>
        <w:pStyle w:val="24"/>
        <w:widowControl w:val="0"/>
        <w:spacing w:before="120"/>
        <w:ind w:firstLine="720"/>
        <w:rPr>
          <w:rFonts w:ascii="Arial" w:hAnsi="Arial"/>
          <w:sz w:val="20"/>
        </w:rPr>
      </w:pPr>
      <w:r w:rsidRPr="005727E1">
        <w:rPr>
          <w:rFonts w:ascii="Arial" w:hAnsi="Arial"/>
          <w:sz w:val="20"/>
        </w:rPr>
        <w:t>Форма выписки об операциях по счету учета НФИ соответствует форме выписки об операциях.</w:t>
      </w:r>
    </w:p>
    <w:p w14:paraId="3511855C" w14:textId="77777777" w:rsidR="00402DDC" w:rsidRPr="009E39A4" w:rsidRDefault="009F541E" w:rsidP="00402DDC">
      <w:pPr>
        <w:pStyle w:val="24"/>
        <w:widowControl w:val="0"/>
        <w:spacing w:before="120"/>
        <w:ind w:firstLine="284"/>
        <w:rPr>
          <w:rFonts w:ascii="Arial" w:hAnsi="Arial"/>
          <w:sz w:val="20"/>
        </w:rPr>
      </w:pPr>
      <w:r w:rsidRPr="009E39A4">
        <w:rPr>
          <w:rFonts w:ascii="Arial" w:hAnsi="Arial"/>
          <w:sz w:val="20"/>
        </w:rPr>
        <w:tab/>
      </w:r>
      <w:r w:rsidR="00402DDC" w:rsidRPr="009E39A4">
        <w:rPr>
          <w:rFonts w:ascii="Arial" w:hAnsi="Arial"/>
          <w:sz w:val="20"/>
        </w:rPr>
        <w:t xml:space="preserve">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и при условии соответствия кода </w:t>
      </w:r>
      <w:r w:rsidR="00402DDC" w:rsidRPr="009E39A4">
        <w:rPr>
          <w:rFonts w:ascii="Arial" w:hAnsi="Arial"/>
          <w:sz w:val="20"/>
          <w:lang w:val="en-US"/>
        </w:rPr>
        <w:t>CFI</w:t>
      </w:r>
      <w:r w:rsidR="00402DDC" w:rsidRPr="009E39A4">
        <w:rPr>
          <w:rFonts w:ascii="Arial" w:hAnsi="Arial"/>
          <w:sz w:val="20"/>
        </w:rPr>
        <w:t xml:space="preserve"> требованиям, установленным нормативным актам Банка России, Депозитарий квалифицирует данный финансовый инструмент в качестве ценной бумаги, не позднее следующего рабочего дня</w:t>
      </w:r>
      <w:r w:rsidR="00402DDC" w:rsidRPr="009E39A4">
        <w:rPr>
          <w:rFonts w:ascii="Arial" w:hAnsi="Arial" w:cs="Arial"/>
          <w:sz w:val="20"/>
          <w:szCs w:val="20"/>
        </w:rPr>
        <w:t xml:space="preserve">, и </w:t>
      </w:r>
      <w:r w:rsidR="00402DDC" w:rsidRPr="009E39A4">
        <w:rPr>
          <w:rFonts w:ascii="Arial" w:hAnsi="Arial"/>
          <w:sz w:val="20"/>
        </w:rPr>
        <w:t xml:space="preserve">без дополнительных поручений Депонента списывает этот финансовый инструмент со счета Депонента для учета НФИ и зачисляет его (как ценную бумагу) на счет депо Депонента, к которому установлена привязка счета для учета НФИ. </w:t>
      </w:r>
    </w:p>
    <w:p w14:paraId="7C35D769" w14:textId="77777777" w:rsidR="009B42AA" w:rsidRPr="009E39A4" w:rsidRDefault="00402DDC" w:rsidP="00402DDC">
      <w:pPr>
        <w:autoSpaceDE w:val="0"/>
        <w:autoSpaceDN w:val="0"/>
        <w:adjustRightInd w:val="0"/>
        <w:ind w:firstLine="709"/>
        <w:rPr>
          <w:rFonts w:ascii="Arial" w:hAnsi="Arial" w:cs="Arial"/>
        </w:rPr>
      </w:pPr>
      <w:r w:rsidRPr="009E39A4">
        <w:rPr>
          <w:rFonts w:ascii="Arial" w:hAnsi="Arial" w:cs="Arial"/>
        </w:rPr>
        <w:t xml:space="preserve">В случае наступления события, когда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находящегося на Счете учета НФИ Клиента, являющегося  Клиентом Депозитария, и при условии соответствия кода </w:t>
      </w:r>
      <w:r w:rsidRPr="009E39A4">
        <w:rPr>
          <w:rFonts w:ascii="Arial" w:hAnsi="Arial" w:cs="Arial"/>
          <w:lang w:val="en-US"/>
        </w:rPr>
        <w:t>CFI</w:t>
      </w:r>
      <w:r w:rsidRPr="009E39A4">
        <w:rPr>
          <w:rFonts w:ascii="Arial" w:hAnsi="Arial" w:cs="Arial"/>
        </w:rPr>
        <w:t xml:space="preserve"> требованиям, установленным нормативным актам Банка России, и   Депозитарий квалифицирует данный финансовый инструмент в качестве ценной бумаги, </w:t>
      </w:r>
      <w:r w:rsidR="009F541E" w:rsidRPr="009E39A4">
        <w:rPr>
          <w:rFonts w:ascii="Arial" w:hAnsi="Arial" w:cs="Arial"/>
        </w:rPr>
        <w:t xml:space="preserve">считается, что </w:t>
      </w:r>
      <w:r w:rsidRPr="009E39A4">
        <w:rPr>
          <w:rFonts w:ascii="Arial" w:hAnsi="Arial" w:cs="Arial"/>
        </w:rPr>
        <w:t>Депонент - Клиринговая организация</w:t>
      </w:r>
      <w:r w:rsidR="00334C1E" w:rsidRPr="009E39A4">
        <w:rPr>
          <w:rFonts w:ascii="Arial" w:hAnsi="Arial" w:cs="Arial"/>
        </w:rPr>
        <w:t>, а так же Клиент Депозитария</w:t>
      </w:r>
      <w:r w:rsidRPr="009E39A4">
        <w:rPr>
          <w:rFonts w:ascii="Arial" w:hAnsi="Arial" w:cs="Arial"/>
        </w:rPr>
        <w:t xml:space="preserve"> пода</w:t>
      </w:r>
      <w:r w:rsidR="009F541E" w:rsidRPr="009E39A4">
        <w:rPr>
          <w:rFonts w:ascii="Arial" w:hAnsi="Arial" w:cs="Arial"/>
        </w:rPr>
        <w:t>л</w:t>
      </w:r>
      <w:r w:rsidR="00334C1E" w:rsidRPr="009E39A4">
        <w:rPr>
          <w:rFonts w:ascii="Arial" w:hAnsi="Arial" w:cs="Arial"/>
        </w:rPr>
        <w:t>и</w:t>
      </w:r>
      <w:r w:rsidRPr="009E39A4">
        <w:rPr>
          <w:rFonts w:ascii="Arial" w:hAnsi="Arial" w:cs="Arial"/>
        </w:rPr>
        <w:t xml:space="preserve"> в Депозитарий </w:t>
      </w:r>
      <w:r w:rsidR="0034719A" w:rsidRPr="009E39A4">
        <w:rPr>
          <w:rFonts w:ascii="Arial" w:hAnsi="Arial" w:cs="Arial"/>
        </w:rPr>
        <w:t xml:space="preserve">Условные </w:t>
      </w:r>
      <w:r w:rsidRPr="009E39A4">
        <w:rPr>
          <w:rFonts w:ascii="Arial" w:hAnsi="Arial" w:cs="Arial"/>
        </w:rPr>
        <w:t>поручени</w:t>
      </w:r>
      <w:r w:rsidR="0034719A" w:rsidRPr="009E39A4">
        <w:rPr>
          <w:rFonts w:ascii="Arial" w:hAnsi="Arial" w:cs="Arial"/>
        </w:rPr>
        <w:t>я</w:t>
      </w:r>
      <w:r w:rsidRPr="009E39A4">
        <w:rPr>
          <w:rFonts w:ascii="Arial" w:hAnsi="Arial" w:cs="Arial"/>
        </w:rPr>
        <w:t xml:space="preserve">: </w:t>
      </w:r>
    </w:p>
    <w:p w14:paraId="3895D1CE" w14:textId="77777777"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вид Депозитарн</w:t>
      </w:r>
      <w:r w:rsidR="0034719A" w:rsidRPr="009E39A4">
        <w:rPr>
          <w:rFonts w:ascii="Arial" w:hAnsi="Arial" w:cs="Arial"/>
        </w:rPr>
        <w:t>ой</w:t>
      </w:r>
      <w:r w:rsidR="00334C1E" w:rsidRPr="009E39A4">
        <w:rPr>
          <w:rFonts w:ascii="Arial" w:hAnsi="Arial" w:cs="Arial"/>
        </w:rPr>
        <w:t xml:space="preserve"> операци</w:t>
      </w:r>
      <w:r w:rsidR="0034719A" w:rsidRPr="009E39A4">
        <w:rPr>
          <w:rFonts w:ascii="Arial" w:hAnsi="Arial" w:cs="Arial"/>
        </w:rPr>
        <w:t>и</w:t>
      </w:r>
      <w:r w:rsidR="00334C1E" w:rsidRPr="009E39A4">
        <w:rPr>
          <w:rFonts w:ascii="Arial" w:hAnsi="Arial" w:cs="Arial"/>
        </w:rPr>
        <w:t>:</w:t>
      </w:r>
    </w:p>
    <w:p w14:paraId="669E8CA6" w14:textId="77777777" w:rsidR="00334C1E" w:rsidRPr="009E39A4" w:rsidRDefault="00C811B1"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инвентарная операция по списанию ценных бумаг со счета Клиента Депозитария для учета НФИ</w:t>
      </w:r>
      <w:r w:rsidR="00AE008C" w:rsidRPr="009E39A4">
        <w:rPr>
          <w:rFonts w:ascii="Arial" w:hAnsi="Arial" w:cs="Arial"/>
        </w:rPr>
        <w:t>;</w:t>
      </w:r>
    </w:p>
    <w:p w14:paraId="6B869AB6" w14:textId="77777777" w:rsidR="009B42AA" w:rsidRPr="009E39A4" w:rsidRDefault="00AE008C" w:rsidP="00402DDC">
      <w:pPr>
        <w:autoSpaceDE w:val="0"/>
        <w:autoSpaceDN w:val="0"/>
        <w:adjustRightInd w:val="0"/>
        <w:ind w:firstLine="709"/>
        <w:rPr>
          <w:rFonts w:ascii="Arial" w:hAnsi="Arial" w:cs="Arial"/>
        </w:rPr>
      </w:pPr>
      <w:r w:rsidRPr="009E39A4">
        <w:rPr>
          <w:rFonts w:ascii="Arial" w:hAnsi="Arial" w:cs="Arial"/>
        </w:rPr>
        <w:t>-</w:t>
      </w:r>
      <w:r w:rsidR="009B42AA" w:rsidRPr="009E39A4">
        <w:rPr>
          <w:rFonts w:ascii="Arial" w:hAnsi="Arial" w:cs="Arial"/>
        </w:rPr>
        <w:t xml:space="preserve"> инвентарная операция по </w:t>
      </w:r>
      <w:r w:rsidR="00402DDC" w:rsidRPr="009E39A4">
        <w:rPr>
          <w:rFonts w:ascii="Arial" w:hAnsi="Arial" w:cs="Arial"/>
        </w:rPr>
        <w:t>зачислени</w:t>
      </w:r>
      <w:r w:rsidR="009B42AA" w:rsidRPr="009E39A4">
        <w:rPr>
          <w:rFonts w:ascii="Arial" w:hAnsi="Arial" w:cs="Arial"/>
        </w:rPr>
        <w:t>ю</w:t>
      </w:r>
      <w:r w:rsidR="00402DDC" w:rsidRPr="009E39A4">
        <w:rPr>
          <w:rFonts w:ascii="Arial" w:hAnsi="Arial" w:cs="Arial"/>
        </w:rPr>
        <w:t xml:space="preserve"> таки</w:t>
      </w:r>
      <w:r w:rsidR="00A07A1C" w:rsidRPr="009E39A4">
        <w:rPr>
          <w:rFonts w:ascii="Arial" w:hAnsi="Arial" w:cs="Arial"/>
        </w:rPr>
        <w:t>х</w:t>
      </w:r>
      <w:r w:rsidR="00402DDC" w:rsidRPr="009E39A4">
        <w:rPr>
          <w:rFonts w:ascii="Arial" w:hAnsi="Arial" w:cs="Arial"/>
        </w:rPr>
        <w:t xml:space="preserve"> ценных бумаг на субсчет депо Клиента Депозитария</w:t>
      </w:r>
      <w:r w:rsidR="00334C1E" w:rsidRPr="009E39A4">
        <w:rPr>
          <w:rFonts w:ascii="Arial" w:hAnsi="Arial" w:cs="Arial"/>
        </w:rPr>
        <w:t>, к которому установлена привязка счета для учета НФИ;</w:t>
      </w:r>
    </w:p>
    <w:p w14:paraId="25EA333A" w14:textId="77777777" w:rsidR="009B42AA" w:rsidRPr="009E39A4" w:rsidRDefault="00AE008C" w:rsidP="00402DDC">
      <w:pPr>
        <w:autoSpaceDE w:val="0"/>
        <w:autoSpaceDN w:val="0"/>
        <w:adjustRightInd w:val="0"/>
        <w:ind w:firstLine="709"/>
        <w:rPr>
          <w:rFonts w:ascii="Arial" w:hAnsi="Arial" w:cs="Arial"/>
        </w:rPr>
      </w:pPr>
      <w:r w:rsidRPr="009E39A4">
        <w:rPr>
          <w:rFonts w:ascii="Arial" w:hAnsi="Arial" w:cs="Arial"/>
        </w:rPr>
        <w:t>-</w:t>
      </w:r>
      <w:r w:rsidR="009B42AA" w:rsidRPr="009E39A4">
        <w:rPr>
          <w:rFonts w:ascii="Arial" w:hAnsi="Arial" w:cs="Arial"/>
        </w:rPr>
        <w:t xml:space="preserve"> количество – соответствует количеству ценных бумаг квалифицированных </w:t>
      </w:r>
      <w:r w:rsidR="00334C1E" w:rsidRPr="009E39A4">
        <w:rPr>
          <w:rFonts w:ascii="Arial" w:hAnsi="Arial" w:cs="Arial"/>
        </w:rPr>
        <w:t>в качестве ценных бумаг</w:t>
      </w:r>
      <w:r w:rsidR="009B42AA" w:rsidRPr="009E39A4">
        <w:rPr>
          <w:rFonts w:ascii="Arial" w:hAnsi="Arial" w:cs="Arial"/>
        </w:rPr>
        <w:t>;</w:t>
      </w:r>
    </w:p>
    <w:p w14:paraId="24BBFC55" w14:textId="77777777"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срок действия Условного поручения – в течение срока действия Договора;</w:t>
      </w:r>
    </w:p>
    <w:p w14:paraId="5ACC0E90" w14:textId="77777777"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срок исполнения Условного поручения (срок исполнения Депозитарной операции) – определяется в соответствии с Условиями;</w:t>
      </w:r>
    </w:p>
    <w:p w14:paraId="6157814D" w14:textId="77777777"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 xml:space="preserve">дата и время подачи настоящего Условного поручения  – </w:t>
      </w:r>
      <w:r w:rsidR="00402DDC" w:rsidRPr="009E39A4">
        <w:rPr>
          <w:rFonts w:ascii="Arial" w:hAnsi="Arial" w:cs="Arial"/>
        </w:rPr>
        <w:t>дат</w:t>
      </w:r>
      <w:r w:rsidR="00334C1E" w:rsidRPr="009E39A4">
        <w:rPr>
          <w:rFonts w:ascii="Arial" w:hAnsi="Arial" w:cs="Arial"/>
        </w:rPr>
        <w:t>а</w:t>
      </w:r>
      <w:r w:rsidR="00402DDC" w:rsidRPr="009E39A4">
        <w:rPr>
          <w:rFonts w:ascii="Arial" w:hAnsi="Arial" w:cs="Arial"/>
        </w:rPr>
        <w:t xml:space="preserve"> квалификации Депозитарием финансового инструмента в качестве ценной бумаги</w:t>
      </w:r>
      <w:r w:rsidR="00334C1E" w:rsidRPr="009E39A4">
        <w:rPr>
          <w:rFonts w:ascii="Arial" w:hAnsi="Arial" w:cs="Arial"/>
        </w:rPr>
        <w:t>.</w:t>
      </w:r>
    </w:p>
    <w:p w14:paraId="750862C0" w14:textId="77777777" w:rsidR="00687129" w:rsidRPr="009E39A4" w:rsidRDefault="00402DDC" w:rsidP="00402DDC">
      <w:pPr>
        <w:rPr>
          <w:rFonts w:ascii="Arial" w:hAnsi="Arial" w:cs="Arial"/>
        </w:rPr>
      </w:pPr>
      <w:r w:rsidRPr="009E39A4">
        <w:rPr>
          <w:rFonts w:ascii="Arial" w:hAnsi="Arial" w:cs="Arial"/>
        </w:rPr>
        <w:t xml:space="preserve">               В случае наступления события, когда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находящегося на Счете учета НФИ Депонента, и при условии соответствия кода </w:t>
      </w:r>
      <w:r w:rsidRPr="009E39A4">
        <w:rPr>
          <w:rFonts w:ascii="Arial" w:hAnsi="Arial" w:cs="Arial"/>
          <w:lang w:val="en-US"/>
        </w:rPr>
        <w:t>CFI</w:t>
      </w:r>
      <w:r w:rsidRPr="009E39A4">
        <w:rPr>
          <w:rFonts w:ascii="Arial" w:hAnsi="Arial" w:cs="Arial"/>
        </w:rPr>
        <w:t xml:space="preserve"> требованиям, установленным нормативным актам Банка России и Депозитарий квалифицирует данный финансовый инструмент в качестве ценной бумаги, </w:t>
      </w:r>
      <w:r w:rsidR="00C707E5" w:rsidRPr="009E39A4">
        <w:rPr>
          <w:rFonts w:ascii="Arial" w:hAnsi="Arial" w:cs="Arial"/>
        </w:rPr>
        <w:t xml:space="preserve">считается, что </w:t>
      </w:r>
      <w:r w:rsidRPr="009E39A4">
        <w:rPr>
          <w:rFonts w:ascii="Arial" w:hAnsi="Arial" w:cs="Arial"/>
        </w:rPr>
        <w:t>Депонент пода</w:t>
      </w:r>
      <w:r w:rsidR="00C707E5" w:rsidRPr="009E39A4">
        <w:rPr>
          <w:rFonts w:ascii="Arial" w:hAnsi="Arial" w:cs="Arial"/>
        </w:rPr>
        <w:t>л</w:t>
      </w:r>
      <w:r w:rsidRPr="009E39A4">
        <w:rPr>
          <w:rFonts w:ascii="Arial" w:hAnsi="Arial" w:cs="Arial"/>
        </w:rPr>
        <w:t xml:space="preserve"> в Депозитарий Условн</w:t>
      </w:r>
      <w:r w:rsidR="0034719A" w:rsidRPr="009E39A4">
        <w:rPr>
          <w:rFonts w:ascii="Arial" w:hAnsi="Arial" w:cs="Arial"/>
        </w:rPr>
        <w:t>ы</w:t>
      </w:r>
      <w:r w:rsidRPr="009E39A4">
        <w:rPr>
          <w:rFonts w:ascii="Arial" w:hAnsi="Arial" w:cs="Arial"/>
        </w:rPr>
        <w:t>е поручени</w:t>
      </w:r>
      <w:r w:rsidR="0034719A" w:rsidRPr="009E39A4">
        <w:rPr>
          <w:rFonts w:ascii="Arial" w:hAnsi="Arial" w:cs="Arial"/>
        </w:rPr>
        <w:t>я</w:t>
      </w:r>
      <w:r w:rsidRPr="009E39A4">
        <w:rPr>
          <w:rFonts w:ascii="Arial" w:hAnsi="Arial" w:cs="Arial"/>
        </w:rPr>
        <w:t xml:space="preserve">: </w:t>
      </w:r>
    </w:p>
    <w:p w14:paraId="5DC162A6" w14:textId="77777777"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вид Депозитарн</w:t>
      </w:r>
      <w:r w:rsidR="0034719A" w:rsidRPr="009E39A4">
        <w:rPr>
          <w:rFonts w:ascii="Arial" w:hAnsi="Arial" w:cs="Arial"/>
        </w:rPr>
        <w:t>ой</w:t>
      </w:r>
      <w:r w:rsidRPr="009E39A4">
        <w:rPr>
          <w:rFonts w:ascii="Arial" w:hAnsi="Arial" w:cs="Arial"/>
        </w:rPr>
        <w:t xml:space="preserve"> операци</w:t>
      </w:r>
      <w:r w:rsidR="0034719A" w:rsidRPr="009E39A4">
        <w:rPr>
          <w:rFonts w:ascii="Arial" w:hAnsi="Arial" w:cs="Arial"/>
        </w:rPr>
        <w:t>и</w:t>
      </w:r>
      <w:r w:rsidRPr="009E39A4">
        <w:rPr>
          <w:rFonts w:ascii="Arial" w:hAnsi="Arial" w:cs="Arial"/>
        </w:rPr>
        <w:t>:</w:t>
      </w:r>
    </w:p>
    <w:p w14:paraId="5EF260BB" w14:textId="77777777"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инвентарная операция по списанию ценных бумаг со счета Депонента для учета НФИ</w:t>
      </w:r>
      <w:r w:rsidR="00AE008C" w:rsidRPr="009E39A4">
        <w:rPr>
          <w:rFonts w:ascii="Arial" w:hAnsi="Arial" w:cs="Arial"/>
        </w:rPr>
        <w:t>;</w:t>
      </w:r>
    </w:p>
    <w:p w14:paraId="1375CB64" w14:textId="77777777"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инвентарная операция по зачислению таких ценных бумаг на счет депо Депонента Депозитария</w:t>
      </w:r>
      <w:r w:rsidR="005909F0" w:rsidRPr="009E39A4">
        <w:rPr>
          <w:rFonts w:ascii="Arial" w:hAnsi="Arial" w:cs="Arial"/>
        </w:rPr>
        <w:t>,</w:t>
      </w:r>
      <w:r w:rsidRPr="009E39A4">
        <w:rPr>
          <w:rFonts w:ascii="Arial" w:hAnsi="Arial" w:cs="Arial"/>
        </w:rPr>
        <w:t xml:space="preserve"> к которому установлена привязка счета для учета НФИ; </w:t>
      </w:r>
    </w:p>
    <w:p w14:paraId="29086C8F" w14:textId="77777777"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количество – соответствует количеству ценных бумаг квалифицированных в качестве ценных бумаг;</w:t>
      </w:r>
    </w:p>
    <w:p w14:paraId="43396A63" w14:textId="77777777"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срок действия Условного поручения – в течение срока действия Договора;</w:t>
      </w:r>
    </w:p>
    <w:p w14:paraId="0CB339E6" w14:textId="77777777"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срок исполнения Условного поручения (срок исполнения Депозитарной операции) – определяется в соответствии с Условиями;</w:t>
      </w:r>
    </w:p>
    <w:p w14:paraId="52C0EF8A" w14:textId="77777777"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дата и время подачи настоящего Условного поручения  – дата квалификации Депозитарием финансового инструмента в качестве ценной бумаги.</w:t>
      </w:r>
    </w:p>
    <w:p w14:paraId="4EB269CF" w14:textId="77777777" w:rsidR="00324BFE" w:rsidRPr="009E39A4" w:rsidRDefault="00324BFE" w:rsidP="003F4069">
      <w:pPr>
        <w:pStyle w:val="a9"/>
        <w:spacing w:before="0"/>
        <w:ind w:firstLine="567"/>
        <w:rPr>
          <w:sz w:val="20"/>
          <w:szCs w:val="20"/>
        </w:rPr>
      </w:pPr>
    </w:p>
    <w:p w14:paraId="2D91FA86" w14:textId="77777777" w:rsidR="00324BFE" w:rsidRPr="009E39A4" w:rsidRDefault="00324BFE" w:rsidP="00324BFE">
      <w:pPr>
        <w:widowControl w:val="0"/>
        <w:tabs>
          <w:tab w:val="left" w:pos="0"/>
        </w:tabs>
        <w:spacing w:before="120"/>
        <w:rPr>
          <w:rFonts w:ascii="Arial" w:hAnsi="Arial" w:cs="Arial"/>
          <w:snapToGrid w:val="0"/>
        </w:rPr>
      </w:pPr>
      <w:r w:rsidRPr="009E39A4">
        <w:rPr>
          <w:rFonts w:ascii="Arial" w:hAnsi="Arial" w:cs="Arial"/>
          <w:b/>
        </w:rPr>
        <w:lastRenderedPageBreak/>
        <w:t>2.10</w:t>
      </w:r>
      <w:r w:rsidRPr="009E39A4">
        <w:rPr>
          <w:rFonts w:ascii="Arial" w:hAnsi="Arial" w:cs="Arial"/>
        </w:rPr>
        <w:t>. Депонент, Клиент Депозитария считается присоединившимся к Регламенту учета НФИ</w:t>
      </w:r>
      <w:r w:rsidR="00F27891">
        <w:rPr>
          <w:rFonts w:ascii="Arial" w:hAnsi="Arial" w:cs="Arial"/>
        </w:rPr>
        <w:t>, а так же к Договору об оказании услуг по учету иностранных финансовых инструментов, неквалифицированных в качестве ценных бумаг</w:t>
      </w:r>
      <w:r w:rsidRPr="009E39A4">
        <w:rPr>
          <w:rFonts w:ascii="Arial" w:hAnsi="Arial" w:cs="Arial"/>
          <w:snapToGrid w:val="0"/>
        </w:rPr>
        <w:t>:</w:t>
      </w:r>
    </w:p>
    <w:p w14:paraId="5444B5BA" w14:textId="77777777" w:rsidR="00324BFE" w:rsidRPr="009E39A4" w:rsidRDefault="00324BFE" w:rsidP="00C87366">
      <w:pPr>
        <w:pStyle w:val="afc"/>
        <w:widowControl w:val="0"/>
        <w:numPr>
          <w:ilvl w:val="2"/>
          <w:numId w:val="43"/>
        </w:numPr>
        <w:tabs>
          <w:tab w:val="left" w:pos="0"/>
        </w:tabs>
        <w:spacing w:before="120" w:after="0"/>
        <w:rPr>
          <w:rFonts w:ascii="Arial" w:eastAsia="Times New Roman" w:hAnsi="Arial" w:cs="Arial"/>
          <w:snapToGrid w:val="0"/>
          <w:sz w:val="20"/>
          <w:szCs w:val="20"/>
        </w:rPr>
      </w:pPr>
      <w:r w:rsidRPr="009E39A4">
        <w:rPr>
          <w:rFonts w:ascii="Arial" w:eastAsia="Times New Roman" w:hAnsi="Arial" w:cs="Arial"/>
          <w:snapToGrid w:val="0"/>
          <w:sz w:val="20"/>
          <w:szCs w:val="20"/>
        </w:rPr>
        <w:t xml:space="preserve"> с даты присоединения Депонента и/или Клиента Депозитария к Условиям осуществления депозитарной деятельности, если Регламент  учета НФИ вступил в силу </w:t>
      </w:r>
      <w:r w:rsidR="00CC79FC" w:rsidRPr="009E39A4">
        <w:rPr>
          <w:rFonts w:ascii="Arial" w:eastAsia="Times New Roman" w:hAnsi="Arial" w:cs="Arial"/>
          <w:snapToGrid w:val="0"/>
          <w:sz w:val="20"/>
          <w:szCs w:val="20"/>
        </w:rPr>
        <w:t xml:space="preserve">ранее </w:t>
      </w:r>
      <w:r w:rsidRPr="009E39A4">
        <w:rPr>
          <w:rFonts w:ascii="Arial" w:eastAsia="Times New Roman" w:hAnsi="Arial" w:cs="Arial"/>
          <w:snapToGrid w:val="0"/>
          <w:sz w:val="20"/>
          <w:szCs w:val="20"/>
        </w:rPr>
        <w:t>даты присоединения к Условиям депозитарной деятельности ПАО «Бест Эффортс Банк»;</w:t>
      </w:r>
    </w:p>
    <w:p w14:paraId="6AFC929C" w14:textId="77777777" w:rsidR="00F27891" w:rsidRPr="00F27891" w:rsidRDefault="00324BFE" w:rsidP="00C87366">
      <w:pPr>
        <w:pStyle w:val="afc"/>
        <w:widowControl w:val="0"/>
        <w:numPr>
          <w:ilvl w:val="2"/>
          <w:numId w:val="43"/>
        </w:numPr>
        <w:tabs>
          <w:tab w:val="left" w:pos="0"/>
        </w:tabs>
        <w:spacing w:before="120" w:after="0"/>
        <w:rPr>
          <w:rFonts w:ascii="Arial" w:hAnsi="Arial" w:cs="Arial"/>
          <w:sz w:val="20"/>
          <w:szCs w:val="20"/>
        </w:rPr>
      </w:pPr>
      <w:r w:rsidRPr="009E39A4">
        <w:rPr>
          <w:rFonts w:ascii="Arial" w:eastAsia="Times New Roman" w:hAnsi="Arial" w:cs="Arial"/>
          <w:snapToGrid w:val="0"/>
          <w:sz w:val="20"/>
          <w:szCs w:val="20"/>
        </w:rPr>
        <w:t xml:space="preserve">с даты получения Депозитарием </w:t>
      </w:r>
      <w:r w:rsidR="00B74B85" w:rsidRPr="009E39A4">
        <w:rPr>
          <w:rFonts w:ascii="Arial" w:eastAsia="Times New Roman" w:hAnsi="Arial" w:cs="Arial"/>
          <w:snapToGrid w:val="0"/>
          <w:sz w:val="20"/>
          <w:szCs w:val="20"/>
        </w:rPr>
        <w:t xml:space="preserve">НФИ </w:t>
      </w:r>
      <w:r w:rsidRPr="009E39A4">
        <w:rPr>
          <w:rFonts w:ascii="Arial" w:eastAsia="Times New Roman" w:hAnsi="Arial" w:cs="Arial"/>
          <w:snapToGrid w:val="0"/>
          <w:sz w:val="20"/>
          <w:szCs w:val="20"/>
        </w:rPr>
        <w:t>по Корпоративному действию для Клиента</w:t>
      </w:r>
      <w:r w:rsidR="00B74B85" w:rsidRPr="009E39A4">
        <w:rPr>
          <w:rFonts w:ascii="Arial" w:eastAsia="Times New Roman" w:hAnsi="Arial" w:cs="Arial"/>
          <w:snapToGrid w:val="0"/>
          <w:sz w:val="20"/>
          <w:szCs w:val="20"/>
        </w:rPr>
        <w:t xml:space="preserve">, </w:t>
      </w:r>
      <w:r w:rsidRPr="009E39A4">
        <w:rPr>
          <w:rFonts w:ascii="Arial" w:eastAsia="Times New Roman" w:hAnsi="Arial" w:cs="Arial"/>
          <w:snapToGrid w:val="0"/>
          <w:sz w:val="20"/>
          <w:szCs w:val="20"/>
        </w:rPr>
        <w:t>если настоящий Регламент принят позднее даты присоединения Депонента и\или Клиента Депозитария к Условиям осуществления депозитарной деятельности.</w:t>
      </w:r>
    </w:p>
    <w:p w14:paraId="7691560B" w14:textId="77777777" w:rsidR="009D35B1" w:rsidRPr="009E39A4" w:rsidRDefault="00F27891" w:rsidP="00C87366">
      <w:pPr>
        <w:pStyle w:val="afc"/>
        <w:widowControl w:val="0"/>
        <w:numPr>
          <w:ilvl w:val="2"/>
          <w:numId w:val="43"/>
        </w:numPr>
        <w:tabs>
          <w:tab w:val="left" w:pos="0"/>
        </w:tabs>
        <w:spacing w:before="120" w:after="0"/>
        <w:rPr>
          <w:rFonts w:ascii="Arial" w:hAnsi="Arial" w:cs="Arial"/>
          <w:sz w:val="20"/>
          <w:szCs w:val="20"/>
        </w:rPr>
      </w:pPr>
      <w:r>
        <w:rPr>
          <w:rFonts w:ascii="Arial" w:eastAsia="Times New Roman" w:hAnsi="Arial" w:cs="Arial"/>
          <w:snapToGrid w:val="0"/>
          <w:sz w:val="20"/>
          <w:szCs w:val="20"/>
        </w:rPr>
        <w:t xml:space="preserve">с даты получения Депозитарием </w:t>
      </w:r>
      <w:r>
        <w:rPr>
          <w:rFonts w:ascii="Arial" w:hAnsi="Arial" w:cs="Arial"/>
          <w:sz w:val="20"/>
          <w:szCs w:val="20"/>
        </w:rPr>
        <w:t xml:space="preserve">Поручения на открытие </w:t>
      </w:r>
      <w:r w:rsidR="0039217E">
        <w:rPr>
          <w:rFonts w:ascii="Arial" w:hAnsi="Arial" w:cs="Arial"/>
          <w:sz w:val="20"/>
          <w:szCs w:val="20"/>
        </w:rPr>
        <w:t xml:space="preserve">Дополнительного </w:t>
      </w:r>
      <w:r>
        <w:rPr>
          <w:rFonts w:ascii="Arial" w:hAnsi="Arial" w:cs="Arial"/>
          <w:sz w:val="20"/>
          <w:szCs w:val="20"/>
        </w:rPr>
        <w:t>Счета НФИ по форме приложения № 38 к настоящим Условиям.</w:t>
      </w:r>
    </w:p>
    <w:p w14:paraId="409EC913" w14:textId="77777777" w:rsidR="009D35B1" w:rsidRPr="009E39A4" w:rsidRDefault="00F5773A" w:rsidP="00C87366">
      <w:pPr>
        <w:pStyle w:val="afc"/>
        <w:numPr>
          <w:ilvl w:val="1"/>
          <w:numId w:val="43"/>
        </w:numPr>
        <w:tabs>
          <w:tab w:val="left" w:pos="851"/>
          <w:tab w:val="left" w:pos="1134"/>
        </w:tabs>
        <w:spacing w:after="0"/>
        <w:ind w:left="0" w:firstLine="567"/>
        <w:rPr>
          <w:rFonts w:ascii="Arial" w:hAnsi="Arial" w:cs="Arial"/>
          <w:sz w:val="20"/>
          <w:szCs w:val="20"/>
        </w:rPr>
      </w:pPr>
      <w:r w:rsidRPr="009E39A4">
        <w:rPr>
          <w:rFonts w:ascii="Arial" w:hAnsi="Arial" w:cs="Arial"/>
          <w:sz w:val="20"/>
          <w:szCs w:val="20"/>
        </w:rPr>
        <w:t xml:space="preserve">Присоединение к </w:t>
      </w:r>
      <w:r w:rsidR="00C2086C" w:rsidRPr="009E39A4">
        <w:rPr>
          <w:rFonts w:ascii="Arial" w:hAnsi="Arial" w:cs="Arial"/>
          <w:sz w:val="20"/>
          <w:szCs w:val="20"/>
        </w:rPr>
        <w:t xml:space="preserve">настоящим </w:t>
      </w:r>
      <w:r w:rsidR="009E682A" w:rsidRPr="009E39A4">
        <w:rPr>
          <w:rFonts w:ascii="Arial" w:hAnsi="Arial" w:cs="Arial"/>
          <w:sz w:val="20"/>
          <w:szCs w:val="20"/>
        </w:rPr>
        <w:t xml:space="preserve">Условиям и </w:t>
      </w:r>
      <w:r w:rsidRPr="009E39A4">
        <w:rPr>
          <w:rFonts w:ascii="Arial" w:hAnsi="Arial" w:cs="Arial"/>
          <w:sz w:val="20"/>
          <w:szCs w:val="20"/>
        </w:rPr>
        <w:t xml:space="preserve">Депозитарному договору может быть произведено совершеннолетним физическим лицом, являющимся гражданином Российской Федерации, без предоставления Заявления о присоединении, по форме, указанной в Приложении № 6 к настоящим Условиям, и документов, перечень которых указан в </w:t>
      </w:r>
      <w:r w:rsidR="00FC6866" w:rsidRPr="00FC6866">
        <w:rPr>
          <w:rFonts w:ascii="Arial" w:hAnsi="Arial" w:cs="Arial"/>
          <w:sz w:val="20"/>
          <w:szCs w:val="20"/>
        </w:rPr>
        <w:t>Перечне документов</w:t>
      </w:r>
      <w:r w:rsidRPr="009E39A4">
        <w:rPr>
          <w:rFonts w:ascii="Arial" w:hAnsi="Arial" w:cs="Arial"/>
          <w:sz w:val="20"/>
          <w:szCs w:val="20"/>
        </w:rPr>
        <w:t>, путем присоединения через Личный кабинет дистанционным способом с использованием Электронной подписи при условии предварительного заключения указанным физическим лицом Соглашения об использовании электронной подписи при оказании ПАО «Бест Эффортс Банк» депозитарных услуг (Публичная оферта).</w:t>
      </w:r>
    </w:p>
    <w:p w14:paraId="2694B918" w14:textId="77777777" w:rsidR="00AD56E3" w:rsidRPr="009E39A4" w:rsidRDefault="00F5773A" w:rsidP="00AD56E3">
      <w:pPr>
        <w:pStyle w:val="afc"/>
        <w:tabs>
          <w:tab w:val="left" w:pos="993"/>
          <w:tab w:val="left" w:pos="1134"/>
        </w:tabs>
        <w:ind w:left="0" w:firstLine="567"/>
        <w:rPr>
          <w:rFonts w:ascii="Arial" w:hAnsi="Arial"/>
          <w:sz w:val="20"/>
        </w:rPr>
      </w:pPr>
      <w:r w:rsidRPr="009E39A4">
        <w:rPr>
          <w:rFonts w:ascii="Arial" w:hAnsi="Arial" w:cs="Arial"/>
          <w:sz w:val="20"/>
          <w:szCs w:val="20"/>
        </w:rPr>
        <w:t>Депозитарный договор считается заключённым способом, указанным</w:t>
      </w:r>
      <w:r w:rsidRPr="009E39A4">
        <w:rPr>
          <w:rFonts w:ascii="Arial" w:hAnsi="Arial"/>
          <w:sz w:val="20"/>
        </w:rPr>
        <w:t xml:space="preserve"> в настоящем пункте, после выполнения всех следующих условий:</w:t>
      </w:r>
      <w:r w:rsidR="00AF58B2">
        <w:rPr>
          <w:rFonts w:ascii="Arial" w:hAnsi="Arial"/>
          <w:sz w:val="20"/>
        </w:rPr>
        <w:t xml:space="preserve">    </w:t>
      </w:r>
    </w:p>
    <w:p w14:paraId="328D835E" w14:textId="77777777" w:rsidR="00AD56E3" w:rsidRPr="009E39A4" w:rsidRDefault="00F5773A" w:rsidP="00C56E47">
      <w:pPr>
        <w:pStyle w:val="afc"/>
        <w:numPr>
          <w:ilvl w:val="0"/>
          <w:numId w:val="10"/>
        </w:numPr>
        <w:tabs>
          <w:tab w:val="left" w:pos="1418"/>
        </w:tabs>
        <w:ind w:left="1418" w:hanging="425"/>
        <w:rPr>
          <w:rFonts w:ascii="Arial" w:hAnsi="Arial"/>
          <w:sz w:val="20"/>
        </w:rPr>
      </w:pPr>
      <w:r w:rsidRPr="009E39A4">
        <w:rPr>
          <w:rFonts w:ascii="Arial" w:hAnsi="Arial"/>
          <w:sz w:val="20"/>
        </w:rPr>
        <w:t>Формирования и заполнения Электронного документа</w:t>
      </w:r>
      <w:r w:rsidR="00A02B69" w:rsidRPr="00A02B69">
        <w:rPr>
          <w:rFonts w:ascii="Arial" w:hAnsi="Arial" w:cs="Arial"/>
          <w:sz w:val="20"/>
          <w:szCs w:val="20"/>
        </w:rPr>
        <w:t xml:space="preserve"> </w:t>
      </w:r>
      <w:r w:rsidR="00A02B69" w:rsidRPr="009E39A4">
        <w:rPr>
          <w:rFonts w:ascii="Arial" w:hAnsi="Arial" w:cs="Arial"/>
          <w:sz w:val="20"/>
          <w:szCs w:val="20"/>
        </w:rPr>
        <w:t>по форме, установленной Приложением № 31</w:t>
      </w:r>
      <w:r w:rsidRPr="009E39A4">
        <w:rPr>
          <w:rFonts w:ascii="Arial" w:hAnsi="Arial"/>
          <w:sz w:val="20"/>
        </w:rPr>
        <w:t>, подписания указанного Электронного документа Электронной подписью и направления через Личный кабинет указанного документа в Депозитарий;</w:t>
      </w:r>
    </w:p>
    <w:p w14:paraId="79F58915" w14:textId="77777777" w:rsidR="00AD56E3" w:rsidRPr="009E39A4" w:rsidRDefault="00F5773A" w:rsidP="00C56E47">
      <w:pPr>
        <w:pStyle w:val="afc"/>
        <w:numPr>
          <w:ilvl w:val="0"/>
          <w:numId w:val="10"/>
        </w:numPr>
        <w:tabs>
          <w:tab w:val="left" w:pos="1418"/>
        </w:tabs>
        <w:ind w:left="1418" w:hanging="425"/>
        <w:rPr>
          <w:rFonts w:ascii="Arial" w:hAnsi="Arial"/>
          <w:sz w:val="20"/>
        </w:rPr>
      </w:pPr>
      <w:r w:rsidRPr="009E39A4">
        <w:rPr>
          <w:rFonts w:ascii="Arial" w:hAnsi="Arial"/>
          <w:sz w:val="20"/>
        </w:rPr>
        <w:t>получения Депозитарием вышеуказанного Электронного документа, подписанного Электронной подписью Заявителя;</w:t>
      </w:r>
    </w:p>
    <w:p w14:paraId="5B98E5F6" w14:textId="77777777" w:rsidR="00AD56E3" w:rsidRPr="009E39A4" w:rsidRDefault="00F5773A" w:rsidP="00C56E47">
      <w:pPr>
        <w:pStyle w:val="afc"/>
        <w:numPr>
          <w:ilvl w:val="0"/>
          <w:numId w:val="10"/>
        </w:numPr>
        <w:tabs>
          <w:tab w:val="left" w:pos="1418"/>
        </w:tabs>
        <w:ind w:left="1418" w:hanging="425"/>
        <w:rPr>
          <w:rFonts w:ascii="Arial" w:hAnsi="Arial"/>
          <w:sz w:val="20"/>
        </w:rPr>
      </w:pPr>
      <w:r w:rsidRPr="009E39A4">
        <w:rPr>
          <w:rFonts w:ascii="Arial" w:hAnsi="Arial"/>
          <w:sz w:val="20"/>
        </w:rPr>
        <w:t>проверки и подтверждения подлинности Электронной подписи</w:t>
      </w:r>
      <w:r w:rsidR="00A02B69">
        <w:rPr>
          <w:rFonts w:ascii="Arial" w:hAnsi="Arial"/>
          <w:sz w:val="20"/>
        </w:rPr>
        <w:t>,</w:t>
      </w:r>
      <w:r w:rsidR="00A02B69" w:rsidRPr="00A02B69">
        <w:rPr>
          <w:rFonts w:ascii="Arial" w:hAnsi="Arial"/>
          <w:sz w:val="20"/>
        </w:rPr>
        <w:t xml:space="preserve"> </w:t>
      </w:r>
      <w:r w:rsidR="00A02B69">
        <w:rPr>
          <w:rFonts w:ascii="Arial" w:hAnsi="Arial"/>
          <w:sz w:val="20"/>
        </w:rPr>
        <w:t>прохождения успешной упрощенной идентификации</w:t>
      </w:r>
      <w:r w:rsidRPr="009E39A4">
        <w:rPr>
          <w:rFonts w:ascii="Arial" w:hAnsi="Arial"/>
          <w:sz w:val="20"/>
        </w:rPr>
        <w:t>;</w:t>
      </w:r>
    </w:p>
    <w:p w14:paraId="13BAE79C" w14:textId="77777777" w:rsidR="00E82969" w:rsidRPr="009E39A4" w:rsidRDefault="00F5773A" w:rsidP="00C56E47">
      <w:pPr>
        <w:pStyle w:val="afc"/>
        <w:numPr>
          <w:ilvl w:val="0"/>
          <w:numId w:val="10"/>
        </w:numPr>
        <w:tabs>
          <w:tab w:val="left" w:pos="1418"/>
        </w:tabs>
        <w:ind w:left="1418" w:hanging="425"/>
        <w:rPr>
          <w:rFonts w:ascii="Arial" w:hAnsi="Arial" w:cs="Arial"/>
          <w:sz w:val="20"/>
          <w:szCs w:val="20"/>
        </w:rPr>
      </w:pPr>
      <w:r w:rsidRPr="009E39A4">
        <w:rPr>
          <w:rFonts w:ascii="Arial" w:hAnsi="Arial" w:cs="Arial"/>
          <w:sz w:val="20"/>
          <w:szCs w:val="20"/>
        </w:rPr>
        <w:t>регистрации в Журнале учета документов Электронного документа.</w:t>
      </w:r>
    </w:p>
    <w:p w14:paraId="04540BF7" w14:textId="77777777" w:rsidR="00AD56E3" w:rsidRDefault="00A02B69" w:rsidP="00A02B69">
      <w:pPr>
        <w:pStyle w:val="afc"/>
        <w:tabs>
          <w:tab w:val="left" w:pos="567"/>
        </w:tabs>
        <w:ind w:left="0"/>
        <w:rPr>
          <w:rFonts w:ascii="Arial" w:hAnsi="Arial" w:cs="Arial"/>
          <w:sz w:val="20"/>
          <w:szCs w:val="20"/>
        </w:rPr>
      </w:pPr>
      <w:r>
        <w:rPr>
          <w:rFonts w:ascii="Arial" w:hAnsi="Arial" w:cs="Arial"/>
          <w:sz w:val="20"/>
          <w:szCs w:val="20"/>
        </w:rPr>
        <w:tab/>
      </w:r>
      <w:r w:rsidR="00F5773A" w:rsidRPr="009E39A4">
        <w:rPr>
          <w:rFonts w:ascii="Arial" w:hAnsi="Arial" w:cs="Arial"/>
          <w:sz w:val="20"/>
          <w:szCs w:val="20"/>
        </w:rPr>
        <w:t>Датой заключения Депозитарного договора и присоединения Заявителя к Условиям считается дата регистрации в Журнале учета документов Электронного документа.</w:t>
      </w:r>
    </w:p>
    <w:p w14:paraId="275BB05D" w14:textId="77777777" w:rsidR="00A02B69" w:rsidRPr="009E39A4" w:rsidRDefault="00A02B69" w:rsidP="00A02B69">
      <w:pPr>
        <w:pStyle w:val="afc"/>
        <w:tabs>
          <w:tab w:val="left" w:pos="567"/>
        </w:tabs>
        <w:ind w:left="0"/>
        <w:rPr>
          <w:rFonts w:ascii="Arial" w:hAnsi="Arial" w:cs="Arial"/>
          <w:sz w:val="20"/>
          <w:szCs w:val="20"/>
        </w:rPr>
      </w:pPr>
      <w:r>
        <w:rPr>
          <w:rFonts w:ascii="Arial" w:hAnsi="Arial" w:cs="Arial"/>
          <w:sz w:val="20"/>
          <w:szCs w:val="20"/>
        </w:rPr>
        <w:tab/>
      </w:r>
      <w:r w:rsidRPr="00AC7562">
        <w:rPr>
          <w:rFonts w:ascii="Arial" w:hAnsi="Arial" w:cs="Arial"/>
          <w:sz w:val="20"/>
          <w:szCs w:val="20"/>
        </w:rPr>
        <w:t xml:space="preserve">Открытие счета депо </w:t>
      </w:r>
      <w:r>
        <w:rPr>
          <w:rFonts w:ascii="Arial" w:hAnsi="Arial" w:cs="Arial"/>
          <w:sz w:val="20"/>
          <w:szCs w:val="20"/>
        </w:rPr>
        <w:t xml:space="preserve">осуществляется </w:t>
      </w:r>
      <w:r w:rsidRPr="00AC7562">
        <w:rPr>
          <w:rFonts w:ascii="Arial" w:hAnsi="Arial" w:cs="Arial"/>
          <w:sz w:val="20"/>
          <w:szCs w:val="20"/>
        </w:rPr>
        <w:t xml:space="preserve">в течение 1 (одного) рабочего дня </w:t>
      </w:r>
      <w:r>
        <w:rPr>
          <w:rFonts w:ascii="Arial" w:hAnsi="Arial" w:cs="Arial"/>
          <w:sz w:val="20"/>
          <w:szCs w:val="20"/>
        </w:rPr>
        <w:t>с</w:t>
      </w:r>
      <w:r w:rsidRPr="00AC7562">
        <w:rPr>
          <w:rFonts w:ascii="Arial" w:hAnsi="Arial" w:cs="Arial"/>
          <w:sz w:val="20"/>
          <w:szCs w:val="20"/>
        </w:rPr>
        <w:t xml:space="preserve"> момента присоединения Депонента к Депозитарному договору в порядке, указанном в пункте 2.11 настоящих Условий</w:t>
      </w:r>
      <w:r>
        <w:rPr>
          <w:rFonts w:ascii="Arial" w:hAnsi="Arial" w:cs="Arial"/>
          <w:sz w:val="20"/>
          <w:szCs w:val="20"/>
        </w:rPr>
        <w:t>.</w:t>
      </w:r>
    </w:p>
    <w:p w14:paraId="0389AB04" w14:textId="77777777" w:rsidR="00AD56E3" w:rsidRDefault="00F5773A" w:rsidP="00AD56E3">
      <w:pPr>
        <w:pStyle w:val="afc"/>
        <w:tabs>
          <w:tab w:val="left" w:pos="993"/>
          <w:tab w:val="left" w:pos="1134"/>
        </w:tabs>
        <w:ind w:left="0" w:firstLine="567"/>
        <w:rPr>
          <w:rFonts w:ascii="Arial" w:hAnsi="Arial" w:cs="Arial"/>
          <w:sz w:val="20"/>
          <w:szCs w:val="20"/>
        </w:rPr>
      </w:pPr>
      <w:r w:rsidRPr="009E39A4">
        <w:rPr>
          <w:rFonts w:ascii="Arial" w:hAnsi="Arial" w:cs="Arial"/>
          <w:sz w:val="20"/>
          <w:szCs w:val="20"/>
        </w:rPr>
        <w:t xml:space="preserve">Депозитарий получает Электронный документ по форме, установленной Приложением № 31 к настоящим Условиям. </w:t>
      </w:r>
    </w:p>
    <w:p w14:paraId="53727A04" w14:textId="77777777" w:rsidR="009A24A5" w:rsidRPr="009A24A5" w:rsidRDefault="00AF58B2" w:rsidP="009A24A5">
      <w:pPr>
        <w:pStyle w:val="afc"/>
        <w:tabs>
          <w:tab w:val="left" w:pos="993"/>
          <w:tab w:val="left" w:pos="1134"/>
        </w:tabs>
        <w:ind w:left="0" w:firstLine="567"/>
        <w:rPr>
          <w:rFonts w:ascii="Arial" w:hAnsi="Arial" w:cs="Arial"/>
          <w:sz w:val="20"/>
          <w:szCs w:val="20"/>
        </w:rPr>
      </w:pPr>
      <w:r w:rsidRPr="009A24A5">
        <w:rPr>
          <w:rFonts w:ascii="Arial" w:hAnsi="Arial" w:cs="Arial"/>
          <w:sz w:val="20"/>
          <w:szCs w:val="20"/>
        </w:rPr>
        <w:t>Заявление Депонента о своем полном и безусловном акцепте настоящих Условий</w:t>
      </w:r>
      <w:r w:rsidR="00FA1104" w:rsidRPr="009A24A5">
        <w:rPr>
          <w:rFonts w:ascii="Arial" w:hAnsi="Arial" w:cs="Arial"/>
          <w:sz w:val="20"/>
          <w:szCs w:val="20"/>
        </w:rPr>
        <w:t xml:space="preserve">, полученное Депозитарием в </w:t>
      </w:r>
      <w:r w:rsidR="009A24A5" w:rsidRPr="009A24A5">
        <w:rPr>
          <w:rFonts w:ascii="Arial" w:hAnsi="Arial" w:cs="Arial"/>
          <w:sz w:val="20"/>
          <w:szCs w:val="20"/>
        </w:rPr>
        <w:t xml:space="preserve">виде </w:t>
      </w:r>
      <w:r w:rsidR="00FA1104" w:rsidRPr="009A24A5">
        <w:rPr>
          <w:rFonts w:ascii="Arial" w:hAnsi="Arial" w:cs="Arial"/>
          <w:sz w:val="20"/>
          <w:szCs w:val="20"/>
        </w:rPr>
        <w:t>Электронно</w:t>
      </w:r>
      <w:r w:rsidR="009A24A5" w:rsidRPr="009A24A5">
        <w:rPr>
          <w:rFonts w:ascii="Arial" w:hAnsi="Arial" w:cs="Arial"/>
          <w:sz w:val="20"/>
          <w:szCs w:val="20"/>
        </w:rPr>
        <w:t>го</w:t>
      </w:r>
      <w:r w:rsidR="00FA1104" w:rsidRPr="009A24A5">
        <w:rPr>
          <w:rFonts w:ascii="Arial" w:hAnsi="Arial" w:cs="Arial"/>
          <w:sz w:val="20"/>
          <w:szCs w:val="20"/>
        </w:rPr>
        <w:t xml:space="preserve"> документ</w:t>
      </w:r>
      <w:r w:rsidR="009A24A5" w:rsidRPr="009A24A5">
        <w:rPr>
          <w:rFonts w:ascii="Arial" w:hAnsi="Arial" w:cs="Arial"/>
          <w:sz w:val="20"/>
          <w:szCs w:val="20"/>
        </w:rPr>
        <w:t>а</w:t>
      </w:r>
      <w:r w:rsidR="00FA1104" w:rsidRPr="009A24A5">
        <w:rPr>
          <w:rFonts w:ascii="Arial" w:hAnsi="Arial" w:cs="Arial"/>
          <w:sz w:val="20"/>
          <w:szCs w:val="20"/>
        </w:rPr>
        <w:t xml:space="preserve">, является согласием Депонента на открытие основного счета депо </w:t>
      </w:r>
      <w:r w:rsidR="009A24A5" w:rsidRPr="009A24A5">
        <w:rPr>
          <w:rFonts w:ascii="Arial" w:hAnsi="Arial" w:cs="Arial"/>
          <w:sz w:val="20"/>
          <w:szCs w:val="20"/>
        </w:rPr>
        <w:t xml:space="preserve">владельца </w:t>
      </w:r>
      <w:r w:rsidR="00FA1104" w:rsidRPr="009A24A5">
        <w:rPr>
          <w:rFonts w:ascii="Arial" w:hAnsi="Arial" w:cs="Arial"/>
          <w:sz w:val="20"/>
          <w:szCs w:val="20"/>
        </w:rPr>
        <w:t xml:space="preserve">и торгового счета депо, </w:t>
      </w:r>
      <w:r w:rsidR="009A24A5" w:rsidRPr="009A24A5">
        <w:rPr>
          <w:rFonts w:ascii="Arial" w:hAnsi="Arial" w:cs="Arial"/>
          <w:sz w:val="20"/>
          <w:szCs w:val="20"/>
        </w:rPr>
        <w:t>распоряжения/согласия на проведения операций по котор</w:t>
      </w:r>
      <w:r w:rsidR="009A24A5">
        <w:rPr>
          <w:rFonts w:ascii="Arial" w:hAnsi="Arial" w:cs="Arial"/>
          <w:sz w:val="20"/>
          <w:szCs w:val="20"/>
        </w:rPr>
        <w:t>ому</w:t>
      </w:r>
      <w:r w:rsidR="009A24A5" w:rsidRPr="009A24A5">
        <w:rPr>
          <w:rFonts w:ascii="Arial" w:hAnsi="Arial" w:cs="Arial"/>
          <w:sz w:val="20"/>
          <w:szCs w:val="20"/>
        </w:rPr>
        <w:t xml:space="preserve"> могут быть предоставлены клиринговой организацией Небанковская кредитная организация-центральный контрагент «Национальный Клиринговый Центр» (Акционерное общество).</w:t>
      </w:r>
    </w:p>
    <w:p w14:paraId="69BFC2D1" w14:textId="77777777" w:rsidR="00AD56E3" w:rsidRPr="009E39A4" w:rsidRDefault="00F5773A" w:rsidP="00AD56E3">
      <w:pPr>
        <w:pStyle w:val="afc"/>
        <w:tabs>
          <w:tab w:val="left" w:pos="993"/>
          <w:tab w:val="left" w:pos="1134"/>
        </w:tabs>
        <w:ind w:left="0" w:firstLine="567"/>
        <w:rPr>
          <w:rFonts w:ascii="Arial" w:hAnsi="Arial" w:cs="Arial"/>
          <w:sz w:val="20"/>
          <w:szCs w:val="20"/>
        </w:rPr>
      </w:pPr>
      <w:r w:rsidRPr="009E39A4">
        <w:rPr>
          <w:rFonts w:ascii="Arial" w:hAnsi="Arial" w:cs="Arial"/>
          <w:sz w:val="20"/>
          <w:szCs w:val="20"/>
        </w:rPr>
        <w:t xml:space="preserve">Депозитарий  открывает </w:t>
      </w:r>
      <w:r w:rsidR="005E6F86">
        <w:rPr>
          <w:rFonts w:ascii="Arial" w:hAnsi="Arial" w:cs="Arial"/>
          <w:sz w:val="20"/>
          <w:szCs w:val="20"/>
        </w:rPr>
        <w:t>с</w:t>
      </w:r>
      <w:r w:rsidR="005E6F86" w:rsidRPr="009E39A4">
        <w:rPr>
          <w:rFonts w:ascii="Arial" w:hAnsi="Arial" w:cs="Arial"/>
          <w:sz w:val="20"/>
          <w:szCs w:val="20"/>
        </w:rPr>
        <w:t xml:space="preserve">чета </w:t>
      </w:r>
      <w:r w:rsidRPr="009E39A4">
        <w:rPr>
          <w:rFonts w:ascii="Arial" w:hAnsi="Arial" w:cs="Arial"/>
          <w:sz w:val="20"/>
          <w:szCs w:val="20"/>
        </w:rPr>
        <w:t>депо</w:t>
      </w:r>
      <w:r w:rsidR="005E6F86">
        <w:rPr>
          <w:rFonts w:ascii="Arial" w:hAnsi="Arial" w:cs="Arial"/>
          <w:sz w:val="20"/>
          <w:szCs w:val="20"/>
        </w:rPr>
        <w:t xml:space="preserve"> (основной и торговый)</w:t>
      </w:r>
      <w:r w:rsidRPr="009E39A4">
        <w:rPr>
          <w:rFonts w:ascii="Arial" w:hAnsi="Arial" w:cs="Arial"/>
          <w:sz w:val="20"/>
          <w:szCs w:val="20"/>
        </w:rPr>
        <w:t xml:space="preserve">, указанные в пункте 12.5. настоящих Условий, Депоненту, являющемуся совершеннолетним физическим лицом - гражданином Российской Федерации, в течение 1 (одного) рабочего дня с даты заключения Депозитарного договора с указанным Депонентом в порядке, указанном в настоящем пункте. </w:t>
      </w:r>
    </w:p>
    <w:p w14:paraId="7CA1C42F" w14:textId="77777777" w:rsidR="00A02B69" w:rsidRPr="009E39A4" w:rsidRDefault="00A02B69" w:rsidP="00A02B69">
      <w:pPr>
        <w:pStyle w:val="afc"/>
        <w:tabs>
          <w:tab w:val="left" w:pos="993"/>
          <w:tab w:val="left" w:pos="1134"/>
        </w:tabs>
        <w:ind w:left="0" w:firstLine="567"/>
        <w:rPr>
          <w:rFonts w:ascii="Arial" w:hAnsi="Arial" w:cs="Arial"/>
          <w:sz w:val="20"/>
          <w:szCs w:val="20"/>
        </w:rPr>
      </w:pPr>
      <w:r>
        <w:rPr>
          <w:rStyle w:val="22"/>
          <w:rFonts w:ascii="Arial" w:hAnsi="Arial"/>
        </w:rPr>
        <w:t>И</w:t>
      </w:r>
      <w:r w:rsidRPr="009E39A4">
        <w:rPr>
          <w:rStyle w:val="22"/>
          <w:rFonts w:ascii="Arial" w:hAnsi="Arial"/>
        </w:rPr>
        <w:t>зменени</w:t>
      </w:r>
      <w:r>
        <w:rPr>
          <w:rStyle w:val="22"/>
          <w:rFonts w:ascii="Arial" w:hAnsi="Arial"/>
        </w:rPr>
        <w:t>е</w:t>
      </w:r>
      <w:r w:rsidRPr="009E39A4">
        <w:rPr>
          <w:rStyle w:val="22"/>
          <w:rFonts w:ascii="Arial" w:hAnsi="Arial"/>
        </w:rPr>
        <w:t xml:space="preserve"> анкетных данных</w:t>
      </w:r>
      <w:r>
        <w:rPr>
          <w:rStyle w:val="22"/>
          <w:rFonts w:ascii="Arial" w:hAnsi="Arial"/>
        </w:rPr>
        <w:t xml:space="preserve">  осуществляется </w:t>
      </w:r>
      <w:r w:rsidRPr="009E39A4">
        <w:rPr>
          <w:rFonts w:ascii="Arial" w:hAnsi="Arial" w:cs="Arial"/>
          <w:sz w:val="20"/>
          <w:szCs w:val="20"/>
        </w:rPr>
        <w:t>в соответствии с условиями главы 13 настоящих Условий</w:t>
      </w:r>
      <w:r>
        <w:rPr>
          <w:rFonts w:ascii="Arial" w:hAnsi="Arial" w:cs="Arial"/>
          <w:sz w:val="20"/>
          <w:szCs w:val="20"/>
        </w:rPr>
        <w:t>.</w:t>
      </w:r>
    </w:p>
    <w:p w14:paraId="64F02D5E" w14:textId="77777777" w:rsidR="00804E04" w:rsidRPr="004F53A6" w:rsidRDefault="00804E04" w:rsidP="004F53A6">
      <w:pPr>
        <w:pStyle w:val="afc"/>
        <w:tabs>
          <w:tab w:val="left" w:pos="993"/>
          <w:tab w:val="left" w:pos="1134"/>
        </w:tabs>
        <w:ind w:left="0" w:firstLine="567"/>
        <w:rPr>
          <w:sz w:val="20"/>
          <w:szCs w:val="20"/>
        </w:rPr>
      </w:pPr>
      <w:r w:rsidRPr="009E39A4">
        <w:rPr>
          <w:rFonts w:ascii="Arial" w:hAnsi="Arial" w:cs="Arial"/>
          <w:sz w:val="20"/>
          <w:szCs w:val="20"/>
        </w:rPr>
        <w:t xml:space="preserve">Депозитарный договор, заключенный дистанционным способом с использованием Электронной подписи, может быть расторгнут в соответствии с </w:t>
      </w:r>
      <w:r w:rsidR="00F70095" w:rsidRPr="009E39A4">
        <w:rPr>
          <w:rFonts w:ascii="Arial" w:hAnsi="Arial" w:cs="Arial"/>
          <w:sz w:val="20"/>
          <w:szCs w:val="20"/>
        </w:rPr>
        <w:t xml:space="preserve">условиями </w:t>
      </w:r>
      <w:r w:rsidRPr="009E39A4">
        <w:rPr>
          <w:rFonts w:ascii="Arial" w:hAnsi="Arial" w:cs="Arial"/>
          <w:sz w:val="20"/>
          <w:szCs w:val="20"/>
        </w:rPr>
        <w:t>глав</w:t>
      </w:r>
      <w:r w:rsidR="00F70095" w:rsidRPr="009E39A4">
        <w:rPr>
          <w:rFonts w:ascii="Arial" w:hAnsi="Arial" w:cs="Arial"/>
          <w:sz w:val="20"/>
          <w:szCs w:val="20"/>
        </w:rPr>
        <w:t>ы</w:t>
      </w:r>
      <w:r w:rsidRPr="009E39A4">
        <w:rPr>
          <w:rFonts w:ascii="Arial" w:hAnsi="Arial" w:cs="Arial"/>
          <w:sz w:val="20"/>
          <w:szCs w:val="20"/>
        </w:rPr>
        <w:t xml:space="preserve"> 13 настоящих Условий. Возможность дистанционного расторжения депозитарного договора, заключенного дистанционным способом с использованием Электронной подписи</w:t>
      </w:r>
      <w:r w:rsidR="00193137" w:rsidRPr="009E39A4">
        <w:rPr>
          <w:rFonts w:ascii="Arial" w:hAnsi="Arial" w:cs="Arial"/>
          <w:sz w:val="20"/>
          <w:szCs w:val="20"/>
        </w:rPr>
        <w:t>,</w:t>
      </w:r>
      <w:r w:rsidRPr="009E39A4">
        <w:rPr>
          <w:rFonts w:ascii="Arial" w:hAnsi="Arial" w:cs="Arial"/>
          <w:sz w:val="20"/>
          <w:szCs w:val="20"/>
        </w:rPr>
        <w:t xml:space="preserve"> не предусмотрена.</w:t>
      </w:r>
    </w:p>
    <w:p w14:paraId="6D09575F" w14:textId="77777777" w:rsidR="00CF6A09" w:rsidRPr="009E39A4" w:rsidRDefault="00877584" w:rsidP="00877584">
      <w:pPr>
        <w:pStyle w:val="afc"/>
        <w:numPr>
          <w:ilvl w:val="1"/>
          <w:numId w:val="14"/>
        </w:numPr>
        <w:tabs>
          <w:tab w:val="left" w:pos="1134"/>
        </w:tabs>
        <w:ind w:left="0" w:firstLine="567"/>
        <w:rPr>
          <w:rFonts w:ascii="Arial" w:hAnsi="Arial" w:cs="Arial"/>
          <w:sz w:val="20"/>
          <w:szCs w:val="20"/>
        </w:rPr>
      </w:pPr>
      <w:r w:rsidRPr="009E39A4">
        <w:rPr>
          <w:rFonts w:ascii="Arial" w:hAnsi="Arial" w:cs="Arial"/>
          <w:sz w:val="20"/>
          <w:szCs w:val="20"/>
        </w:rPr>
        <w:t>Субсчет</w:t>
      </w:r>
      <w:r w:rsidR="00FF74BE" w:rsidRPr="009E39A4">
        <w:rPr>
          <w:rFonts w:ascii="Arial" w:hAnsi="Arial" w:cs="Arial"/>
          <w:sz w:val="20"/>
          <w:szCs w:val="20"/>
        </w:rPr>
        <w:t>а</w:t>
      </w:r>
      <w:r w:rsidRPr="009E39A4">
        <w:rPr>
          <w:rFonts w:ascii="Arial" w:hAnsi="Arial" w:cs="Arial"/>
          <w:sz w:val="20"/>
          <w:szCs w:val="20"/>
        </w:rPr>
        <w:t xml:space="preserve"> депо клирингового счета депо открыва</w:t>
      </w:r>
      <w:r w:rsidR="00FF74BE" w:rsidRPr="009E39A4">
        <w:rPr>
          <w:rFonts w:ascii="Arial" w:hAnsi="Arial" w:cs="Arial"/>
          <w:sz w:val="20"/>
          <w:szCs w:val="20"/>
        </w:rPr>
        <w:t>ю</w:t>
      </w:r>
      <w:r w:rsidRPr="009E39A4">
        <w:rPr>
          <w:rFonts w:ascii="Arial" w:hAnsi="Arial" w:cs="Arial"/>
          <w:sz w:val="20"/>
          <w:szCs w:val="20"/>
        </w:rPr>
        <w:t>тся без заключения депозитарн</w:t>
      </w:r>
      <w:r w:rsidR="00FF74BE" w:rsidRPr="009E39A4">
        <w:rPr>
          <w:rFonts w:ascii="Arial" w:hAnsi="Arial" w:cs="Arial"/>
          <w:sz w:val="20"/>
          <w:szCs w:val="20"/>
        </w:rPr>
        <w:t>ых</w:t>
      </w:r>
      <w:r w:rsidRPr="009E39A4">
        <w:rPr>
          <w:rFonts w:ascii="Arial" w:hAnsi="Arial" w:cs="Arial"/>
          <w:sz w:val="20"/>
          <w:szCs w:val="20"/>
        </w:rPr>
        <w:t xml:space="preserve"> договор</w:t>
      </w:r>
      <w:r w:rsidR="00FF74BE" w:rsidRPr="009E39A4">
        <w:rPr>
          <w:rFonts w:ascii="Arial" w:hAnsi="Arial" w:cs="Arial"/>
          <w:sz w:val="20"/>
          <w:szCs w:val="20"/>
        </w:rPr>
        <w:t>ов</w:t>
      </w:r>
      <w:r w:rsidRPr="009E39A4">
        <w:rPr>
          <w:rFonts w:ascii="Arial" w:hAnsi="Arial" w:cs="Arial"/>
          <w:sz w:val="20"/>
          <w:szCs w:val="20"/>
        </w:rPr>
        <w:t xml:space="preserve"> с лицами, на имя которых открываются соответствующие субсчета депо.</w:t>
      </w:r>
      <w:r w:rsidR="00DA2B86" w:rsidRPr="009E39A4">
        <w:rPr>
          <w:rFonts w:ascii="Arial" w:hAnsi="Arial" w:cs="Arial"/>
          <w:sz w:val="20"/>
          <w:szCs w:val="20"/>
        </w:rPr>
        <w:t xml:space="preserve"> </w:t>
      </w:r>
    </w:p>
    <w:p w14:paraId="1A69CAC1" w14:textId="77777777" w:rsidR="0032316D" w:rsidRPr="009E39A4" w:rsidRDefault="00B905AD" w:rsidP="00FF74BE">
      <w:pPr>
        <w:pStyle w:val="afc"/>
        <w:tabs>
          <w:tab w:val="left" w:pos="993"/>
          <w:tab w:val="left" w:pos="1134"/>
        </w:tabs>
        <w:ind w:left="0" w:firstLine="567"/>
        <w:rPr>
          <w:rFonts w:ascii="Arial" w:hAnsi="Arial" w:cs="Arial"/>
          <w:sz w:val="20"/>
          <w:szCs w:val="20"/>
        </w:rPr>
      </w:pPr>
      <w:r w:rsidRPr="009E39A4">
        <w:rPr>
          <w:rFonts w:ascii="Arial" w:hAnsi="Arial" w:cs="Arial"/>
          <w:b/>
          <w:sz w:val="20"/>
          <w:szCs w:val="20"/>
        </w:rPr>
        <w:t>2.12.1.</w:t>
      </w:r>
      <w:r w:rsidRPr="009E39A4">
        <w:rPr>
          <w:rFonts w:ascii="Arial" w:hAnsi="Arial" w:cs="Arial"/>
          <w:sz w:val="20"/>
          <w:szCs w:val="20"/>
        </w:rPr>
        <w:t xml:space="preserve"> </w:t>
      </w:r>
      <w:r w:rsidR="0032316D" w:rsidRPr="009E39A4">
        <w:rPr>
          <w:rFonts w:ascii="Arial" w:hAnsi="Arial" w:cs="Arial"/>
          <w:sz w:val="20"/>
          <w:szCs w:val="20"/>
        </w:rPr>
        <w:t>Субсчет депо открывается на основании заявления о присоединении к настоящим Условиям и открытии субсчетов депо по форме, установленной Приложением №40 к настоящим Условиям. Подавая это заявление, лицо, которому открывается субсчет депо, тем самым присоединяется к настоящим Условиям путем полного и безоговорочного согласия с ними в соответствии со статьей 428 Гражданского кодекса Российской Федерации.</w:t>
      </w:r>
    </w:p>
    <w:p w14:paraId="67940FAC" w14:textId="77777777" w:rsidR="00877584" w:rsidRPr="004F53A6" w:rsidRDefault="00B905AD" w:rsidP="004F53A6">
      <w:pPr>
        <w:pStyle w:val="afc"/>
        <w:tabs>
          <w:tab w:val="left" w:pos="993"/>
          <w:tab w:val="left" w:pos="1134"/>
        </w:tabs>
        <w:ind w:left="0" w:firstLine="567"/>
        <w:rPr>
          <w:sz w:val="20"/>
        </w:rPr>
      </w:pPr>
      <w:r w:rsidRPr="009E39A4">
        <w:rPr>
          <w:rFonts w:ascii="Arial" w:hAnsi="Arial" w:cs="Arial"/>
          <w:b/>
          <w:sz w:val="20"/>
          <w:szCs w:val="20"/>
        </w:rPr>
        <w:lastRenderedPageBreak/>
        <w:t>2.12.2.</w:t>
      </w:r>
      <w:r w:rsidRPr="009E39A4">
        <w:rPr>
          <w:rFonts w:ascii="Arial" w:hAnsi="Arial" w:cs="Arial"/>
          <w:sz w:val="20"/>
          <w:szCs w:val="20"/>
        </w:rPr>
        <w:t xml:space="preserve"> </w:t>
      </w:r>
      <w:r w:rsidR="002B21BC" w:rsidRPr="009E39A4">
        <w:rPr>
          <w:rFonts w:ascii="Arial" w:hAnsi="Arial" w:cs="Arial"/>
          <w:sz w:val="20"/>
          <w:szCs w:val="20"/>
        </w:rPr>
        <w:t>Лицу, которое</w:t>
      </w:r>
      <w:r w:rsidR="00FF74BE" w:rsidRPr="009E39A4">
        <w:rPr>
          <w:rFonts w:ascii="Arial" w:hAnsi="Arial" w:cs="Arial"/>
          <w:sz w:val="20"/>
          <w:szCs w:val="20"/>
        </w:rPr>
        <w:t xml:space="preserve"> присоединя</w:t>
      </w:r>
      <w:r w:rsidR="002B21BC" w:rsidRPr="009E39A4">
        <w:rPr>
          <w:rFonts w:ascii="Arial" w:hAnsi="Arial" w:cs="Arial"/>
          <w:sz w:val="20"/>
          <w:szCs w:val="20"/>
        </w:rPr>
        <w:t>ется</w:t>
      </w:r>
      <w:r w:rsidR="00FF74BE" w:rsidRPr="009E39A4">
        <w:rPr>
          <w:rFonts w:ascii="Arial" w:hAnsi="Arial" w:cs="Arial"/>
          <w:sz w:val="20"/>
          <w:szCs w:val="20"/>
        </w:rPr>
        <w:t xml:space="preserve"> к настоящим Условиям в связи с открытием ему счета депо</w:t>
      </w:r>
      <w:r w:rsidR="002B21BC" w:rsidRPr="009E39A4">
        <w:rPr>
          <w:rFonts w:ascii="Arial" w:hAnsi="Arial" w:cs="Arial"/>
          <w:sz w:val="20"/>
          <w:szCs w:val="20"/>
        </w:rPr>
        <w:t xml:space="preserve">, </w:t>
      </w:r>
      <w:r w:rsidR="0032316D" w:rsidRPr="009E39A4">
        <w:rPr>
          <w:rFonts w:ascii="Arial" w:hAnsi="Arial" w:cs="Arial"/>
          <w:sz w:val="20"/>
          <w:szCs w:val="20"/>
        </w:rPr>
        <w:t xml:space="preserve">субсчет депо </w:t>
      </w:r>
      <w:r w:rsidR="000F5E4D" w:rsidRPr="009E39A4">
        <w:rPr>
          <w:rFonts w:ascii="Arial" w:hAnsi="Arial" w:cs="Arial"/>
          <w:sz w:val="20"/>
          <w:szCs w:val="20"/>
        </w:rPr>
        <w:t>открывается</w:t>
      </w:r>
      <w:r w:rsidRPr="009E39A4">
        <w:rPr>
          <w:rFonts w:ascii="Arial" w:hAnsi="Arial" w:cs="Arial"/>
          <w:sz w:val="20"/>
          <w:szCs w:val="20"/>
        </w:rPr>
        <w:t xml:space="preserve"> </w:t>
      </w:r>
      <w:r w:rsidR="0032316D" w:rsidRPr="009E39A4">
        <w:rPr>
          <w:rFonts w:ascii="Arial" w:hAnsi="Arial" w:cs="Arial"/>
          <w:sz w:val="20"/>
          <w:szCs w:val="20"/>
        </w:rPr>
        <w:t>без подачи таким лицом</w:t>
      </w:r>
      <w:r w:rsidR="00F228AF" w:rsidRPr="009E39A4">
        <w:rPr>
          <w:rFonts w:ascii="Arial" w:hAnsi="Arial" w:cs="Arial"/>
          <w:sz w:val="20"/>
          <w:szCs w:val="20"/>
        </w:rPr>
        <w:t xml:space="preserve"> заявления о присоединении к настоящим Условиям и открытии субсчета депо. Такому лицу субсчет депо открывается </w:t>
      </w:r>
      <w:r w:rsidR="00E17584" w:rsidRPr="009E39A4">
        <w:rPr>
          <w:rFonts w:ascii="Arial" w:hAnsi="Arial" w:cs="Arial"/>
          <w:sz w:val="20"/>
          <w:szCs w:val="20"/>
        </w:rPr>
        <w:t xml:space="preserve">одновременно с открытием </w:t>
      </w:r>
      <w:r w:rsidR="00122653" w:rsidRPr="009E39A4">
        <w:rPr>
          <w:rFonts w:ascii="Arial" w:hAnsi="Arial" w:cs="Arial"/>
          <w:sz w:val="20"/>
          <w:szCs w:val="20"/>
        </w:rPr>
        <w:t xml:space="preserve">ему </w:t>
      </w:r>
      <w:r w:rsidR="00E17584" w:rsidRPr="009E39A4">
        <w:rPr>
          <w:rFonts w:ascii="Arial" w:hAnsi="Arial" w:cs="Arial"/>
          <w:sz w:val="20"/>
          <w:szCs w:val="20"/>
        </w:rPr>
        <w:t xml:space="preserve">указанного счета депо </w:t>
      </w:r>
      <w:r w:rsidR="00F228AF" w:rsidRPr="009E39A4">
        <w:rPr>
          <w:rFonts w:ascii="Arial" w:hAnsi="Arial" w:cs="Arial"/>
          <w:sz w:val="20"/>
          <w:szCs w:val="20"/>
        </w:rPr>
        <w:t xml:space="preserve">при условии получения </w:t>
      </w:r>
      <w:r w:rsidRPr="009E39A4">
        <w:rPr>
          <w:rFonts w:ascii="Arial" w:hAnsi="Arial" w:cs="Arial"/>
          <w:sz w:val="20"/>
          <w:szCs w:val="20"/>
        </w:rPr>
        <w:t>Депози</w:t>
      </w:r>
      <w:r w:rsidR="008A3D4E" w:rsidRPr="009E39A4">
        <w:rPr>
          <w:rFonts w:ascii="Arial" w:hAnsi="Arial" w:cs="Arial"/>
          <w:sz w:val="20"/>
          <w:szCs w:val="20"/>
        </w:rPr>
        <w:t>т</w:t>
      </w:r>
      <w:r w:rsidRPr="009E39A4">
        <w:rPr>
          <w:rFonts w:ascii="Arial" w:hAnsi="Arial" w:cs="Arial"/>
          <w:sz w:val="20"/>
          <w:szCs w:val="20"/>
        </w:rPr>
        <w:t xml:space="preserve">арием </w:t>
      </w:r>
      <w:r w:rsidR="00F228AF" w:rsidRPr="009E39A4">
        <w:rPr>
          <w:rFonts w:ascii="Arial" w:hAnsi="Arial" w:cs="Arial"/>
          <w:sz w:val="20"/>
          <w:szCs w:val="20"/>
        </w:rPr>
        <w:t>согласия</w:t>
      </w:r>
      <w:r w:rsidR="00976D6A" w:rsidRPr="009E39A4">
        <w:rPr>
          <w:rFonts w:ascii="Arial" w:hAnsi="Arial" w:cs="Arial"/>
          <w:sz w:val="20"/>
          <w:szCs w:val="20"/>
        </w:rPr>
        <w:t xml:space="preserve"> Клиринговой организации НКО-ЦК «Клиринговый центр МФБ» (АО) (далее –</w:t>
      </w:r>
      <w:r w:rsidR="00F228AF" w:rsidRPr="009E39A4">
        <w:rPr>
          <w:rFonts w:ascii="Arial" w:hAnsi="Arial" w:cs="Arial"/>
          <w:sz w:val="20"/>
          <w:szCs w:val="20"/>
        </w:rPr>
        <w:t xml:space="preserve"> КЦ МФБ </w:t>
      </w:r>
      <w:r w:rsidR="00976D6A" w:rsidRPr="009E39A4">
        <w:rPr>
          <w:rFonts w:ascii="Arial" w:hAnsi="Arial" w:cs="Arial"/>
          <w:sz w:val="20"/>
          <w:szCs w:val="20"/>
        </w:rPr>
        <w:t xml:space="preserve">или Клиринговый центр) </w:t>
      </w:r>
      <w:r w:rsidR="00F228AF" w:rsidRPr="009E39A4">
        <w:rPr>
          <w:rFonts w:ascii="Arial" w:hAnsi="Arial" w:cs="Arial"/>
          <w:sz w:val="20"/>
          <w:szCs w:val="20"/>
        </w:rPr>
        <w:t>на открытие субсчет</w:t>
      </w:r>
      <w:r w:rsidRPr="009E39A4">
        <w:rPr>
          <w:rFonts w:ascii="Arial" w:hAnsi="Arial" w:cs="Arial"/>
          <w:sz w:val="20"/>
          <w:szCs w:val="20"/>
        </w:rPr>
        <w:t>а</w:t>
      </w:r>
      <w:r w:rsidR="00F228AF" w:rsidRPr="009E39A4">
        <w:rPr>
          <w:rFonts w:ascii="Arial" w:hAnsi="Arial" w:cs="Arial"/>
          <w:sz w:val="20"/>
          <w:szCs w:val="20"/>
        </w:rPr>
        <w:t xml:space="preserve"> депо</w:t>
      </w:r>
      <w:r w:rsidR="00FD3C22" w:rsidRPr="009E39A4">
        <w:rPr>
          <w:rFonts w:ascii="Arial" w:hAnsi="Arial" w:cs="Arial"/>
          <w:sz w:val="20"/>
          <w:szCs w:val="20"/>
        </w:rPr>
        <w:t xml:space="preserve"> и после регистрации для указанного лица соответствующего кода клиента Участника торгов в соответствии с Правилами допуска к организованным торгам ПАО «СПБ»</w:t>
      </w:r>
      <w:r w:rsidR="00437D74" w:rsidRPr="009E39A4">
        <w:rPr>
          <w:rFonts w:ascii="Arial" w:hAnsi="Arial" w:cs="Arial"/>
          <w:sz w:val="20"/>
          <w:szCs w:val="20"/>
        </w:rPr>
        <w:t xml:space="preserve"> (далее – торговые коды)</w:t>
      </w:r>
      <w:r w:rsidR="00F228AF" w:rsidRPr="009E39A4">
        <w:rPr>
          <w:rFonts w:ascii="Arial" w:hAnsi="Arial" w:cs="Arial"/>
          <w:sz w:val="20"/>
          <w:szCs w:val="20"/>
        </w:rPr>
        <w:t>.</w:t>
      </w:r>
      <w:r w:rsidR="008A3D4E" w:rsidRPr="009E39A4">
        <w:rPr>
          <w:rFonts w:ascii="Arial" w:hAnsi="Arial" w:cs="Arial"/>
          <w:sz w:val="20"/>
          <w:szCs w:val="20"/>
        </w:rPr>
        <w:t xml:space="preserve"> </w:t>
      </w:r>
    </w:p>
    <w:p w14:paraId="362A3737" w14:textId="77777777" w:rsidR="006C3A1D" w:rsidRPr="009E39A4" w:rsidRDefault="00F5773A" w:rsidP="006C3A1D">
      <w:pPr>
        <w:pStyle w:val="afc"/>
        <w:numPr>
          <w:ilvl w:val="1"/>
          <w:numId w:val="14"/>
        </w:numPr>
        <w:tabs>
          <w:tab w:val="left" w:pos="1134"/>
        </w:tabs>
        <w:ind w:left="0" w:firstLine="567"/>
        <w:rPr>
          <w:rFonts w:ascii="Arial" w:hAnsi="Arial"/>
          <w:sz w:val="20"/>
        </w:rPr>
      </w:pPr>
      <w:r w:rsidRPr="009E39A4">
        <w:rPr>
          <w:rFonts w:ascii="Arial" w:hAnsi="Arial"/>
          <w:sz w:val="20"/>
        </w:rPr>
        <w:t>В случае заключения Договоров путем передачи в ПАО «Бест Эффортс Банк» Заявления о присоединении номер Договора и номер Счета депо доводится до сведения Депонента  (уполномоченного лица Депонента) путем направления ПАО «Бест Эффортс Банк» отчета об исполнении административной операции, по форме, указанной в Приложении № 22 к настоящим Условиям.</w:t>
      </w:r>
    </w:p>
    <w:p w14:paraId="0C950AE1" w14:textId="77777777" w:rsidR="009A21DC" w:rsidRPr="009E39A4" w:rsidRDefault="009A21DC" w:rsidP="009A21DC">
      <w:pPr>
        <w:pStyle w:val="afc"/>
        <w:tabs>
          <w:tab w:val="left" w:pos="1134"/>
        </w:tabs>
        <w:ind w:left="567"/>
        <w:rPr>
          <w:rFonts w:ascii="Arial" w:hAnsi="Arial"/>
          <w:sz w:val="20"/>
        </w:rPr>
      </w:pPr>
    </w:p>
    <w:p w14:paraId="4CCF21AB" w14:textId="77777777" w:rsidR="000B526D" w:rsidRPr="009E39A4" w:rsidRDefault="00F5773A" w:rsidP="00877584">
      <w:pPr>
        <w:pStyle w:val="afc"/>
        <w:numPr>
          <w:ilvl w:val="1"/>
          <w:numId w:val="14"/>
        </w:numPr>
        <w:tabs>
          <w:tab w:val="left" w:pos="1134"/>
        </w:tabs>
        <w:spacing w:after="0"/>
        <w:ind w:left="0" w:firstLine="567"/>
        <w:rPr>
          <w:rFonts w:ascii="Arial" w:hAnsi="Arial" w:cs="Arial"/>
          <w:sz w:val="20"/>
          <w:szCs w:val="20"/>
        </w:rPr>
      </w:pPr>
      <w:r w:rsidRPr="009E39A4">
        <w:rPr>
          <w:rFonts w:ascii="Arial" w:hAnsi="Arial"/>
          <w:b/>
          <w:sz w:val="20"/>
        </w:rPr>
        <w:t>Сведения о Депозитарии:</w:t>
      </w:r>
    </w:p>
    <w:p w14:paraId="414B8559" w14:textId="77777777"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Полное фирменное наименование: Публичное акционерное общество «Бест Эффортс Банк»</w:t>
      </w:r>
    </w:p>
    <w:p w14:paraId="09477436" w14:textId="77777777"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Сокращённое фирменное наименование: ПАО «Бест Эффортс Банк»</w:t>
      </w:r>
    </w:p>
    <w:p w14:paraId="1541FD08" w14:textId="77777777"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Адрес места нахождения: Российская Федерация, 127006 г. Москва ул. Долгоруковская д. 38, стр. 1.</w:t>
      </w:r>
    </w:p>
    <w:p w14:paraId="1F94E557" w14:textId="77777777"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Почтовый адрес: Российская Федерация, 127006 г. Москва ул. Долгоруковская дом 38, стр. 1.</w:t>
      </w:r>
    </w:p>
    <w:p w14:paraId="2E2EEE62" w14:textId="77777777"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Телефон: +7 (495) 899-01-70</w:t>
      </w:r>
    </w:p>
    <w:p w14:paraId="597BECC8" w14:textId="77777777" w:rsidR="004722F5" w:rsidRPr="009E39A4" w:rsidRDefault="00F5773A" w:rsidP="006C3A1D">
      <w:pPr>
        <w:pStyle w:val="afc"/>
        <w:tabs>
          <w:tab w:val="left" w:pos="851"/>
          <w:tab w:val="left" w:pos="1134"/>
        </w:tabs>
        <w:spacing w:line="240" w:lineRule="atLeast"/>
        <w:ind w:left="0" w:firstLine="567"/>
        <w:rPr>
          <w:rFonts w:ascii="Arial" w:hAnsi="Arial"/>
          <w:sz w:val="20"/>
        </w:rPr>
      </w:pPr>
      <w:r w:rsidRPr="009E39A4">
        <w:rPr>
          <w:rFonts w:ascii="Arial" w:hAnsi="Arial"/>
          <w:sz w:val="20"/>
        </w:rPr>
        <w:t>ПАО «Бест Эффортс Банк» имеет лицензию профессионального участника рынка ценных бумаг на осуществление депозитарной деятельности № 077-13860-000100 от 28 апреля 2014г.</w:t>
      </w:r>
    </w:p>
    <w:p w14:paraId="0237A3EE" w14:textId="77777777" w:rsidR="000B526D" w:rsidRPr="009E39A4" w:rsidRDefault="00F5773A" w:rsidP="006C3A1D">
      <w:pPr>
        <w:pStyle w:val="afc"/>
        <w:tabs>
          <w:tab w:val="left" w:pos="851"/>
          <w:tab w:val="left" w:pos="1134"/>
        </w:tabs>
        <w:spacing w:line="240" w:lineRule="atLeast"/>
        <w:ind w:left="0" w:firstLine="567"/>
        <w:rPr>
          <w:rFonts w:ascii="Arial" w:hAnsi="Arial"/>
          <w:sz w:val="20"/>
        </w:rPr>
      </w:pPr>
      <w:r w:rsidRPr="009E39A4">
        <w:rPr>
          <w:rFonts w:ascii="Arial" w:hAnsi="Arial"/>
          <w:sz w:val="20"/>
        </w:rPr>
        <w:t>ПАО «Бест Эффортс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14:paraId="2B988AD3" w14:textId="77777777" w:rsidR="00B030E9" w:rsidRPr="009E39A4" w:rsidRDefault="00B030E9" w:rsidP="006C3A1D">
      <w:pPr>
        <w:pStyle w:val="afc"/>
        <w:tabs>
          <w:tab w:val="left" w:pos="851"/>
          <w:tab w:val="left" w:pos="1134"/>
        </w:tabs>
        <w:spacing w:line="240" w:lineRule="atLeast"/>
        <w:ind w:left="0" w:firstLine="567"/>
        <w:rPr>
          <w:rFonts w:ascii="Arial" w:hAnsi="Arial"/>
          <w:sz w:val="20"/>
        </w:rPr>
      </w:pPr>
    </w:p>
    <w:p w14:paraId="16127E53" w14:textId="77777777" w:rsidR="00B030E9" w:rsidRPr="007D53B5" w:rsidRDefault="00F5773A" w:rsidP="00E12681">
      <w:pPr>
        <w:pStyle w:val="afc"/>
        <w:numPr>
          <w:ilvl w:val="1"/>
          <w:numId w:val="14"/>
        </w:numPr>
        <w:tabs>
          <w:tab w:val="left" w:pos="709"/>
          <w:tab w:val="left" w:pos="851"/>
        </w:tabs>
        <w:spacing w:after="0"/>
        <w:rPr>
          <w:rFonts w:ascii="Arial" w:hAnsi="Arial"/>
          <w:sz w:val="20"/>
        </w:rPr>
      </w:pPr>
      <w:r w:rsidRPr="009E39A4">
        <w:rPr>
          <w:rFonts w:ascii="Arial" w:hAnsi="Arial"/>
          <w:sz w:val="20"/>
        </w:rPr>
        <w:t>Дополнительно на правоотношения Сторон в части порядка учета и предоставления информации в целях исполнения требования Налогового кодекса США при получении дохода по ценным бумагам эмитентов США распространяются требования «Порядка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 (далее также – Порядок), расположенный на сайте Депозитария</w:t>
      </w:r>
      <w:r w:rsidR="007D53B5">
        <w:rPr>
          <w:rFonts w:ascii="Arial" w:hAnsi="Arial"/>
          <w:sz w:val="20"/>
        </w:rPr>
        <w:t xml:space="preserve"> в разделе «</w:t>
      </w:r>
      <w:r w:rsidR="007D53B5" w:rsidRPr="007D53B5">
        <w:rPr>
          <w:rFonts w:ascii="Arial" w:hAnsi="Arial"/>
          <w:sz w:val="20"/>
        </w:rPr>
        <w:t>FATCA/CRS</w:t>
      </w:r>
      <w:r w:rsidR="007D53B5" w:rsidRPr="007D53B5">
        <w:rPr>
          <w:rFonts w:ascii="Arial" w:hAnsi="Arial" w:hint="eastAsia"/>
          <w:sz w:val="20"/>
        </w:rPr>
        <w:t>»</w:t>
      </w:r>
      <w:r w:rsidRPr="009E39A4">
        <w:rPr>
          <w:rFonts w:ascii="Arial" w:hAnsi="Arial"/>
          <w:sz w:val="20"/>
        </w:rPr>
        <w:t xml:space="preserve">: </w:t>
      </w:r>
      <w:r w:rsidR="005A2B8F" w:rsidRPr="007D53B5">
        <w:rPr>
          <w:rFonts w:ascii="Arial" w:hAnsi="Arial"/>
          <w:sz w:val="20"/>
        </w:rPr>
        <w:t>https://www.besteffortsbank.ru/ru/about/in_nalog/</w:t>
      </w:r>
    </w:p>
    <w:p w14:paraId="5E84ED13" w14:textId="77777777" w:rsidR="00E12681" w:rsidRPr="009E39A4" w:rsidRDefault="00E12681" w:rsidP="00E12681">
      <w:pPr>
        <w:pStyle w:val="afc"/>
        <w:numPr>
          <w:ilvl w:val="1"/>
          <w:numId w:val="14"/>
        </w:numPr>
        <w:tabs>
          <w:tab w:val="left" w:pos="709"/>
          <w:tab w:val="left" w:pos="851"/>
        </w:tabs>
        <w:spacing w:after="0"/>
        <w:rPr>
          <w:rFonts w:ascii="Arial" w:hAnsi="Arial"/>
          <w:sz w:val="20"/>
        </w:rPr>
      </w:pPr>
      <w:r w:rsidRPr="009E39A4">
        <w:rPr>
          <w:rFonts w:ascii="Arial" w:hAnsi="Arial"/>
          <w:sz w:val="20"/>
        </w:rPr>
        <w:t>Депозитарий вправе отказаться от заключения Договора в соответствии с правилами внутреннего контроля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14:paraId="2C87D136" w14:textId="77777777" w:rsidR="00544340" w:rsidRPr="009E39A4" w:rsidRDefault="00544340" w:rsidP="00544340">
      <w:pPr>
        <w:pStyle w:val="afc"/>
        <w:numPr>
          <w:ilvl w:val="1"/>
          <w:numId w:val="14"/>
        </w:numPr>
        <w:tabs>
          <w:tab w:val="left" w:pos="709"/>
          <w:tab w:val="left" w:pos="851"/>
        </w:tabs>
        <w:spacing w:after="0"/>
        <w:rPr>
          <w:rFonts w:ascii="Arial" w:hAnsi="Arial"/>
          <w:color w:val="000000"/>
          <w:sz w:val="20"/>
        </w:rPr>
      </w:pPr>
      <w:r w:rsidRPr="009E39A4">
        <w:rPr>
          <w:rFonts w:ascii="Arial" w:hAnsi="Arial"/>
          <w:color w:val="000000"/>
          <w:sz w:val="20"/>
        </w:rPr>
        <w:t>Депозитарий не имеет права обусловливать заключение</w:t>
      </w:r>
      <w:r w:rsidR="00821D29" w:rsidRPr="009E39A4">
        <w:rPr>
          <w:rFonts w:ascii="Arial" w:hAnsi="Arial"/>
          <w:color w:val="000000"/>
          <w:sz w:val="20"/>
        </w:rPr>
        <w:t xml:space="preserve"> с Депонентом </w:t>
      </w:r>
      <w:r w:rsidRPr="009E39A4">
        <w:rPr>
          <w:rFonts w:ascii="Arial" w:hAnsi="Arial"/>
          <w:color w:val="000000"/>
          <w:sz w:val="20"/>
        </w:rPr>
        <w:t xml:space="preserve"> </w:t>
      </w:r>
      <w:r w:rsidR="00821D29" w:rsidRPr="009E39A4">
        <w:rPr>
          <w:rFonts w:ascii="Arial" w:hAnsi="Arial"/>
          <w:color w:val="000000"/>
          <w:sz w:val="20"/>
        </w:rPr>
        <w:t xml:space="preserve">Договора </w:t>
      </w:r>
      <w:r w:rsidRPr="009E39A4">
        <w:rPr>
          <w:rFonts w:ascii="Arial" w:hAnsi="Arial" w:cs="Arial"/>
          <w:color w:val="000000"/>
          <w:sz w:val="20"/>
          <w:szCs w:val="20"/>
        </w:rPr>
        <w:t xml:space="preserve">  отказом </w:t>
      </w:r>
      <w:r w:rsidR="00821D29" w:rsidRPr="009E39A4">
        <w:rPr>
          <w:rFonts w:ascii="Arial" w:hAnsi="Arial" w:cs="Arial"/>
          <w:color w:val="000000"/>
          <w:sz w:val="20"/>
          <w:szCs w:val="20"/>
        </w:rPr>
        <w:t xml:space="preserve">Депонента </w:t>
      </w:r>
      <w:r w:rsidRPr="009E39A4">
        <w:rPr>
          <w:rFonts w:ascii="Arial" w:hAnsi="Arial" w:cs="Arial"/>
          <w:color w:val="000000"/>
          <w:sz w:val="20"/>
          <w:szCs w:val="20"/>
        </w:rPr>
        <w:t xml:space="preserve"> хотя бы от одного из прав, закрепленных ценной бумагой.</w:t>
      </w:r>
    </w:p>
    <w:p w14:paraId="7171E040" w14:textId="77777777" w:rsidR="00822857" w:rsidRPr="009E39A4" w:rsidRDefault="00822857" w:rsidP="00822857"/>
    <w:p w14:paraId="38B4FD13" w14:textId="77777777" w:rsidR="000825F7" w:rsidRPr="009E39A4" w:rsidRDefault="00F5773A" w:rsidP="000825F7">
      <w:pPr>
        <w:pStyle w:val="1"/>
        <w:tabs>
          <w:tab w:val="left" w:pos="1134"/>
        </w:tabs>
        <w:ind w:left="0" w:firstLine="567"/>
        <w:rPr>
          <w:rFonts w:ascii="Arial" w:hAnsi="Arial"/>
          <w:sz w:val="20"/>
        </w:rPr>
      </w:pPr>
      <w:bookmarkStart w:id="3" w:name="_Toc58836597"/>
      <w:r w:rsidRPr="009E39A4">
        <w:rPr>
          <w:rFonts w:ascii="Arial" w:hAnsi="Arial"/>
          <w:sz w:val="20"/>
        </w:rPr>
        <w:t>Глава II. Депозитарная деятельность</w:t>
      </w:r>
      <w:bookmarkEnd w:id="3"/>
    </w:p>
    <w:p w14:paraId="125D8544" w14:textId="77777777" w:rsidR="001937DD" w:rsidRPr="009E39A4" w:rsidRDefault="00F5773A" w:rsidP="000825F7">
      <w:pPr>
        <w:pStyle w:val="3"/>
        <w:numPr>
          <w:ilvl w:val="0"/>
          <w:numId w:val="15"/>
        </w:numPr>
        <w:tabs>
          <w:tab w:val="left" w:pos="1134"/>
          <w:tab w:val="left" w:pos="10065"/>
        </w:tabs>
        <w:spacing w:before="0"/>
        <w:ind w:hanging="786"/>
        <w:jc w:val="left"/>
        <w:rPr>
          <w:rFonts w:ascii="Arial" w:hAnsi="Arial"/>
          <w:b/>
          <w:sz w:val="20"/>
        </w:rPr>
      </w:pPr>
      <w:bookmarkStart w:id="4" w:name="_Toc58836598"/>
      <w:r w:rsidRPr="009E39A4">
        <w:rPr>
          <w:rFonts w:ascii="Arial" w:hAnsi="Arial"/>
          <w:b/>
          <w:sz w:val="20"/>
        </w:rPr>
        <w:t>Объект депозитарной деятельности</w:t>
      </w:r>
      <w:bookmarkEnd w:id="4"/>
    </w:p>
    <w:p w14:paraId="28CE407F" w14:textId="77777777" w:rsidR="00AF7538" w:rsidRPr="009E39A4" w:rsidRDefault="00F5773A" w:rsidP="000D6EAC">
      <w:pPr>
        <w:tabs>
          <w:tab w:val="left" w:pos="1134"/>
        </w:tabs>
        <w:ind w:firstLine="567"/>
        <w:rPr>
          <w:rFonts w:ascii="Arial" w:hAnsi="Arial"/>
        </w:rPr>
      </w:pPr>
      <w:r w:rsidRPr="009E39A4">
        <w:rPr>
          <w:rFonts w:ascii="Arial" w:hAnsi="Arial"/>
        </w:rPr>
        <w:t>Объектом Депозитарной деятельности являются следующие ценные бумаги, учет прав на которые может осуществляться на Счетах депо:</w:t>
      </w:r>
    </w:p>
    <w:p w14:paraId="0B8D03DC" w14:textId="77777777" w:rsidR="00544340" w:rsidRPr="009E39A4" w:rsidRDefault="00544340" w:rsidP="00544340">
      <w:pPr>
        <w:pStyle w:val="afc"/>
        <w:numPr>
          <w:ilvl w:val="0"/>
          <w:numId w:val="4"/>
        </w:numPr>
        <w:autoSpaceDE w:val="0"/>
        <w:autoSpaceDN w:val="0"/>
        <w:adjustRightInd w:val="0"/>
        <w:ind w:left="1134" w:hanging="283"/>
        <w:rPr>
          <w:rFonts w:ascii="Arial" w:hAnsi="Arial" w:cs="Arial"/>
          <w:sz w:val="20"/>
          <w:szCs w:val="20"/>
        </w:rPr>
      </w:pPr>
      <w:r w:rsidRPr="009E39A4">
        <w:rPr>
          <w:rFonts w:ascii="Arial" w:hAnsi="Arial" w:cs="Arial"/>
          <w:sz w:val="20"/>
          <w:szCs w:val="20"/>
        </w:rPr>
        <w:t>именные ценные бумаги, размещенные российскими эмитентами (выданные российскими юридическими лицами), а также закладные, учет прав на которые в соответствии с федеральными законами может осуществляться депозитариями на счетах депо;</w:t>
      </w:r>
    </w:p>
    <w:p w14:paraId="3BD9B97B" w14:textId="77777777" w:rsidR="00544340" w:rsidRPr="009E39A4" w:rsidRDefault="00544340" w:rsidP="00544340">
      <w:pPr>
        <w:pStyle w:val="afc"/>
        <w:widowControl w:val="0"/>
        <w:numPr>
          <w:ilvl w:val="0"/>
          <w:numId w:val="4"/>
        </w:numPr>
        <w:overflowPunct w:val="0"/>
        <w:autoSpaceDE w:val="0"/>
        <w:autoSpaceDN w:val="0"/>
        <w:adjustRightInd w:val="0"/>
        <w:spacing w:after="0"/>
        <w:ind w:left="1134" w:hanging="283"/>
        <w:rPr>
          <w:rFonts w:ascii="Arial" w:hAnsi="Arial"/>
          <w:color w:val="000000"/>
          <w:sz w:val="20"/>
          <w:szCs w:val="20"/>
        </w:rPr>
      </w:pPr>
      <w:r w:rsidRPr="009E39A4">
        <w:rPr>
          <w:rFonts w:ascii="Arial" w:hAnsi="Arial"/>
          <w:color w:val="000000"/>
          <w:sz w:val="20"/>
          <w:szCs w:val="20"/>
        </w:rPr>
        <w:t xml:space="preserve">ценные бумаги на предъявителя с обязательным централизованным хранением; </w:t>
      </w:r>
    </w:p>
    <w:p w14:paraId="2AAD841E" w14:textId="77777777" w:rsidR="00544340" w:rsidRPr="009E39A4" w:rsidRDefault="0054434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color w:val="000000"/>
          <w:sz w:val="20"/>
          <w:szCs w:val="20"/>
        </w:rPr>
      </w:pPr>
      <w:r w:rsidRPr="009E39A4">
        <w:rPr>
          <w:rFonts w:ascii="Arial" w:hAnsi="Arial" w:cs="Arial"/>
          <w:color w:val="000000"/>
          <w:sz w:val="20"/>
          <w:szCs w:val="20"/>
        </w:rPr>
        <w:t xml:space="preserve">ценные бумаги иностранных эмитентов,  которые квалифицированы в качестве ценных бумаг в соответствии с законодательством Российской Федерации,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 </w:t>
      </w:r>
    </w:p>
    <w:p w14:paraId="5DB243F8" w14:textId="77777777" w:rsidR="00544340" w:rsidRPr="009E39A4" w:rsidRDefault="00D6266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sz w:val="20"/>
          <w:szCs w:val="20"/>
        </w:rPr>
      </w:pPr>
      <w:r w:rsidRPr="009E39A4">
        <w:rPr>
          <w:rFonts w:ascii="Arial" w:hAnsi="Arial" w:cs="Arial"/>
          <w:sz w:val="20"/>
          <w:szCs w:val="20"/>
        </w:rPr>
        <w:t xml:space="preserve">иные ценные бумаги, </w:t>
      </w:r>
      <w:r w:rsidR="00544340" w:rsidRPr="009E39A4">
        <w:rPr>
          <w:rFonts w:ascii="Arial" w:hAnsi="Arial" w:cs="Arial"/>
          <w:sz w:val="20"/>
          <w:szCs w:val="20"/>
        </w:rPr>
        <w:t>если это не противоречит требованиям федеральных законов и иных нормативных правовых актов Российской Федерации.</w:t>
      </w:r>
    </w:p>
    <w:p w14:paraId="1AE66F77" w14:textId="77777777" w:rsidR="00544340" w:rsidRPr="009E39A4" w:rsidRDefault="00544340" w:rsidP="00544340">
      <w:pPr>
        <w:pStyle w:val="afc"/>
        <w:widowControl w:val="0"/>
        <w:tabs>
          <w:tab w:val="left" w:pos="1134"/>
        </w:tabs>
        <w:overflowPunct w:val="0"/>
        <w:autoSpaceDE w:val="0"/>
        <w:autoSpaceDN w:val="0"/>
        <w:adjustRightInd w:val="0"/>
        <w:spacing w:after="0"/>
        <w:ind w:left="1134"/>
        <w:rPr>
          <w:rFonts w:ascii="Arial" w:hAnsi="Arial"/>
          <w:color w:val="000000"/>
          <w:sz w:val="20"/>
          <w:szCs w:val="20"/>
        </w:rPr>
      </w:pPr>
    </w:p>
    <w:p w14:paraId="154EF110" w14:textId="77777777" w:rsidR="00821D29" w:rsidRPr="009E39A4" w:rsidRDefault="00544340" w:rsidP="00821D29">
      <w:pPr>
        <w:autoSpaceDE w:val="0"/>
        <w:autoSpaceDN w:val="0"/>
        <w:adjustRightInd w:val="0"/>
        <w:rPr>
          <w:rFonts w:ascii="Arial" w:hAnsi="Arial" w:cs="Arial"/>
        </w:rPr>
      </w:pPr>
      <w:r w:rsidRPr="009E39A4">
        <w:rPr>
          <w:rFonts w:ascii="Arial" w:hAnsi="Arial"/>
          <w:color w:val="000000"/>
        </w:rPr>
        <w:t xml:space="preserve">3.1. </w:t>
      </w:r>
      <w:r w:rsidR="00821D29" w:rsidRPr="009E39A4">
        <w:rPr>
          <w:rFonts w:ascii="Arial" w:hAnsi="Arial"/>
          <w:color w:val="000000"/>
        </w:rPr>
        <w:t xml:space="preserve">В соответствии с Федеральным законом « О рынке ценных бумаг»  Депозитарий оказывает </w:t>
      </w:r>
      <w:r w:rsidR="00821D29" w:rsidRPr="009E39A4">
        <w:rPr>
          <w:rFonts w:ascii="Arial" w:hAnsi="Arial" w:cs="Arial"/>
        </w:rPr>
        <w:t>услуги по учету и переходу прав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
    <w:p w14:paraId="1082BB92" w14:textId="77777777" w:rsidR="00D62660" w:rsidRPr="009E39A4" w:rsidRDefault="00D62660" w:rsidP="00D62660">
      <w:pPr>
        <w:autoSpaceDE w:val="0"/>
        <w:autoSpaceDN w:val="0"/>
        <w:adjustRightInd w:val="0"/>
        <w:rPr>
          <w:rFonts w:ascii="Arial" w:hAnsi="Arial" w:cs="Arial"/>
        </w:rPr>
      </w:pPr>
      <w:r w:rsidRPr="009E39A4">
        <w:rPr>
          <w:rFonts w:ascii="Arial" w:hAnsi="Arial" w:cs="Arial"/>
        </w:rPr>
        <w:t xml:space="preserve">3.2. В </w:t>
      </w:r>
      <w:r w:rsidR="004E1009" w:rsidRPr="009E39A4">
        <w:rPr>
          <w:rFonts w:ascii="Arial" w:hAnsi="Arial" w:cs="Arial"/>
        </w:rPr>
        <w:t xml:space="preserve">соответствии со ст. 24 Федерального закона от 27.12.2018 № 514-ФЗ «О внесении изменений в Федеральный закон «О рынке ценных бумаг» и отдельные законодательные акты Российской Федерации в </w:t>
      </w:r>
      <w:r w:rsidR="004E1009" w:rsidRPr="009E39A4">
        <w:rPr>
          <w:rFonts w:ascii="Arial" w:hAnsi="Arial" w:cs="Arial"/>
        </w:rPr>
        <w:lastRenderedPageBreak/>
        <w:t xml:space="preserve">части совершенствования правового регулирования осуществления эмиссии ценных бумаг» документарные облигации, в том числе с обязательным централизованным хранением, размещение которых началось до дня вступления в силу указанного в настоящем пункте федерального закона, являются документарными ценными бумагами до их погашения. К отношениям, связанным с их хранением, установлением и изменением объема прав по таким облигациям, учетом и переходом прав, исполнением обязательств и погашением указанных облигаций, применяются положения Федерального </w:t>
      </w:r>
      <w:r w:rsidR="004E1009" w:rsidRPr="00CB444D">
        <w:rPr>
          <w:rFonts w:ascii="Arial" w:hAnsi="Arial" w:cs="Arial"/>
        </w:rPr>
        <w:t>закона</w:t>
      </w:r>
      <w:r w:rsidR="004E1009" w:rsidRPr="009E39A4">
        <w:rPr>
          <w:rFonts w:ascii="Arial" w:hAnsi="Arial" w:cs="Arial"/>
        </w:rPr>
        <w:t xml:space="preserve"> от 22.04 1996 года » 39-ФЗ «О рынке ценных бумаг» без учета изменений, внесенных указанного в настоящем пункте федерального закона.</w:t>
      </w:r>
    </w:p>
    <w:p w14:paraId="026291D5" w14:textId="77777777" w:rsidR="00D62660" w:rsidRPr="009E39A4" w:rsidRDefault="00D62660" w:rsidP="00821D29">
      <w:pPr>
        <w:autoSpaceDE w:val="0"/>
        <w:autoSpaceDN w:val="0"/>
        <w:adjustRightInd w:val="0"/>
        <w:rPr>
          <w:rFonts w:ascii="Arial" w:hAnsi="Arial" w:cs="Arial"/>
        </w:rPr>
      </w:pPr>
    </w:p>
    <w:p w14:paraId="1A8137ED" w14:textId="77777777" w:rsidR="00D452A7" w:rsidRPr="009E39A4" w:rsidRDefault="00F5773A" w:rsidP="000825F7">
      <w:pPr>
        <w:pStyle w:val="3"/>
        <w:numPr>
          <w:ilvl w:val="0"/>
          <w:numId w:val="15"/>
        </w:numPr>
        <w:tabs>
          <w:tab w:val="left" w:pos="1134"/>
          <w:tab w:val="left" w:pos="10065"/>
        </w:tabs>
        <w:ind w:left="567" w:hanging="567"/>
        <w:jc w:val="left"/>
        <w:rPr>
          <w:rFonts w:ascii="Arial" w:hAnsi="Arial"/>
          <w:b/>
          <w:sz w:val="20"/>
        </w:rPr>
      </w:pPr>
      <w:bookmarkStart w:id="5" w:name="_Toc58836599"/>
      <w:r w:rsidRPr="009E39A4">
        <w:rPr>
          <w:rFonts w:ascii="Arial" w:hAnsi="Arial"/>
          <w:b/>
          <w:sz w:val="20"/>
        </w:rPr>
        <w:t>Порядок взаимодействия Депозитария с Депонентами и третьими лицами</w:t>
      </w:r>
      <w:bookmarkEnd w:id="5"/>
    </w:p>
    <w:p w14:paraId="6A4B44A2" w14:textId="77777777" w:rsidR="00D452A7" w:rsidRPr="009E39A4" w:rsidRDefault="00F5773A" w:rsidP="00D452A7">
      <w:pPr>
        <w:pStyle w:val="afc"/>
        <w:tabs>
          <w:tab w:val="left" w:pos="851"/>
          <w:tab w:val="left" w:pos="1134"/>
        </w:tabs>
        <w:ind w:left="0" w:firstLine="567"/>
        <w:rPr>
          <w:rFonts w:ascii="Arial" w:hAnsi="Arial"/>
          <w:sz w:val="20"/>
        </w:rPr>
      </w:pPr>
      <w:r w:rsidRPr="009E39A4">
        <w:rPr>
          <w:rFonts w:ascii="Arial" w:hAnsi="Arial"/>
          <w:sz w:val="20"/>
        </w:rPr>
        <w:t xml:space="preserve">При осуществлении депозитарной деятельности Депозитарий имеет право пользоваться услугами третьих лиц, оказывающих депозитарные услуги,  в том числе становится депонентом таких третьих лиц на основании заключенных с ними договоров, в том числе в отношении ценных бумаг Депонентов. </w:t>
      </w:r>
    </w:p>
    <w:p w14:paraId="6494DAE8" w14:textId="77777777" w:rsidR="00D452A7" w:rsidRPr="009E39A4" w:rsidRDefault="00F5773A" w:rsidP="00D452A7">
      <w:pPr>
        <w:pStyle w:val="afc"/>
        <w:tabs>
          <w:tab w:val="left" w:pos="851"/>
          <w:tab w:val="left" w:pos="1134"/>
        </w:tabs>
        <w:ind w:left="0" w:firstLine="567"/>
        <w:rPr>
          <w:rFonts w:ascii="Arial" w:hAnsi="Arial"/>
          <w:sz w:val="20"/>
        </w:rPr>
      </w:pPr>
      <w:r w:rsidRPr="009E39A4">
        <w:rPr>
          <w:rFonts w:ascii="Arial" w:hAnsi="Arial"/>
          <w:sz w:val="20"/>
        </w:rPr>
        <w:t>Депозитарий отвечает перед Депонентом за действия третьих лиц, указанных в предыдущем абзаце, как за свои собственные, за исключением случаев, когда обращение к указанным лицам было вызвано прямым указанием Депонента.</w:t>
      </w:r>
    </w:p>
    <w:p w14:paraId="3D9EF13D" w14:textId="77777777" w:rsidR="00D452A7" w:rsidRPr="009E39A4" w:rsidRDefault="00F5773A" w:rsidP="00D452A7">
      <w:pPr>
        <w:pStyle w:val="afc"/>
        <w:tabs>
          <w:tab w:val="left" w:pos="851"/>
          <w:tab w:val="left" w:pos="1134"/>
        </w:tabs>
        <w:ind w:left="0" w:firstLine="567"/>
        <w:rPr>
          <w:rFonts w:ascii="Arial" w:hAnsi="Arial"/>
          <w:sz w:val="20"/>
        </w:rPr>
      </w:pPr>
      <w:r w:rsidRPr="009E39A4">
        <w:rPr>
          <w:rFonts w:ascii="Arial" w:hAnsi="Arial"/>
          <w:sz w:val="20"/>
        </w:rPr>
        <w:t xml:space="preserve">Депозитарий не имеет права распоряжаться ценными бумагами Депонента, а также осуществлять права по ценным бумагам  Депонента, иначе как по письменному поручению указанного Депонента или уполномоченного им лица, включая Попечителя счета депо </w:t>
      </w:r>
      <w:r w:rsidR="00687FE6" w:rsidRPr="009E39A4">
        <w:rPr>
          <w:rFonts w:ascii="Arial" w:hAnsi="Arial" w:cs="Arial"/>
          <w:sz w:val="20"/>
          <w:szCs w:val="20"/>
        </w:rPr>
        <w:t>(субсчета депо)/</w:t>
      </w:r>
      <w:r w:rsidRPr="009E39A4">
        <w:rPr>
          <w:rFonts w:ascii="Arial" w:hAnsi="Arial"/>
          <w:sz w:val="20"/>
        </w:rPr>
        <w:t xml:space="preserve"> Уполномоченного представителя Депонента - Оператора счета депо </w:t>
      </w:r>
      <w:r w:rsidR="00687FE6" w:rsidRPr="009E39A4">
        <w:rPr>
          <w:rFonts w:ascii="Arial" w:hAnsi="Arial" w:cs="Arial"/>
          <w:sz w:val="20"/>
          <w:szCs w:val="20"/>
        </w:rPr>
        <w:t>(субсчета депо)</w:t>
      </w:r>
      <w:r w:rsidR="00D452A7" w:rsidRPr="009E39A4">
        <w:rPr>
          <w:rFonts w:ascii="Arial" w:hAnsi="Arial" w:cs="Arial"/>
          <w:sz w:val="20"/>
          <w:szCs w:val="20"/>
        </w:rPr>
        <w:t>/</w:t>
      </w:r>
      <w:r w:rsidRPr="009E39A4">
        <w:rPr>
          <w:rFonts w:ascii="Arial" w:hAnsi="Arial"/>
          <w:sz w:val="20"/>
        </w:rPr>
        <w:t xml:space="preserve"> Распорядителя счета депо, выдаваемому в порядке, предусмотренном настоящими Условиями. </w:t>
      </w:r>
    </w:p>
    <w:p w14:paraId="15998DC6" w14:textId="77777777" w:rsidR="001937DD" w:rsidRPr="009E39A4" w:rsidRDefault="00F5773A" w:rsidP="00127228">
      <w:pPr>
        <w:pStyle w:val="afc"/>
        <w:tabs>
          <w:tab w:val="left" w:pos="851"/>
          <w:tab w:val="left" w:pos="1134"/>
        </w:tabs>
        <w:spacing w:after="0"/>
        <w:ind w:left="0" w:firstLine="567"/>
        <w:rPr>
          <w:rFonts w:ascii="Arial" w:hAnsi="Arial"/>
          <w:sz w:val="20"/>
        </w:rPr>
      </w:pPr>
      <w:r w:rsidRPr="009E39A4">
        <w:rPr>
          <w:rFonts w:ascii="Arial" w:hAnsi="Arial"/>
          <w:sz w:val="20"/>
        </w:rPr>
        <w:t xml:space="preserve">Депозитарий обеспечивает обособленное хранение ценных бумаг и учет прав на ценные бумаги каждого Депонента от ценных бумаг других Депонентов, в частности, путем открытия каждому Депоненту отдельного Счета </w:t>
      </w:r>
      <w:r w:rsidR="00307EBA" w:rsidRPr="009E39A4">
        <w:rPr>
          <w:rFonts w:ascii="Arial" w:hAnsi="Arial"/>
          <w:sz w:val="20"/>
        </w:rPr>
        <w:t xml:space="preserve">депо и/или субсчета </w:t>
      </w:r>
      <w:r w:rsidRPr="009E39A4">
        <w:rPr>
          <w:rFonts w:ascii="Arial" w:hAnsi="Arial"/>
          <w:sz w:val="20"/>
        </w:rPr>
        <w:t>депо.</w:t>
      </w:r>
    </w:p>
    <w:p w14:paraId="3EE0ABE3" w14:textId="77777777" w:rsidR="00877584" w:rsidRPr="009E39A4" w:rsidRDefault="00F5773A" w:rsidP="008A18FC">
      <w:pPr>
        <w:autoSpaceDE w:val="0"/>
        <w:autoSpaceDN w:val="0"/>
        <w:adjustRightInd w:val="0"/>
        <w:rPr>
          <w:rFonts w:ascii="Arial" w:hAnsi="Arial"/>
        </w:rPr>
      </w:pPr>
      <w:r w:rsidRPr="009E39A4">
        <w:rPr>
          <w:rFonts w:ascii="Arial" w:hAnsi="Arial"/>
        </w:rPr>
        <w:t xml:space="preserve">          При взаимодействии с Депозитарием Попечитель счета депо действует в соответствии с условиями такого Договора попечителя счета депо</w:t>
      </w:r>
      <w:r w:rsidR="00877584" w:rsidRPr="009E39A4">
        <w:rPr>
          <w:rFonts w:ascii="Arial" w:hAnsi="Arial"/>
        </w:rPr>
        <w:t>.</w:t>
      </w:r>
    </w:p>
    <w:p w14:paraId="4C2EFDD4" w14:textId="77777777" w:rsidR="008A18FC" w:rsidRPr="009E39A4" w:rsidRDefault="00877584" w:rsidP="00877584">
      <w:pPr>
        <w:autoSpaceDE w:val="0"/>
        <w:autoSpaceDN w:val="0"/>
        <w:adjustRightInd w:val="0"/>
        <w:ind w:firstLine="567"/>
        <w:rPr>
          <w:rFonts w:ascii="Arial" w:hAnsi="Arial"/>
        </w:rPr>
      </w:pPr>
      <w:r w:rsidRPr="009E39A4">
        <w:rPr>
          <w:rFonts w:ascii="Arial" w:hAnsi="Arial" w:cs="Arial"/>
        </w:rPr>
        <w:t>Депонент обязуется предоставлять Депозитарию в срок не позднее 3 (трёх) рабочих дней необходимые документы, а также  сведения об изменении данных Депонента</w:t>
      </w:r>
      <w:r w:rsidR="00F5773A" w:rsidRPr="009E39A4">
        <w:rPr>
          <w:rFonts w:ascii="Arial" w:hAnsi="Arial"/>
        </w:rPr>
        <w:t>.</w:t>
      </w:r>
    </w:p>
    <w:p w14:paraId="41CC8A1A" w14:textId="77777777" w:rsidR="00544340" w:rsidRPr="009E39A4" w:rsidRDefault="00544340" w:rsidP="00442B8D">
      <w:pPr>
        <w:autoSpaceDE w:val="0"/>
        <w:autoSpaceDN w:val="0"/>
        <w:adjustRightInd w:val="0"/>
        <w:ind w:firstLine="567"/>
        <w:rPr>
          <w:rFonts w:ascii="Arial" w:hAnsi="Arial"/>
        </w:rPr>
      </w:pPr>
      <w:r w:rsidRPr="009E39A4">
        <w:rPr>
          <w:rFonts w:ascii="Arial" w:hAnsi="Arial"/>
        </w:rPr>
        <w:t>Депозитарий несет ответственность за неисполнение или ненадлежащее исполнение своих обязанностей по учету прав на ценные бумаги, в том числе за полноту и правильность записей по счетам депо, а также за сохранность находящихся у него на хранении обездвиженных документарных ценных бумаг.</w:t>
      </w:r>
    </w:p>
    <w:p w14:paraId="5EDAEA59" w14:textId="77777777" w:rsidR="00D452A7" w:rsidRPr="009E39A4" w:rsidRDefault="00D452A7" w:rsidP="006C3A1D">
      <w:pPr>
        <w:pStyle w:val="afc"/>
        <w:tabs>
          <w:tab w:val="left" w:pos="993"/>
          <w:tab w:val="left" w:pos="1134"/>
        </w:tabs>
        <w:ind w:left="0"/>
        <w:rPr>
          <w:rFonts w:ascii="Arial" w:hAnsi="Arial"/>
          <w:b/>
          <w:sz w:val="20"/>
        </w:rPr>
      </w:pPr>
    </w:p>
    <w:p w14:paraId="0F5D4F8C" w14:textId="77777777" w:rsidR="00BB43CE" w:rsidRPr="009E39A4" w:rsidRDefault="00F5773A" w:rsidP="00C651F6">
      <w:pPr>
        <w:pStyle w:val="afc"/>
        <w:numPr>
          <w:ilvl w:val="1"/>
          <w:numId w:val="16"/>
        </w:numPr>
        <w:tabs>
          <w:tab w:val="left" w:pos="993"/>
          <w:tab w:val="left" w:pos="1134"/>
        </w:tabs>
        <w:spacing w:after="0"/>
        <w:rPr>
          <w:rFonts w:ascii="Arial" w:hAnsi="Arial"/>
          <w:b/>
          <w:sz w:val="20"/>
        </w:rPr>
      </w:pPr>
      <w:r w:rsidRPr="009E39A4">
        <w:rPr>
          <w:rFonts w:ascii="Arial" w:hAnsi="Arial"/>
          <w:b/>
          <w:sz w:val="20"/>
        </w:rPr>
        <w:t>Депозитарный договор</w:t>
      </w:r>
    </w:p>
    <w:p w14:paraId="09C160F7" w14:textId="77777777" w:rsidR="00D9700C" w:rsidRPr="009E39A4" w:rsidRDefault="00F5773A" w:rsidP="00D9700C">
      <w:pPr>
        <w:tabs>
          <w:tab w:val="left" w:pos="1134"/>
        </w:tabs>
        <w:ind w:firstLine="567"/>
        <w:rPr>
          <w:rFonts w:ascii="Arial" w:hAnsi="Arial"/>
        </w:rPr>
      </w:pPr>
      <w:r w:rsidRPr="009E39A4">
        <w:rPr>
          <w:rFonts w:ascii="Arial" w:hAnsi="Arial"/>
        </w:rPr>
        <w:t>Основанием для возникновения прав и обязанностей Депонента и Депозитария при оказании Депозитарием Депоненту Депозитарных услуг, является Депозитарный договор и положения настоящих Условий.</w:t>
      </w:r>
    </w:p>
    <w:p w14:paraId="5AB1928F" w14:textId="77777777" w:rsidR="00544340" w:rsidRPr="009E39A4" w:rsidRDefault="00544340" w:rsidP="00544340">
      <w:pPr>
        <w:autoSpaceDE w:val="0"/>
        <w:autoSpaceDN w:val="0"/>
        <w:adjustRightInd w:val="0"/>
        <w:rPr>
          <w:rFonts w:ascii="Arial" w:hAnsi="Arial"/>
        </w:rPr>
      </w:pPr>
      <w:r w:rsidRPr="009E39A4">
        <w:rPr>
          <w:rFonts w:ascii="Arial" w:hAnsi="Arial"/>
        </w:rPr>
        <w:t xml:space="preserve">Предмет Депозитарного договора: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p>
    <w:p w14:paraId="695065F1" w14:textId="77777777" w:rsidR="00DD436C" w:rsidRPr="009E39A4" w:rsidRDefault="00F5773A" w:rsidP="00D9700C">
      <w:pPr>
        <w:tabs>
          <w:tab w:val="left" w:pos="1134"/>
        </w:tabs>
        <w:ind w:firstLine="567"/>
        <w:rPr>
          <w:rFonts w:ascii="Arial" w:hAnsi="Arial"/>
        </w:rPr>
      </w:pPr>
      <w:r w:rsidRPr="009E39A4">
        <w:rPr>
          <w:rFonts w:ascii="Arial" w:hAnsi="Arial"/>
        </w:rPr>
        <w:t>Депозитарий и Депонент вправе в любой момент времени прекратить действия Депозитарного договора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14:paraId="4C63C144" w14:textId="77777777" w:rsidR="00DD436C" w:rsidRPr="009E39A4" w:rsidRDefault="00F5773A" w:rsidP="00585A95">
      <w:pPr>
        <w:tabs>
          <w:tab w:val="left" w:pos="1134"/>
        </w:tabs>
        <w:ind w:firstLine="567"/>
        <w:rPr>
          <w:rFonts w:ascii="Arial" w:hAnsi="Arial"/>
        </w:rPr>
      </w:pPr>
      <w:r w:rsidRPr="009E39A4">
        <w:rPr>
          <w:rFonts w:ascii="Arial" w:hAnsi="Arial"/>
        </w:rPr>
        <w:t>Прекращение действия Депозитарного договора в одностороннем порядке производится путем направления уведомления о намерении прекратить действие Депозитарного договора.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r w:rsidR="001E0B7D" w:rsidRPr="009E39A4">
        <w:rPr>
          <w:rFonts w:ascii="Arial" w:hAnsi="Arial"/>
        </w:rPr>
        <w:t xml:space="preserve">, </w:t>
      </w:r>
      <w:r w:rsidR="001E0B7D" w:rsidRPr="009E39A4">
        <w:rPr>
          <w:rFonts w:ascii="Arial" w:hAnsi="Arial" w:cs="Arial"/>
        </w:rPr>
        <w:t>с последующим предоставлением оригиналов в срок, не превышающий 5</w:t>
      </w:r>
      <w:r w:rsidR="0046730F" w:rsidRPr="009E39A4">
        <w:rPr>
          <w:rFonts w:ascii="Arial" w:hAnsi="Arial" w:cs="Arial"/>
        </w:rPr>
        <w:t xml:space="preserve"> (Пять) </w:t>
      </w:r>
      <w:r w:rsidR="001E0B7D" w:rsidRPr="009E39A4">
        <w:rPr>
          <w:rFonts w:ascii="Arial" w:hAnsi="Arial" w:cs="Arial"/>
        </w:rPr>
        <w:t xml:space="preserve"> рабочих дней</w:t>
      </w:r>
      <w:r w:rsidRPr="009E39A4">
        <w:rPr>
          <w:rFonts w:ascii="Arial" w:hAnsi="Arial"/>
        </w:rPr>
        <w:t>.</w:t>
      </w:r>
    </w:p>
    <w:p w14:paraId="29FA2B11" w14:textId="77777777" w:rsidR="00DD436C" w:rsidRPr="009E39A4" w:rsidRDefault="00F5773A" w:rsidP="00D9700C">
      <w:pPr>
        <w:tabs>
          <w:tab w:val="left" w:pos="1134"/>
        </w:tabs>
        <w:ind w:firstLine="567"/>
        <w:rPr>
          <w:rFonts w:ascii="Arial" w:hAnsi="Arial"/>
        </w:rPr>
      </w:pPr>
      <w:r w:rsidRPr="009E39A4">
        <w:rPr>
          <w:rFonts w:ascii="Arial" w:hAnsi="Arial"/>
        </w:rPr>
        <w:t xml:space="preserve">Депонент обязуется предоставить Депозитарию или Попечителю счета депо, не позднее, чем за 10 (десять) рабочих дней до даты прекращения действия Депозитарного договора Поручение на снятие с учета и хранения ценных бумаг или на перевод ценных бумаг для внесения Депозитарием расходных записей в отношении указанных ценных бумаг по Счету депо Депонента и оплатить услуги Депозитария, возместить сумму расходов Депозитарию, понесенных и (или) которые будут понесены Депозитарием в связи с исполнением депозитарного Поручения (Поручений). </w:t>
      </w:r>
    </w:p>
    <w:p w14:paraId="7D52EB16" w14:textId="77777777" w:rsidR="00585A95" w:rsidRPr="009E39A4" w:rsidRDefault="00F5773A" w:rsidP="00D9700C">
      <w:pPr>
        <w:tabs>
          <w:tab w:val="left" w:pos="1134"/>
        </w:tabs>
        <w:ind w:firstLine="567"/>
        <w:rPr>
          <w:rFonts w:ascii="Arial" w:hAnsi="Arial"/>
        </w:rPr>
      </w:pPr>
      <w:r w:rsidRPr="009E39A4">
        <w:rPr>
          <w:rFonts w:ascii="Arial" w:hAnsi="Arial"/>
        </w:rPr>
        <w:t xml:space="preserve">Депонент, Попечитель счета депо обязуются до даты прекращения действия Депозитарного договора исполнить все обязательства, предусмотренные настоящими Условиями, в том числе, по предоставлению документов, предусмотренных настоящими Условиями, по оплате услуг Депозитария и возмещению расходов Депозитария, в том числе, если указанные обязательства не были исполнены либо были </w:t>
      </w:r>
      <w:r w:rsidRPr="009E39A4">
        <w:rPr>
          <w:rFonts w:ascii="Arial" w:hAnsi="Arial"/>
        </w:rPr>
        <w:lastRenderedPageBreak/>
        <w:t>ненадлежащим образом исполнены Попечителем счета депо, и иные обязательства, предусмотренные настоящими Условиями.</w:t>
      </w:r>
    </w:p>
    <w:p w14:paraId="7111A8DE" w14:textId="77777777" w:rsidR="00FC4B20" w:rsidRPr="009E39A4" w:rsidRDefault="00F5773A" w:rsidP="00D9700C">
      <w:pPr>
        <w:tabs>
          <w:tab w:val="left" w:pos="1134"/>
        </w:tabs>
        <w:ind w:firstLine="567"/>
        <w:rPr>
          <w:rFonts w:ascii="Arial" w:hAnsi="Arial" w:cs="Arial"/>
        </w:rPr>
      </w:pPr>
      <w:r w:rsidRPr="009E39A4">
        <w:rPr>
          <w:rFonts w:ascii="Arial" w:hAnsi="Arial" w:cs="Arial"/>
        </w:rPr>
        <w:t>С момента получения уведомления от Депонента о прекращении действия Депозитарного договора Депозитарий не принимает Поручения от Депонента, за исключением Поручений на снятие с учета и хранения ценных бумаг или на перевод ценных бумаг.</w:t>
      </w:r>
    </w:p>
    <w:p w14:paraId="4D8852D8" w14:textId="77777777" w:rsidR="009D35B1" w:rsidRPr="009E39A4" w:rsidRDefault="00F5773A" w:rsidP="00690193">
      <w:pPr>
        <w:rPr>
          <w:rFonts w:ascii="Arial" w:hAnsi="Arial" w:cs="Arial"/>
        </w:rPr>
      </w:pPr>
      <w:r w:rsidRPr="009E39A4">
        <w:rPr>
          <w:rFonts w:ascii="Arial" w:hAnsi="Arial" w:cs="Arial"/>
        </w:rPr>
        <w:t>Срок действия Депозитарного договора – договор  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14:paraId="01DF0E9A" w14:textId="77777777" w:rsidR="00D55E0E" w:rsidRPr="009E39A4" w:rsidRDefault="00D55E0E" w:rsidP="00690193">
      <w:pPr>
        <w:rPr>
          <w:rFonts w:ascii="Arial" w:hAnsi="Arial" w:cs="Arial"/>
        </w:rPr>
      </w:pPr>
      <w:r w:rsidRPr="009E39A4">
        <w:rPr>
          <w:rFonts w:ascii="Arial" w:hAnsi="Arial" w:cs="Arial"/>
        </w:rPr>
        <w:t xml:space="preserve">  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 xml:space="preserve">3 </w:t>
      </w:r>
      <w:r w:rsidRPr="009E39A4">
        <w:rPr>
          <w:rFonts w:ascii="Arial" w:hAnsi="Arial" w:cs="Arial"/>
        </w:rPr>
        <w:t>(</w:t>
      </w:r>
      <w:r w:rsidR="00072541" w:rsidRPr="009E39A4">
        <w:rPr>
          <w:rFonts w:ascii="Arial" w:hAnsi="Arial" w:cs="Arial"/>
        </w:rPr>
        <w:t>Три</w:t>
      </w:r>
      <w:r w:rsidRPr="009E39A4">
        <w:rPr>
          <w:rFonts w:ascii="Arial" w:hAnsi="Arial" w:cs="Arial"/>
        </w:rPr>
        <w:t>)</w:t>
      </w:r>
      <w:r w:rsidR="00072541" w:rsidRPr="009E39A4">
        <w:rPr>
          <w:rFonts w:ascii="Arial" w:hAnsi="Arial" w:cs="Arial"/>
        </w:rPr>
        <w:t xml:space="preserve"> календарных </w:t>
      </w:r>
      <w:r w:rsidRPr="009E39A4">
        <w:rPr>
          <w:rFonts w:ascii="Arial" w:hAnsi="Arial" w:cs="Arial"/>
        </w:rPr>
        <w:t xml:space="preserve"> месяца Депозитарий вправе прекратить действие  Депозитарного договора в одностороннем порядке и закрыть счет депо (счета) депо. Депоненту направляется </w:t>
      </w:r>
      <w:r w:rsidR="00495FB1" w:rsidRPr="009E39A4">
        <w:rPr>
          <w:rFonts w:ascii="Arial" w:hAnsi="Arial" w:cs="Arial"/>
        </w:rPr>
        <w:t xml:space="preserve">Выписка об операциях по счету </w:t>
      </w:r>
      <w:r w:rsidRPr="009E39A4">
        <w:rPr>
          <w:rFonts w:ascii="Arial" w:hAnsi="Arial" w:cs="Arial"/>
        </w:rPr>
        <w:t xml:space="preserve">в соответствии с Приложением </w:t>
      </w:r>
      <w:r w:rsidR="00F939BD">
        <w:rPr>
          <w:rFonts w:ascii="Arial" w:hAnsi="Arial" w:cs="Arial"/>
        </w:rPr>
        <w:t>№</w:t>
      </w:r>
      <w:r w:rsidRPr="009E39A4">
        <w:rPr>
          <w:rFonts w:ascii="Arial" w:hAnsi="Arial" w:cs="Arial"/>
        </w:rPr>
        <w:t xml:space="preserve">21 </w:t>
      </w:r>
      <w:r w:rsidR="00F939BD">
        <w:rPr>
          <w:rFonts w:ascii="Arial" w:hAnsi="Arial"/>
        </w:rPr>
        <w:t>к настоящим Условиям</w:t>
      </w:r>
      <w:r w:rsidR="00F939BD" w:rsidRPr="009E39A4">
        <w:rPr>
          <w:rFonts w:ascii="Arial" w:hAnsi="Arial" w:cs="Arial"/>
        </w:rPr>
        <w:t xml:space="preserve"> </w:t>
      </w:r>
      <w:r w:rsidRPr="009E39A4">
        <w:rPr>
          <w:rFonts w:ascii="Arial" w:hAnsi="Arial" w:cs="Arial"/>
        </w:rPr>
        <w:t xml:space="preserve">. </w:t>
      </w:r>
    </w:p>
    <w:p w14:paraId="653FCD29" w14:textId="77777777" w:rsidR="001942D3" w:rsidRPr="009E39A4" w:rsidRDefault="00F5773A" w:rsidP="001942D3">
      <w:pPr>
        <w:autoSpaceDE w:val="0"/>
        <w:autoSpaceDN w:val="0"/>
        <w:adjustRightInd w:val="0"/>
        <w:ind w:firstLine="540"/>
        <w:rPr>
          <w:rFonts w:ascii="Arial" w:hAnsi="Arial"/>
        </w:rPr>
      </w:pPr>
      <w:r w:rsidRPr="009E39A4">
        <w:rPr>
          <w:rFonts w:ascii="Arial" w:hAnsi="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14:paraId="5BAE85F9" w14:textId="77777777" w:rsidR="00DD436C" w:rsidRPr="009E39A4" w:rsidRDefault="00F5773A" w:rsidP="006C3A1D">
      <w:pPr>
        <w:autoSpaceDE w:val="0"/>
        <w:autoSpaceDN w:val="0"/>
        <w:adjustRightInd w:val="0"/>
        <w:rPr>
          <w:rFonts w:ascii="Arial" w:hAnsi="Arial"/>
        </w:rPr>
      </w:pPr>
      <w:r w:rsidRPr="009E39A4">
        <w:rPr>
          <w:rFonts w:ascii="Arial" w:hAnsi="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w:t>
      </w:r>
      <w:r w:rsidR="000932CA" w:rsidRPr="009E39A4">
        <w:rPr>
          <w:rFonts w:ascii="Arial" w:hAnsi="Arial"/>
        </w:rPr>
        <w:t>, 11.13-11.17</w:t>
      </w:r>
      <w:r w:rsidRPr="009E39A4">
        <w:rPr>
          <w:rFonts w:ascii="Arial" w:hAnsi="Arial"/>
        </w:rPr>
        <w:t xml:space="preserve"> настоящих Условий, а также иными положениями Условий. Заключив Депозитарный договор</w:t>
      </w:r>
      <w:r w:rsidR="00A8219B" w:rsidRPr="009E39A4">
        <w:rPr>
          <w:rFonts w:ascii="Arial" w:hAnsi="Arial"/>
        </w:rPr>
        <w:t>,</w:t>
      </w:r>
      <w:r w:rsidRPr="009E39A4">
        <w:rPr>
          <w:rFonts w:ascii="Arial" w:hAnsi="Arial"/>
        </w:rPr>
        <w:t xml:space="preserve"> Депонент также присоединяется ко всем положениям Условий, в том числе  к положениям Условий  по назначению Попечителя счета депо и уполномоченных представителей Депонента,  порядка определения и существа правомочий таких лиц.</w:t>
      </w:r>
    </w:p>
    <w:p w14:paraId="51567766" w14:textId="77777777" w:rsidR="00752BBC" w:rsidRPr="009E39A4" w:rsidRDefault="00752BBC" w:rsidP="006C3A1D">
      <w:pPr>
        <w:autoSpaceDE w:val="0"/>
        <w:autoSpaceDN w:val="0"/>
        <w:adjustRightInd w:val="0"/>
        <w:rPr>
          <w:rFonts w:ascii="Arial" w:hAnsi="Arial"/>
        </w:rPr>
      </w:pPr>
    </w:p>
    <w:p w14:paraId="7D2F6B01" w14:textId="77777777" w:rsidR="006C3A1D" w:rsidRPr="009E39A4" w:rsidRDefault="006C3A1D" w:rsidP="006C3A1D">
      <w:pPr>
        <w:autoSpaceDE w:val="0"/>
        <w:autoSpaceDN w:val="0"/>
        <w:adjustRightInd w:val="0"/>
        <w:rPr>
          <w:rFonts w:ascii="Arial" w:hAnsi="Arial"/>
        </w:rPr>
      </w:pPr>
    </w:p>
    <w:p w14:paraId="1F28F53C" w14:textId="77777777" w:rsidR="006D2645" w:rsidRPr="009E39A4" w:rsidRDefault="00F5773A" w:rsidP="00C651F6">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Междепозитарные отношения</w:t>
      </w:r>
    </w:p>
    <w:p w14:paraId="0154B99F" w14:textId="77777777" w:rsidR="00EF526B" w:rsidRPr="009E39A4" w:rsidRDefault="00F5773A" w:rsidP="009D6820">
      <w:pPr>
        <w:tabs>
          <w:tab w:val="left" w:pos="1134"/>
        </w:tabs>
        <w:ind w:firstLine="567"/>
        <w:rPr>
          <w:rFonts w:ascii="Arial" w:hAnsi="Arial"/>
        </w:rPr>
      </w:pPr>
      <w:r w:rsidRPr="009E39A4">
        <w:rPr>
          <w:rFonts w:ascii="Arial" w:hAnsi="Arial"/>
        </w:rPr>
        <w:t xml:space="preserve">Для учета ценных бумаг номинальным держателем между Депозитарием и Депозитарием-депонентом заключается Договор о междепозитарных отношениях. Заключение Договора о междепозитарных отношениях осуществляется в порядке, указанном в пункте 2.7. настоящих Условий. </w:t>
      </w:r>
    </w:p>
    <w:p w14:paraId="2A61AC6E" w14:textId="77777777" w:rsidR="00544340" w:rsidRPr="009E39A4" w:rsidRDefault="00544340" w:rsidP="00DC17F6">
      <w:pPr>
        <w:autoSpaceDE w:val="0"/>
        <w:autoSpaceDN w:val="0"/>
        <w:adjustRightInd w:val="0"/>
        <w:ind w:firstLine="567"/>
        <w:rPr>
          <w:rFonts w:ascii="Arial" w:hAnsi="Arial"/>
        </w:rPr>
      </w:pPr>
      <w:r w:rsidRPr="009E39A4">
        <w:rPr>
          <w:rFonts w:ascii="Arial" w:hAnsi="Arial"/>
        </w:rPr>
        <w:t xml:space="preserve">Предмет </w:t>
      </w:r>
      <w:r w:rsidRPr="009E39A4">
        <w:rPr>
          <w:rFonts w:ascii="Arial" w:hAnsi="Arial"/>
          <w:color w:val="000000"/>
        </w:rPr>
        <w:t>Договора о междепозитарных отношениях</w:t>
      </w:r>
      <w:r w:rsidRPr="009E39A4">
        <w:rPr>
          <w:rFonts w:ascii="Arial" w:hAnsi="Arial"/>
        </w:rPr>
        <w:t xml:space="preserve">: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p>
    <w:p w14:paraId="0020BD20" w14:textId="77777777" w:rsidR="006D2645" w:rsidRPr="009E39A4" w:rsidRDefault="00F5773A" w:rsidP="009D6820">
      <w:pPr>
        <w:tabs>
          <w:tab w:val="left" w:pos="1134"/>
        </w:tabs>
        <w:ind w:firstLine="567"/>
        <w:rPr>
          <w:rFonts w:ascii="Arial" w:hAnsi="Arial"/>
        </w:rPr>
      </w:pPr>
      <w:r w:rsidRPr="009E39A4">
        <w:rPr>
          <w:rFonts w:ascii="Arial" w:hAnsi="Arial"/>
        </w:rPr>
        <w:t>Депозитарий осуществляет учет прав на ценные бумаги депонентов Депозитария-депонента по всей совокупности данных, без разбивки по отдельным Депонентам.</w:t>
      </w:r>
    </w:p>
    <w:p w14:paraId="03042658" w14:textId="77777777" w:rsidR="001A4C65" w:rsidRPr="009E39A4" w:rsidRDefault="00F5773A" w:rsidP="009D6820">
      <w:pPr>
        <w:tabs>
          <w:tab w:val="left" w:pos="1134"/>
        </w:tabs>
        <w:ind w:firstLine="567"/>
        <w:rPr>
          <w:rFonts w:ascii="Arial" w:hAnsi="Arial"/>
        </w:rPr>
      </w:pPr>
      <w:r w:rsidRPr="009E39A4">
        <w:rPr>
          <w:rFonts w:ascii="Arial" w:hAnsi="Arial"/>
        </w:rPr>
        <w:t xml:space="preserve">Депозитарий-депонент обязуется: </w:t>
      </w:r>
    </w:p>
    <w:p w14:paraId="513FB228" w14:textId="77777777" w:rsidR="00BE7C5C"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предоставлять Депозитарию в срок не позднее 3 (трёх) рабочих дней необходимые документы, а также  сведения об изменении данных Депозитария-депонента;</w:t>
      </w:r>
    </w:p>
    <w:p w14:paraId="13A2913C" w14:textId="77777777" w:rsidR="001A4C65"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направлять распоряжения по Счету депо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14:paraId="5EAA6B89" w14:textId="77777777" w:rsidR="009334B5"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не использовать Счет депо номинального держателя, иначе как для</w:t>
      </w:r>
      <w:r w:rsidR="00821D29" w:rsidRPr="009E39A4">
        <w:rPr>
          <w:rFonts w:ascii="Arial" w:hAnsi="Arial"/>
          <w:sz w:val="20"/>
        </w:rPr>
        <w:t xml:space="preserve"> обеспечения учета и перехода прав на ценные бумаги, а также </w:t>
      </w:r>
      <w:r w:rsidRPr="009E39A4">
        <w:rPr>
          <w:rFonts w:ascii="Arial" w:hAnsi="Arial"/>
          <w:sz w:val="20"/>
        </w:rPr>
        <w:t xml:space="preserve"> хранения</w:t>
      </w:r>
      <w:r w:rsidR="00821D29" w:rsidRPr="009E39A4">
        <w:rPr>
          <w:rFonts w:ascii="Arial" w:hAnsi="Arial"/>
          <w:sz w:val="20"/>
        </w:rPr>
        <w:t xml:space="preserve"> документарных</w:t>
      </w:r>
      <w:r w:rsidRPr="009E39A4">
        <w:rPr>
          <w:rFonts w:ascii="Arial" w:hAnsi="Arial"/>
          <w:sz w:val="20"/>
        </w:rPr>
        <w:t xml:space="preserve"> ценных бумаг своих депонентов, с которыми имеются соответствующие договорные отношения;</w:t>
      </w:r>
    </w:p>
    <w:p w14:paraId="4AEC3E36" w14:textId="77777777" w:rsidR="00BE7C5C"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w:t>
      </w:r>
      <w:r w:rsidR="00821D29" w:rsidRPr="009E39A4">
        <w:rPr>
          <w:rFonts w:ascii="Arial" w:hAnsi="Arial"/>
          <w:sz w:val="20"/>
        </w:rPr>
        <w:t xml:space="preserve"> </w:t>
      </w:r>
      <w:r w:rsidRPr="009E39A4">
        <w:rPr>
          <w:rFonts w:ascii="Arial" w:hAnsi="Arial"/>
          <w:sz w:val="20"/>
        </w:rPr>
        <w:t>учет в Депозитарий, в соответствии с настоящими Условиями;</w:t>
      </w:r>
    </w:p>
    <w:p w14:paraId="641B767B" w14:textId="77777777" w:rsidR="003B3625" w:rsidRPr="009E39A4" w:rsidRDefault="0054434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t xml:space="preserve">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w:t>
      </w:r>
      <w:r w:rsidR="00C77876" w:rsidRPr="009E39A4">
        <w:rPr>
          <w:rFonts w:ascii="Arial" w:hAnsi="Arial"/>
          <w:color w:val="000000"/>
          <w:sz w:val="20"/>
        </w:rPr>
        <w:t>требованием</w:t>
      </w:r>
      <w:r w:rsidRPr="009E39A4">
        <w:rPr>
          <w:rFonts w:ascii="Arial" w:hAnsi="Arial"/>
          <w:color w:val="000000"/>
          <w:sz w:val="20"/>
        </w:rPr>
        <w:t xml:space="preserve"> эмитента </w:t>
      </w:r>
      <w:r w:rsidR="00C77876" w:rsidRPr="009E39A4">
        <w:rPr>
          <w:rFonts w:ascii="Arial" w:hAnsi="Arial"/>
          <w:color w:val="000000"/>
          <w:sz w:val="20"/>
        </w:rPr>
        <w:t>(лица, обязанного по ценным бумагам)</w:t>
      </w:r>
      <w:r w:rsidR="00D655FA" w:rsidRPr="009E39A4">
        <w:rPr>
          <w:rFonts w:ascii="Arial" w:hAnsi="Arial"/>
          <w:color w:val="000000"/>
          <w:sz w:val="20"/>
        </w:rPr>
        <w:t xml:space="preserve">, а также держателя реестра или </w:t>
      </w:r>
      <w:r w:rsidR="003B3625" w:rsidRPr="009E39A4">
        <w:rPr>
          <w:rFonts w:ascii="Arial" w:hAnsi="Arial"/>
          <w:color w:val="000000"/>
          <w:sz w:val="20"/>
        </w:rPr>
        <w:t>Депозитария места хранения</w:t>
      </w:r>
      <w:r w:rsidR="00D655FA" w:rsidRPr="009E39A4">
        <w:rPr>
          <w:rFonts w:ascii="Arial" w:hAnsi="Arial"/>
          <w:color w:val="000000"/>
          <w:sz w:val="20"/>
        </w:rPr>
        <w:t>, направивших запросы в Депозитарий на основании требования эмитента (лица, обязанного по ценным бумагам),</w:t>
      </w:r>
      <w:r w:rsidR="00C77876" w:rsidRPr="009E39A4">
        <w:rPr>
          <w:rFonts w:ascii="Arial" w:hAnsi="Arial"/>
          <w:color w:val="000000"/>
          <w:sz w:val="20"/>
        </w:rPr>
        <w:t xml:space="preserve"> </w:t>
      </w:r>
      <w:r w:rsidRPr="009E39A4">
        <w:rPr>
          <w:rFonts w:ascii="Arial" w:hAnsi="Arial"/>
          <w:color w:val="000000"/>
          <w:sz w:val="20"/>
        </w:rPr>
        <w:t>данные о владельцах и принадлежащих им ценных бумагах. При этом Депозитарий не отвечает за правильность  и достоверность информации, полученной от Депозитария–депонента, а также</w:t>
      </w:r>
      <w:r w:rsidR="00D655FA" w:rsidRPr="009E39A4">
        <w:rPr>
          <w:rFonts w:ascii="Arial" w:hAnsi="Arial"/>
          <w:color w:val="000000"/>
          <w:sz w:val="20"/>
        </w:rPr>
        <w:t xml:space="preserve"> за правильность  и достоверность информации, полученной от </w:t>
      </w:r>
      <w:r w:rsidRPr="009E39A4">
        <w:rPr>
          <w:rFonts w:ascii="Arial" w:hAnsi="Arial"/>
          <w:color w:val="000000"/>
          <w:sz w:val="20"/>
        </w:rPr>
        <w:t xml:space="preserve"> </w:t>
      </w:r>
      <w:r w:rsidR="00913351" w:rsidRPr="009E39A4">
        <w:rPr>
          <w:rFonts w:ascii="Arial" w:hAnsi="Arial"/>
          <w:color w:val="000000"/>
          <w:sz w:val="20"/>
        </w:rPr>
        <w:t xml:space="preserve">эмитента (лица, обязанного по ценным бумагам), </w:t>
      </w:r>
      <w:r w:rsidR="003B3625" w:rsidRPr="009E39A4">
        <w:rPr>
          <w:rFonts w:ascii="Arial" w:hAnsi="Arial"/>
          <w:color w:val="000000"/>
          <w:sz w:val="20"/>
        </w:rPr>
        <w:lastRenderedPageBreak/>
        <w:t>Депозитария места хранения</w:t>
      </w:r>
      <w:r w:rsidR="00D655FA" w:rsidRPr="009E39A4">
        <w:rPr>
          <w:rFonts w:ascii="Arial" w:hAnsi="Arial"/>
          <w:color w:val="000000"/>
          <w:sz w:val="20"/>
        </w:rPr>
        <w:t xml:space="preserve"> или держателя реестра, направивших запросы на основании требования </w:t>
      </w:r>
      <w:r w:rsidRPr="009E39A4">
        <w:rPr>
          <w:rFonts w:ascii="Arial" w:hAnsi="Arial"/>
          <w:color w:val="000000"/>
          <w:sz w:val="20"/>
        </w:rPr>
        <w:t xml:space="preserve"> эмитента </w:t>
      </w:r>
      <w:r w:rsidR="00D655FA" w:rsidRPr="009E39A4">
        <w:rPr>
          <w:rFonts w:ascii="Arial" w:hAnsi="Arial"/>
          <w:color w:val="000000"/>
          <w:sz w:val="20"/>
        </w:rPr>
        <w:t>(лица, обязанного по ценным бумагам)</w:t>
      </w:r>
      <w:r w:rsidRPr="009E39A4">
        <w:rPr>
          <w:rFonts w:ascii="Arial" w:hAnsi="Arial"/>
          <w:color w:val="000000"/>
          <w:sz w:val="20"/>
        </w:rPr>
        <w:t>, но отвечает за правильность ее передачи третьим лицам. Депозитарий-депонент не получает вознаграждение от Депозитария за составления списка, необходимого для осуществления депонентами Депозитария-депонента прав, удостоверенных ценными бумагами</w:t>
      </w:r>
      <w:r w:rsidR="003B3625" w:rsidRPr="009E39A4">
        <w:rPr>
          <w:rFonts w:ascii="Arial" w:hAnsi="Arial"/>
          <w:color w:val="000000"/>
          <w:sz w:val="20"/>
        </w:rPr>
        <w:t>;</w:t>
      </w:r>
    </w:p>
    <w:p w14:paraId="0C9D36DC" w14:textId="77777777" w:rsidR="00544340" w:rsidRPr="009E39A4" w:rsidRDefault="00913351"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t>осуществлять иные действия в соответствии с Условиями</w:t>
      </w:r>
      <w:r w:rsidR="00544340" w:rsidRPr="009E39A4">
        <w:rPr>
          <w:rFonts w:ascii="Arial" w:hAnsi="Arial"/>
          <w:color w:val="000000"/>
          <w:sz w:val="20"/>
        </w:rPr>
        <w:t>.</w:t>
      </w:r>
    </w:p>
    <w:p w14:paraId="064E582A" w14:textId="77777777" w:rsidR="005D3393" w:rsidRPr="009E39A4" w:rsidRDefault="00F5773A" w:rsidP="009D6820">
      <w:pPr>
        <w:tabs>
          <w:tab w:val="left" w:pos="1134"/>
        </w:tabs>
        <w:ind w:firstLine="567"/>
        <w:rPr>
          <w:rFonts w:ascii="Arial" w:hAnsi="Arial"/>
        </w:rPr>
      </w:pPr>
      <w:r w:rsidRPr="009E39A4">
        <w:rPr>
          <w:rFonts w:ascii="Arial" w:hAnsi="Arial"/>
        </w:rPr>
        <w:t>Депозитарий вправе запросить у Депозитария–депонента информацию о владельцах ценных бумаг. Депозитарий–депонент   обязан   направить  Депозитарию полные сведения о владельцах ценных бумаг (депонентах), передавших ценные бумаги на хранение и/или учет Депозитарию-депоненту, и количестве принадлежащих им ценных бумаг не позднее даты указанной в запросе.</w:t>
      </w:r>
    </w:p>
    <w:p w14:paraId="0698E641" w14:textId="77777777" w:rsidR="00F17184" w:rsidRPr="009E39A4" w:rsidRDefault="00F5773A" w:rsidP="009D6820">
      <w:pPr>
        <w:tabs>
          <w:tab w:val="left" w:pos="1134"/>
        </w:tabs>
        <w:ind w:firstLine="567"/>
        <w:rPr>
          <w:rFonts w:ascii="Arial" w:hAnsi="Arial"/>
        </w:rPr>
      </w:pPr>
      <w:r w:rsidRPr="009E39A4">
        <w:rPr>
          <w:rFonts w:ascii="Arial" w:hAnsi="Arial"/>
        </w:rPr>
        <w:t xml:space="preserve">Депозитарий в целях надлежащей реализации прав по ценным бумагам, переданным Депозитарием-депонентом в Депозитарий, в порядке, предусмотренном в Условиях, обеспечивает передачу Депозитарию-депоненту информации и документов от эмитентов или Держателей реестра.  </w:t>
      </w:r>
    </w:p>
    <w:p w14:paraId="32C5F86C" w14:textId="77777777" w:rsidR="000A3FA0" w:rsidRPr="009E39A4" w:rsidRDefault="00F5773A" w:rsidP="009D6820">
      <w:pPr>
        <w:tabs>
          <w:tab w:val="left" w:pos="1134"/>
        </w:tabs>
        <w:ind w:firstLine="567"/>
        <w:rPr>
          <w:rFonts w:ascii="Arial" w:hAnsi="Arial"/>
        </w:rPr>
      </w:pPr>
      <w:r w:rsidRPr="009E39A4">
        <w:rPr>
          <w:rFonts w:ascii="Arial" w:hAnsi="Arial"/>
        </w:rPr>
        <w:t xml:space="preserve">Депозитарий-депонент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w:t>
      </w:r>
      <w:r w:rsidR="000932CA" w:rsidRPr="009E39A4">
        <w:rPr>
          <w:rFonts w:ascii="Arial" w:hAnsi="Arial"/>
        </w:rPr>
        <w:t>Депозитарий-депонент для проведения сверки получает от Депозитария выписку по счету депо в соответствии с настоящими Условиями.</w:t>
      </w:r>
    </w:p>
    <w:p w14:paraId="6FD81289" w14:textId="77777777" w:rsidR="000A3FA0" w:rsidRPr="009E39A4" w:rsidRDefault="000A3FA0" w:rsidP="009D6820">
      <w:pPr>
        <w:tabs>
          <w:tab w:val="left" w:pos="1134"/>
        </w:tabs>
        <w:ind w:firstLine="567"/>
        <w:rPr>
          <w:rFonts w:ascii="Arial" w:hAnsi="Arial"/>
        </w:rPr>
      </w:pPr>
      <w:r w:rsidRPr="009E39A4">
        <w:rPr>
          <w:rFonts w:ascii="Arial" w:hAnsi="Arial"/>
        </w:rPr>
        <w:t>Сверка проводится  на основании информации, содержащейся в следующих документах:</w:t>
      </w:r>
    </w:p>
    <w:p w14:paraId="4F4C00AA" w14:textId="77777777" w:rsidR="000A3FA0" w:rsidRPr="009E39A4" w:rsidRDefault="000A3FA0" w:rsidP="009D6820">
      <w:pPr>
        <w:tabs>
          <w:tab w:val="left" w:pos="1134"/>
        </w:tabs>
        <w:ind w:firstLine="567"/>
        <w:rPr>
          <w:rFonts w:ascii="Arial" w:hAnsi="Arial"/>
        </w:rPr>
      </w:pPr>
      <w:r w:rsidRPr="009E39A4">
        <w:rPr>
          <w:rFonts w:ascii="Arial" w:hAnsi="Arial"/>
        </w:rPr>
        <w:t xml:space="preserve">- по последней предоставленной Депозитарием </w:t>
      </w:r>
      <w:r w:rsidR="004214EE" w:rsidRPr="009E39A4">
        <w:rPr>
          <w:rFonts w:ascii="Arial" w:hAnsi="Arial"/>
        </w:rPr>
        <w:t>В</w:t>
      </w:r>
      <w:r w:rsidRPr="009E39A4">
        <w:rPr>
          <w:rFonts w:ascii="Arial" w:hAnsi="Arial"/>
        </w:rPr>
        <w:t>ыписке по счету депо номинального держателя</w:t>
      </w:r>
      <w:r w:rsidR="000932CA" w:rsidRPr="009E39A4">
        <w:rPr>
          <w:rFonts w:ascii="Arial" w:hAnsi="Arial"/>
        </w:rPr>
        <w:t xml:space="preserve"> на конец операционного дня</w:t>
      </w:r>
      <w:r w:rsidRPr="009E39A4">
        <w:rPr>
          <w:rFonts w:ascii="Arial" w:hAnsi="Arial"/>
        </w:rPr>
        <w:t>, при этом для Депозитарий – депонент запрашивает выписку по счету депо у Депозитария</w:t>
      </w:r>
      <w:r w:rsidR="005E7159" w:rsidRPr="009E39A4">
        <w:rPr>
          <w:rFonts w:ascii="Arial" w:hAnsi="Arial"/>
        </w:rPr>
        <w:t xml:space="preserve"> при необходимости</w:t>
      </w:r>
      <w:r w:rsidRPr="009E39A4">
        <w:rPr>
          <w:rFonts w:ascii="Arial" w:hAnsi="Arial"/>
        </w:rPr>
        <w:t>;</w:t>
      </w:r>
    </w:p>
    <w:p w14:paraId="31C24D01" w14:textId="77777777" w:rsidR="000A3FA0" w:rsidRPr="009E39A4" w:rsidRDefault="000A3FA0" w:rsidP="009D6820">
      <w:pPr>
        <w:tabs>
          <w:tab w:val="left" w:pos="1134"/>
        </w:tabs>
        <w:ind w:firstLine="567"/>
        <w:rPr>
          <w:rFonts w:ascii="Arial" w:hAnsi="Arial"/>
        </w:rPr>
      </w:pPr>
      <w:r w:rsidRPr="009E39A4">
        <w:rPr>
          <w:rFonts w:ascii="Arial" w:hAnsi="Arial"/>
        </w:rPr>
        <w:t xml:space="preserve">- </w:t>
      </w:r>
      <w:r w:rsidR="004214EE" w:rsidRPr="009E39A4">
        <w:rPr>
          <w:rFonts w:ascii="Arial" w:hAnsi="Arial"/>
        </w:rPr>
        <w:t>В</w:t>
      </w:r>
      <w:r w:rsidRPr="009E39A4">
        <w:rPr>
          <w:rFonts w:ascii="Arial" w:hAnsi="Arial"/>
        </w:rPr>
        <w:t xml:space="preserve">ыписке </w:t>
      </w:r>
      <w:r w:rsidR="005E7159" w:rsidRPr="009E39A4">
        <w:rPr>
          <w:rFonts w:ascii="Arial" w:hAnsi="Arial"/>
        </w:rPr>
        <w:t xml:space="preserve">об </w:t>
      </w:r>
      <w:r w:rsidRPr="009E39A4">
        <w:rPr>
          <w:rFonts w:ascii="Arial" w:hAnsi="Arial"/>
        </w:rPr>
        <w:t>операци</w:t>
      </w:r>
      <w:r w:rsidR="005E7159" w:rsidRPr="009E39A4">
        <w:rPr>
          <w:rFonts w:ascii="Arial" w:hAnsi="Arial"/>
        </w:rPr>
        <w:t>ях</w:t>
      </w:r>
      <w:r w:rsidR="0046730F" w:rsidRPr="009E39A4">
        <w:rPr>
          <w:rFonts w:ascii="Arial" w:hAnsi="Arial"/>
        </w:rPr>
        <w:t xml:space="preserve"> по счету депо</w:t>
      </w:r>
      <w:r w:rsidRPr="009E39A4">
        <w:rPr>
          <w:rFonts w:ascii="Arial" w:hAnsi="Arial"/>
        </w:rPr>
        <w:t>, содержащей информацию о количестве ценных бумаг, предоставляемой Депозитарием в соответствии с п. 11.</w:t>
      </w:r>
      <w:r w:rsidR="00344D0C" w:rsidRPr="009E39A4">
        <w:rPr>
          <w:rFonts w:ascii="Arial" w:hAnsi="Arial"/>
        </w:rPr>
        <w:t>15. Условий.</w:t>
      </w:r>
    </w:p>
    <w:p w14:paraId="0610F1A3" w14:textId="77777777" w:rsidR="0038226A" w:rsidRPr="009E39A4" w:rsidRDefault="00F5773A" w:rsidP="009D6820">
      <w:pPr>
        <w:tabs>
          <w:tab w:val="left" w:pos="1134"/>
        </w:tabs>
        <w:ind w:firstLine="567"/>
        <w:rPr>
          <w:rFonts w:ascii="Arial" w:hAnsi="Arial"/>
        </w:rPr>
      </w:pPr>
      <w:r w:rsidRPr="009E39A4">
        <w:rPr>
          <w:rFonts w:ascii="Arial" w:hAnsi="Arial"/>
        </w:rPr>
        <w:t xml:space="preserve">В целях осуществления сверки данных за последний рабочий день месяца в срок не позднее второго рабочего дня начала месяца Депозитарий направляет Депозитарию-депоненту </w:t>
      </w:r>
      <w:r w:rsidR="001B0CC0" w:rsidRPr="009E39A4">
        <w:rPr>
          <w:rFonts w:ascii="Arial" w:hAnsi="Arial"/>
        </w:rPr>
        <w:t>выписку по</w:t>
      </w:r>
      <w:r w:rsidRPr="009E39A4">
        <w:rPr>
          <w:rFonts w:ascii="Arial" w:hAnsi="Arial"/>
        </w:rPr>
        <w:t xml:space="preserve"> </w:t>
      </w:r>
      <w:r w:rsidR="004214EE" w:rsidRPr="009E39A4">
        <w:rPr>
          <w:rFonts w:ascii="Arial" w:hAnsi="Arial"/>
        </w:rPr>
        <w:t>с</w:t>
      </w:r>
      <w:r w:rsidRPr="009E39A4">
        <w:rPr>
          <w:rFonts w:ascii="Arial" w:hAnsi="Arial"/>
        </w:rPr>
        <w:t>чет</w:t>
      </w:r>
      <w:r w:rsidR="001B0CC0" w:rsidRPr="009E39A4">
        <w:rPr>
          <w:rFonts w:ascii="Arial" w:hAnsi="Arial"/>
        </w:rPr>
        <w:t>у</w:t>
      </w:r>
      <w:r w:rsidRPr="009E39A4">
        <w:rPr>
          <w:rFonts w:ascii="Arial" w:hAnsi="Arial"/>
        </w:rPr>
        <w:t xml:space="preserve"> депо Депозитария-депонента по состоянию на первое число месяца, следующего за отчетным. </w:t>
      </w:r>
    </w:p>
    <w:p w14:paraId="5312BEA0" w14:textId="77777777" w:rsidR="00E14819" w:rsidRPr="009E39A4" w:rsidRDefault="00F5773A" w:rsidP="00E14819">
      <w:pPr>
        <w:tabs>
          <w:tab w:val="left" w:pos="1134"/>
        </w:tabs>
        <w:ind w:firstLine="567"/>
        <w:rPr>
          <w:rFonts w:ascii="Arial" w:hAnsi="Arial"/>
        </w:rPr>
      </w:pPr>
      <w:r w:rsidRPr="009E39A4">
        <w:rPr>
          <w:rFonts w:ascii="Arial" w:hAnsi="Arial"/>
        </w:rPr>
        <w:t xml:space="preserve">При получении </w:t>
      </w:r>
      <w:r w:rsidR="004214EE" w:rsidRPr="009E39A4">
        <w:rPr>
          <w:rFonts w:ascii="Arial" w:hAnsi="Arial"/>
        </w:rPr>
        <w:t>В</w:t>
      </w:r>
      <w:r w:rsidR="001B0CC0" w:rsidRPr="009E39A4">
        <w:rPr>
          <w:rFonts w:ascii="Arial" w:hAnsi="Arial"/>
        </w:rPr>
        <w:t xml:space="preserve">ыписки </w:t>
      </w:r>
      <w:r w:rsidR="004214EE" w:rsidRPr="009E39A4">
        <w:rPr>
          <w:rFonts w:ascii="Arial" w:hAnsi="Arial"/>
        </w:rPr>
        <w:t xml:space="preserve"> по счету депо </w:t>
      </w:r>
      <w:r w:rsidRPr="009E39A4">
        <w:rPr>
          <w:rFonts w:ascii="Arial" w:hAnsi="Arial"/>
        </w:rPr>
        <w:t xml:space="preserve">Депозитарий-депонент обязан провести сверку данных, указанных  в </w:t>
      </w:r>
      <w:r w:rsidR="004214EE" w:rsidRPr="009E39A4">
        <w:rPr>
          <w:rFonts w:ascii="Arial" w:hAnsi="Arial"/>
        </w:rPr>
        <w:t>В</w:t>
      </w:r>
      <w:r w:rsidR="001B0CC0" w:rsidRPr="009E39A4">
        <w:rPr>
          <w:rFonts w:ascii="Arial" w:hAnsi="Arial"/>
        </w:rPr>
        <w:t>ыписке</w:t>
      </w:r>
      <w:r w:rsidR="004214EE" w:rsidRPr="009E39A4">
        <w:rPr>
          <w:rFonts w:ascii="Arial" w:hAnsi="Arial"/>
        </w:rPr>
        <w:t xml:space="preserve"> по счету депо</w:t>
      </w:r>
      <w:r w:rsidRPr="009E39A4">
        <w:rPr>
          <w:rFonts w:ascii="Arial" w:hAnsi="Arial"/>
        </w:rPr>
        <w:t xml:space="preserve">, с данными собственного учета. В случае расхождения данных Депозитария с данными Депозитария-депонента, Депозитарий-депонент направляет Депозитарию уведомление о расхождении данных в срок не позднее 1 (одного) рабочего дня после получения </w:t>
      </w:r>
      <w:r w:rsidR="004214EE" w:rsidRPr="009E39A4">
        <w:rPr>
          <w:rFonts w:ascii="Arial" w:hAnsi="Arial"/>
        </w:rPr>
        <w:t>В</w:t>
      </w:r>
      <w:r w:rsidR="001B0CC0" w:rsidRPr="009E39A4">
        <w:rPr>
          <w:rFonts w:ascii="Arial" w:hAnsi="Arial"/>
        </w:rPr>
        <w:t xml:space="preserve">ыписки </w:t>
      </w:r>
      <w:r w:rsidR="004214EE" w:rsidRPr="009E39A4">
        <w:rPr>
          <w:rFonts w:ascii="Arial" w:hAnsi="Arial"/>
        </w:rPr>
        <w:t xml:space="preserve">по счету депо </w:t>
      </w:r>
      <w:r w:rsidRPr="009E39A4">
        <w:rPr>
          <w:rFonts w:ascii="Arial" w:hAnsi="Arial"/>
        </w:rPr>
        <w:t xml:space="preserve">Депозитария. При получении Депозитарием письменного уведомления об имеющихся расхождениях в учете, Депозитарий направляет Депозитарию-депоненту в срок не позднее 1 (одного) рабочего дня после получения уведомления выписку об операциях по Счету депо номинального держателя Депозитария - депонента, составленную за  период с даты последней сверки по дату составления </w:t>
      </w:r>
      <w:r w:rsidR="004214EE" w:rsidRPr="009E39A4">
        <w:rPr>
          <w:rFonts w:ascii="Arial" w:hAnsi="Arial"/>
        </w:rPr>
        <w:t>В</w:t>
      </w:r>
      <w:r w:rsidR="001B0CC0" w:rsidRPr="009E39A4">
        <w:rPr>
          <w:rFonts w:ascii="Arial" w:hAnsi="Arial"/>
        </w:rPr>
        <w:t>ыписки</w:t>
      </w:r>
      <w:r w:rsidR="004214EE" w:rsidRPr="009E39A4">
        <w:rPr>
          <w:rFonts w:ascii="Arial" w:hAnsi="Arial"/>
        </w:rPr>
        <w:t xml:space="preserve"> по счету депо</w:t>
      </w:r>
      <w:r w:rsidRPr="009E39A4">
        <w:rPr>
          <w:rFonts w:ascii="Arial" w:hAnsi="Arial"/>
        </w:rPr>
        <w:t xml:space="preserve">, по </w:t>
      </w:r>
      <w:r w:rsidR="001B0CC0" w:rsidRPr="009E39A4">
        <w:rPr>
          <w:rFonts w:ascii="Arial" w:hAnsi="Arial"/>
        </w:rPr>
        <w:t xml:space="preserve">которой </w:t>
      </w:r>
      <w:r w:rsidRPr="009E39A4">
        <w:rPr>
          <w:rFonts w:ascii="Arial" w:hAnsi="Arial"/>
        </w:rPr>
        <w:t>получено уведомление.  При не поступлении от Депозитария-депонента уведомления о расхождениях в учете в вышеуказанный срок, сверка считается согласованной и надлежащим образом проведенной Сторонами.</w:t>
      </w:r>
    </w:p>
    <w:p w14:paraId="1127D3C0" w14:textId="77777777" w:rsidR="0038226A" w:rsidRPr="009E39A4" w:rsidRDefault="00F5773A" w:rsidP="009D6820">
      <w:pPr>
        <w:tabs>
          <w:tab w:val="left" w:pos="1134"/>
        </w:tabs>
        <w:ind w:firstLine="567"/>
        <w:rPr>
          <w:rFonts w:ascii="Arial" w:hAnsi="Arial"/>
        </w:rPr>
      </w:pPr>
      <w:r w:rsidRPr="009E39A4">
        <w:rPr>
          <w:rFonts w:ascii="Arial" w:hAnsi="Arial"/>
        </w:rPr>
        <w:t>Депозитарий-депонент высылает Депозитарию имеющиеся у него сведения о поданных по его Счету депо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14:paraId="3FF31523" w14:textId="77777777" w:rsidR="0038226A" w:rsidRPr="009E39A4" w:rsidRDefault="00F5773A" w:rsidP="0018145A">
      <w:pPr>
        <w:tabs>
          <w:tab w:val="left" w:pos="1134"/>
        </w:tabs>
        <w:ind w:firstLine="567"/>
        <w:rPr>
          <w:rFonts w:ascii="Arial" w:hAnsi="Arial"/>
        </w:rPr>
      </w:pPr>
      <w:r w:rsidRPr="009E39A4">
        <w:rPr>
          <w:rFonts w:ascii="Arial" w:hAnsi="Arial"/>
        </w:rPr>
        <w:t>После устранения обнаруженного расхождения Стороны составляют акт о причинах расхождения и его устранении.</w:t>
      </w:r>
    </w:p>
    <w:p w14:paraId="6B7EB5E1" w14:textId="77777777" w:rsidR="00F05F40" w:rsidRPr="009E39A4" w:rsidRDefault="00F05F40" w:rsidP="00DC17F6">
      <w:pPr>
        <w:autoSpaceDE w:val="0"/>
        <w:autoSpaceDN w:val="0"/>
        <w:adjustRightInd w:val="0"/>
        <w:ind w:firstLine="567"/>
        <w:rPr>
          <w:rFonts w:ascii="Arial" w:hAnsi="Arial"/>
        </w:rPr>
      </w:pPr>
      <w:r w:rsidRPr="009E39A4">
        <w:rPr>
          <w:rFonts w:ascii="Arial" w:hAnsi="Arial"/>
        </w:rPr>
        <w:t>Депозитарий обязуется обеспечивать передачу информации/документов, необходимых для осуществления владельцами ценных бумаг прав по принадлежащи</w:t>
      </w:r>
      <w:r w:rsidR="003C54AE" w:rsidRPr="009E39A4">
        <w:rPr>
          <w:rFonts w:ascii="Arial" w:hAnsi="Arial"/>
        </w:rPr>
        <w:t>м</w:t>
      </w:r>
      <w:r w:rsidRPr="009E39A4">
        <w:rPr>
          <w:rFonts w:ascii="Arial" w:hAnsi="Arial"/>
        </w:rPr>
        <w:t xml:space="preserve"> им ценным бумагам, в том числе о корпоративных событиях, полученных от </w:t>
      </w:r>
      <w:r w:rsidR="00E1042C" w:rsidRPr="009E39A4">
        <w:rPr>
          <w:rFonts w:ascii="Arial" w:hAnsi="Arial"/>
        </w:rPr>
        <w:t xml:space="preserve">эмитента (лица, обязанного по ценным бумагам) или  </w:t>
      </w:r>
      <w:r w:rsidRPr="009E39A4">
        <w:rPr>
          <w:rFonts w:ascii="Arial" w:hAnsi="Arial"/>
        </w:rPr>
        <w:t xml:space="preserve">Держателя реестра или </w:t>
      </w:r>
      <w:r w:rsidR="00E1042C" w:rsidRPr="009E39A4">
        <w:rPr>
          <w:rFonts w:ascii="Arial" w:hAnsi="Arial"/>
        </w:rPr>
        <w:t xml:space="preserve">Депозитария места хранения или </w:t>
      </w:r>
      <w:r w:rsidRPr="009E39A4">
        <w:rPr>
          <w:rFonts w:ascii="Arial" w:hAnsi="Arial"/>
        </w:rPr>
        <w:t xml:space="preserve"> </w:t>
      </w:r>
      <w:r w:rsidR="00E1042C" w:rsidRPr="009E39A4">
        <w:rPr>
          <w:rFonts w:ascii="Arial" w:hAnsi="Arial" w:cs="Arial"/>
        </w:rPr>
        <w:t xml:space="preserve">иностранной организации, осуществляющей учет и переход прав на ценные бумаги и(или) учет, переход прав и хранение обездвиженных документарных ценных бумаг Депонентов Депозитария </w:t>
      </w:r>
      <w:r w:rsidRPr="009E39A4">
        <w:rPr>
          <w:rFonts w:ascii="Arial" w:hAnsi="Arial"/>
        </w:rPr>
        <w:t>Депозитарию – депоненту и от Депозитария-депонента, депонентами которого являются владельцы ценных бумаг</w:t>
      </w:r>
      <w:r w:rsidR="00E1042C" w:rsidRPr="009E39A4">
        <w:rPr>
          <w:rFonts w:ascii="Arial" w:hAnsi="Arial"/>
        </w:rPr>
        <w:t xml:space="preserve"> соответственно Д</w:t>
      </w:r>
      <w:r w:rsidRPr="009E39A4">
        <w:rPr>
          <w:rFonts w:ascii="Arial" w:hAnsi="Arial" w:cs="Arial"/>
        </w:rPr>
        <w:t>ержателю реестра</w:t>
      </w:r>
      <w:r w:rsidR="00E1042C" w:rsidRPr="009E39A4">
        <w:rPr>
          <w:rFonts w:ascii="Arial" w:hAnsi="Arial" w:cs="Arial"/>
        </w:rPr>
        <w:t xml:space="preserve"> или </w:t>
      </w:r>
      <w:r w:rsidRPr="009E39A4">
        <w:rPr>
          <w:rFonts w:ascii="Arial" w:hAnsi="Arial" w:cs="Arial"/>
        </w:rPr>
        <w:t xml:space="preserve"> </w:t>
      </w:r>
      <w:r w:rsidR="00E1042C" w:rsidRPr="009E39A4">
        <w:rPr>
          <w:rFonts w:ascii="Arial" w:hAnsi="Arial" w:cs="Arial"/>
        </w:rPr>
        <w:t xml:space="preserve">Депозитарию места хранения или иностранной организации, осуществляющей учет и переход прав на ценные бумаги и(или) учет, переход прав и хранение обездвиженных документарных ценных бумаг Депонентов Депозитария или эмитенту (лицу обязанному по ценным бумагам).  </w:t>
      </w:r>
      <w:r w:rsidRPr="009E39A4">
        <w:rPr>
          <w:rFonts w:ascii="Arial" w:hAnsi="Arial" w:cs="Arial"/>
        </w:rPr>
        <w:t xml:space="preserve">Предусмотренные </w:t>
      </w:r>
      <w:r w:rsidR="00E1042C" w:rsidRPr="009E39A4">
        <w:rPr>
          <w:rFonts w:ascii="Arial" w:hAnsi="Arial" w:cs="Arial"/>
        </w:rPr>
        <w:t>Федеральным з</w:t>
      </w:r>
      <w:r w:rsidRPr="009E39A4">
        <w:rPr>
          <w:rFonts w:ascii="Arial" w:hAnsi="Arial" w:cs="Arial"/>
        </w:rPr>
        <w:t xml:space="preserve">аконом </w:t>
      </w:r>
      <w:r w:rsidR="00E1042C" w:rsidRPr="009E39A4">
        <w:rPr>
          <w:rFonts w:ascii="Arial" w:hAnsi="Arial" w:cs="Arial"/>
        </w:rPr>
        <w:t>«О</w:t>
      </w:r>
      <w:r w:rsidRPr="009E39A4">
        <w:rPr>
          <w:rFonts w:ascii="Arial" w:hAnsi="Arial" w:cs="Arial"/>
        </w:rPr>
        <w:t xml:space="preserve"> рынке ценных бумаг</w:t>
      </w:r>
      <w:r w:rsidR="00E1042C" w:rsidRPr="009E39A4">
        <w:rPr>
          <w:rFonts w:ascii="Arial" w:hAnsi="Arial" w:cs="Arial"/>
        </w:rPr>
        <w:t>»</w:t>
      </w:r>
      <w:r w:rsidRPr="009E39A4">
        <w:rPr>
          <w:rFonts w:ascii="Arial" w:hAnsi="Arial" w:cs="Arial"/>
        </w:rPr>
        <w:t xml:space="preserve">  сведения  предоставляются держателю реестра или лицу, осуществляющему </w:t>
      </w:r>
      <w:r w:rsidR="00206724" w:rsidRPr="009E39A4">
        <w:rPr>
          <w:rFonts w:ascii="Arial" w:hAnsi="Arial" w:cs="Arial"/>
        </w:rPr>
        <w:t xml:space="preserve"> </w:t>
      </w:r>
      <w:r w:rsidR="00D62660" w:rsidRPr="009E39A4">
        <w:rPr>
          <w:rFonts w:ascii="Arial" w:hAnsi="Arial" w:cs="Arial"/>
        </w:rPr>
        <w:t>обязательное централизованное хранение</w:t>
      </w:r>
      <w:r w:rsidR="00206724" w:rsidRPr="009E39A4">
        <w:rPr>
          <w:rFonts w:ascii="Arial" w:hAnsi="Arial" w:cs="Arial"/>
        </w:rPr>
        <w:t xml:space="preserve"> ценных бумаг, централизованный учет прав на ценные бумаги</w:t>
      </w:r>
      <w:r w:rsidR="00D62660" w:rsidRPr="009E39A4">
        <w:rPr>
          <w:rFonts w:ascii="Arial" w:hAnsi="Arial" w:cs="Arial"/>
        </w:rPr>
        <w:t xml:space="preserve"> </w:t>
      </w:r>
      <w:r w:rsidRPr="009E39A4">
        <w:rPr>
          <w:rFonts w:ascii="Arial" w:hAnsi="Arial" w:cs="Arial"/>
        </w:rPr>
        <w:t xml:space="preserve"> не позднее установленной федеральными законами или нормативными актами Банка России </w:t>
      </w:r>
      <w:hyperlink r:id="rId12" w:history="1">
        <w:r w:rsidRPr="009E39A4">
          <w:rPr>
            <w:rFonts w:ascii="Arial" w:hAnsi="Arial" w:cs="Arial"/>
          </w:rPr>
          <w:t>даты</w:t>
        </w:r>
      </w:hyperlink>
      <w:r w:rsidRPr="009E39A4">
        <w:rPr>
          <w:rFonts w:ascii="Arial" w:hAnsi="Arial" w:cs="Arial"/>
        </w:rPr>
        <w:t>, до которой должны быть получены бюллетени, требования и иные документы, свидетельствующие о волеизъявлении лиц, осуществляющих права по ценным бумагам.</w:t>
      </w:r>
    </w:p>
    <w:p w14:paraId="77147497" w14:textId="77777777" w:rsidR="00F05F40" w:rsidRPr="009E39A4" w:rsidRDefault="00F05F40" w:rsidP="00F05F40"/>
    <w:p w14:paraId="66C9CECC" w14:textId="77777777" w:rsidR="00424855" w:rsidRPr="009E39A4" w:rsidRDefault="00F5773A" w:rsidP="00424855">
      <w:pPr>
        <w:tabs>
          <w:tab w:val="left" w:pos="1134"/>
        </w:tabs>
        <w:ind w:firstLine="567"/>
        <w:rPr>
          <w:rFonts w:ascii="Arial" w:hAnsi="Arial"/>
        </w:rPr>
      </w:pPr>
      <w:r w:rsidRPr="009E39A4">
        <w:rPr>
          <w:rFonts w:ascii="Arial" w:hAnsi="Arial"/>
        </w:rPr>
        <w:lastRenderedPageBreak/>
        <w:t>Депозитарий и Депозитарий-депонент вправе в любой момент времени прекратить действия Договора о междепозитарных отношениях в одностороннем порядке, известив другую сторону не менее чем за 30 (тридцать) календарных дней до даты прекращения действия Договора о междепозитарных отношениях.</w:t>
      </w:r>
    </w:p>
    <w:p w14:paraId="670F5162" w14:textId="77777777" w:rsidR="00424855" w:rsidRPr="009E39A4" w:rsidRDefault="00F5773A" w:rsidP="00424855">
      <w:pPr>
        <w:tabs>
          <w:tab w:val="left" w:pos="1134"/>
        </w:tabs>
        <w:ind w:firstLine="567"/>
        <w:rPr>
          <w:rFonts w:ascii="Arial" w:hAnsi="Arial"/>
        </w:rPr>
      </w:pPr>
      <w:r w:rsidRPr="009E39A4">
        <w:rPr>
          <w:rFonts w:ascii="Arial" w:hAnsi="Arial"/>
        </w:rPr>
        <w:t>Прекращение действия Договора о междепозитарных отношениях в одностороннем порядке производится путем направления уведомления о намерении прекратить действие Договора о междепозитарных отношениях.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14:paraId="51B1FE4F" w14:textId="77777777" w:rsidR="00F76D8A" w:rsidRPr="009E39A4" w:rsidRDefault="00F5773A" w:rsidP="00FD432B">
      <w:pPr>
        <w:autoSpaceDE w:val="0"/>
        <w:autoSpaceDN w:val="0"/>
        <w:adjustRightInd w:val="0"/>
        <w:ind w:firstLine="567"/>
        <w:rPr>
          <w:rFonts w:ascii="Arial" w:hAnsi="Arial"/>
        </w:rPr>
      </w:pPr>
      <w:r w:rsidRPr="009E39A4">
        <w:rPr>
          <w:rFonts w:ascii="Arial" w:hAnsi="Arial"/>
        </w:rPr>
        <w:t xml:space="preserve">При аннулировании лицензии профессионального участника рынка ценных бумаг на осуществление депозитарной деятельности Депонента-Депозитария, Депонент-Депозитарий обязан обеспечить перевод </w:t>
      </w:r>
      <w:r w:rsidR="004A2BB0" w:rsidRPr="009E39A4">
        <w:rPr>
          <w:rFonts w:ascii="Arial" w:hAnsi="Arial"/>
        </w:rPr>
        <w:t xml:space="preserve">ценных бумаг, учитываемых на номинальном счете депо Депозитария Депонента </w:t>
      </w:r>
      <w:r w:rsidRPr="009E39A4">
        <w:rPr>
          <w:rFonts w:ascii="Arial" w:hAnsi="Arial"/>
        </w:rPr>
        <w:t>на счета</w:t>
      </w:r>
      <w:r w:rsidR="004A2BB0" w:rsidRPr="009E39A4">
        <w:rPr>
          <w:rFonts w:ascii="Arial" w:hAnsi="Arial"/>
        </w:rPr>
        <w:t xml:space="preserve"> </w:t>
      </w:r>
      <w:r w:rsidRPr="009E39A4">
        <w:rPr>
          <w:rFonts w:ascii="Arial" w:hAnsi="Arial"/>
        </w:rPr>
        <w:t xml:space="preserve"> </w:t>
      </w:r>
      <w:r w:rsidR="004A2BB0" w:rsidRPr="009E39A4">
        <w:rPr>
          <w:rFonts w:ascii="Arial" w:hAnsi="Arial"/>
        </w:rPr>
        <w:t xml:space="preserve">своих депонентов </w:t>
      </w:r>
      <w:r w:rsidRPr="009E39A4">
        <w:rPr>
          <w:rFonts w:ascii="Arial" w:hAnsi="Arial"/>
        </w:rPr>
        <w:t>в срок, установленный решением Банка России</w:t>
      </w:r>
      <w:r w:rsidR="004A2BB0" w:rsidRPr="009E39A4">
        <w:rPr>
          <w:rFonts w:ascii="Arial" w:hAnsi="Arial"/>
        </w:rPr>
        <w:t xml:space="preserve">, в соответствии с Указанием Банка России </w:t>
      </w:r>
      <w:r w:rsidR="00A17DDC" w:rsidRPr="009E39A4">
        <w:rPr>
          <w:rFonts w:ascii="Arial" w:hAnsi="Arial"/>
        </w:rPr>
        <w:t xml:space="preserve">№ </w:t>
      </w:r>
      <w:r w:rsidR="004A2BB0" w:rsidRPr="009E39A4">
        <w:rPr>
          <w:rFonts w:ascii="Arial" w:hAnsi="Arial"/>
        </w:rPr>
        <w:t>5220-У</w:t>
      </w:r>
      <w:r w:rsidR="007D2BCF" w:rsidRPr="009E39A4">
        <w:rPr>
          <w:rFonts w:ascii="Arial" w:hAnsi="Arial"/>
        </w:rPr>
        <w:t xml:space="preserve"> и настоящими Условиями.</w:t>
      </w:r>
      <w:r w:rsidR="004A2BB0" w:rsidRPr="009E39A4">
        <w:rPr>
          <w:rFonts w:ascii="Arial" w:hAnsi="Arial"/>
        </w:rPr>
        <w:t xml:space="preserve"> </w:t>
      </w:r>
      <w:r w:rsidRPr="009E39A4">
        <w:rPr>
          <w:rFonts w:ascii="Arial" w:hAnsi="Arial"/>
        </w:rPr>
        <w:t xml:space="preserve">Обязательства по депозитарным договорам прекращаются с соблюдением требований, установленных нормативными актами Банка России. </w:t>
      </w:r>
    </w:p>
    <w:p w14:paraId="3475F125" w14:textId="77777777" w:rsidR="00C67821" w:rsidRPr="009E39A4" w:rsidRDefault="00F5773A" w:rsidP="00690193">
      <w:pPr>
        <w:ind w:firstLine="709"/>
        <w:rPr>
          <w:rFonts w:ascii="Arial" w:hAnsi="Arial" w:cs="Arial"/>
        </w:rPr>
      </w:pPr>
      <w:r w:rsidRPr="009E39A4">
        <w:rPr>
          <w:rFonts w:ascii="Arial" w:hAnsi="Arial" w:cs="Arial"/>
        </w:rPr>
        <w:t>Срок действия Договора о междепозитарных отношениях – договор  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r w:rsidR="00C67821" w:rsidRPr="009E39A4">
        <w:rPr>
          <w:rFonts w:ascii="Arial" w:hAnsi="Arial" w:cs="Arial"/>
        </w:rPr>
        <w:t>.</w:t>
      </w:r>
      <w:r w:rsidR="00487CF4" w:rsidRPr="009E39A4">
        <w:rPr>
          <w:rFonts w:ascii="Arial" w:hAnsi="Arial" w:cs="Arial"/>
        </w:rPr>
        <w:t xml:space="preserve">  </w:t>
      </w:r>
      <w:r w:rsidR="00D55E0E" w:rsidRPr="009E39A4">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3</w:t>
      </w:r>
      <w:r w:rsidR="00D55E0E" w:rsidRPr="009E39A4">
        <w:rPr>
          <w:rFonts w:ascii="Arial" w:hAnsi="Arial" w:cs="Arial"/>
        </w:rPr>
        <w:t xml:space="preserve"> (</w:t>
      </w:r>
      <w:r w:rsidR="00072541" w:rsidRPr="009E39A4">
        <w:rPr>
          <w:rFonts w:ascii="Arial" w:hAnsi="Arial" w:cs="Arial"/>
        </w:rPr>
        <w:t>Три</w:t>
      </w:r>
      <w:r w:rsidR="00D55E0E" w:rsidRPr="009E39A4">
        <w:rPr>
          <w:rFonts w:ascii="Arial" w:hAnsi="Arial" w:cs="Arial"/>
        </w:rPr>
        <w:t>)</w:t>
      </w:r>
      <w:r w:rsidR="00072541" w:rsidRPr="009E39A4">
        <w:rPr>
          <w:rFonts w:ascii="Arial" w:hAnsi="Arial" w:cs="Arial"/>
        </w:rPr>
        <w:t xml:space="preserve"> календарных</w:t>
      </w:r>
      <w:r w:rsidR="00D55E0E" w:rsidRPr="009E39A4">
        <w:rPr>
          <w:rFonts w:ascii="Arial" w:hAnsi="Arial" w:cs="Arial"/>
        </w:rPr>
        <w:t xml:space="preserve"> месяца Депозитарий вправе прекратить действие  Договора о междепозитарных отношениях в одностороннем порядке и закрыть счет депо (счета) депо. Депоненту направляется </w:t>
      </w:r>
      <w:r w:rsidR="00495FB1" w:rsidRPr="009E39A4">
        <w:rPr>
          <w:rFonts w:ascii="Arial" w:hAnsi="Arial" w:cs="Arial"/>
        </w:rPr>
        <w:t xml:space="preserve">Выписка об операциях по счету </w:t>
      </w:r>
      <w:r w:rsidR="00D55E0E" w:rsidRPr="009E39A4">
        <w:rPr>
          <w:rFonts w:ascii="Arial" w:hAnsi="Arial" w:cs="Arial"/>
        </w:rPr>
        <w:t xml:space="preserve">в соответствии с Приложением </w:t>
      </w:r>
      <w:r w:rsidR="00F939BD">
        <w:rPr>
          <w:rFonts w:ascii="Arial" w:hAnsi="Arial" w:cs="Arial"/>
        </w:rPr>
        <w:t>№</w:t>
      </w:r>
      <w:r w:rsidR="00D55E0E" w:rsidRPr="009E39A4">
        <w:rPr>
          <w:rFonts w:ascii="Arial" w:hAnsi="Arial" w:cs="Arial"/>
        </w:rPr>
        <w:t>21</w:t>
      </w:r>
      <w:r w:rsidR="00F939BD" w:rsidRPr="00F939BD">
        <w:rPr>
          <w:rFonts w:ascii="Arial" w:hAnsi="Arial"/>
        </w:rPr>
        <w:t xml:space="preserve"> </w:t>
      </w:r>
      <w:r w:rsidR="00F939BD">
        <w:rPr>
          <w:rFonts w:ascii="Arial" w:hAnsi="Arial"/>
        </w:rPr>
        <w:t>к настоящим Условиям</w:t>
      </w:r>
      <w:r w:rsidR="00D55E0E" w:rsidRPr="009E39A4">
        <w:rPr>
          <w:rFonts w:ascii="Arial" w:hAnsi="Arial" w:cs="Arial"/>
        </w:rPr>
        <w:t xml:space="preserve">. </w:t>
      </w:r>
    </w:p>
    <w:p w14:paraId="2BB0E71E" w14:textId="77777777" w:rsidR="007E3C6A" w:rsidRPr="009E39A4" w:rsidRDefault="00F5773A" w:rsidP="00690193">
      <w:pPr>
        <w:rPr>
          <w:rFonts w:ascii="Arial" w:hAnsi="Arial" w:cs="Arial"/>
        </w:rPr>
      </w:pPr>
      <w:r w:rsidRPr="009E39A4">
        <w:rPr>
          <w:rFonts w:ascii="Arial" w:hAnsi="Arial" w:cs="Arial"/>
        </w:rPr>
        <w:t xml:space="preserve">      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14:paraId="3C9F3919" w14:textId="77777777" w:rsidR="00BF7351" w:rsidRPr="009E39A4" w:rsidRDefault="00F5773A" w:rsidP="00690193">
      <w:pPr>
        <w:rPr>
          <w:rFonts w:ascii="Arial" w:hAnsi="Arial" w:cs="Arial"/>
        </w:rPr>
      </w:pPr>
      <w:r w:rsidRPr="009E39A4">
        <w:rPr>
          <w:rFonts w:ascii="Arial" w:hAnsi="Arial" w:cs="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w:t>
      </w:r>
      <w:r w:rsidR="00A8219B" w:rsidRPr="009E39A4">
        <w:rPr>
          <w:rFonts w:ascii="Arial" w:hAnsi="Arial" w:cs="Arial"/>
        </w:rPr>
        <w:t>,</w:t>
      </w:r>
      <w:r w:rsidRPr="009E39A4">
        <w:rPr>
          <w:rFonts w:ascii="Arial" w:hAnsi="Arial" w:cs="Arial"/>
        </w:rPr>
        <w:t xml:space="preserve"> а также иными положениями Условий. Форма и периодичность отчетности Депозитария перед Депонентом определена пунктом 9.4.</w:t>
      </w:r>
      <w:r w:rsidR="005E7159" w:rsidRPr="009E39A4">
        <w:rPr>
          <w:rFonts w:ascii="Arial" w:hAnsi="Arial" w:cs="Arial"/>
        </w:rPr>
        <w:t>, 11.13-11.17</w:t>
      </w:r>
      <w:r w:rsidRPr="009E39A4">
        <w:rPr>
          <w:rFonts w:ascii="Arial" w:hAnsi="Arial" w:cs="Arial"/>
        </w:rPr>
        <w:t xml:space="preserve"> настоящих Условий, а также иными положениями Условий. Заключив Договор о междепозитарных отношениях Депонент также присоединяется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14:paraId="435E4DB2" w14:textId="77777777" w:rsidR="00F85A36" w:rsidRPr="009E39A4" w:rsidRDefault="00F85A36" w:rsidP="00690193"/>
    <w:p w14:paraId="13D788CC" w14:textId="77777777" w:rsidR="00736F05" w:rsidRPr="009E39A4" w:rsidRDefault="00F5773A" w:rsidP="00C651F6">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Отношения с Доверительными управляющими</w:t>
      </w:r>
    </w:p>
    <w:p w14:paraId="4EA7B980" w14:textId="77777777" w:rsidR="007573D2" w:rsidRPr="009E39A4" w:rsidRDefault="00F5773A" w:rsidP="009D6820">
      <w:pPr>
        <w:tabs>
          <w:tab w:val="left" w:pos="1134"/>
        </w:tabs>
        <w:ind w:firstLine="567"/>
        <w:rPr>
          <w:rFonts w:ascii="Arial" w:hAnsi="Arial"/>
        </w:rPr>
      </w:pPr>
      <w:r w:rsidRPr="009E39A4">
        <w:rPr>
          <w:rFonts w:ascii="Arial" w:hAnsi="Arial"/>
        </w:rPr>
        <w:t xml:space="preserve">Для учета ценных бумаг Доверительным управляющим между Депозитарием и Доверительным управляющим заключается Договор счета депо с Доверительным управляющим. Заключение Договора счета депо с Доверительным управляющим осуществляется в порядке, указанном в пункте 2.7. настоящих Условий. </w:t>
      </w:r>
    </w:p>
    <w:p w14:paraId="1384309B" w14:textId="77777777" w:rsidR="005B23C7" w:rsidRPr="009E39A4" w:rsidRDefault="00544340" w:rsidP="00BB43CE">
      <w:pPr>
        <w:tabs>
          <w:tab w:val="left" w:pos="1134"/>
        </w:tabs>
        <w:rPr>
          <w:rFonts w:ascii="Arial" w:hAnsi="Arial"/>
        </w:rPr>
      </w:pPr>
      <w:r w:rsidRPr="009E39A4">
        <w:rPr>
          <w:rFonts w:ascii="Arial" w:hAnsi="Arial"/>
        </w:rPr>
        <w:t xml:space="preserve">Предмет </w:t>
      </w:r>
      <w:r w:rsidRPr="009E39A4">
        <w:rPr>
          <w:rFonts w:ascii="Arial" w:hAnsi="Arial"/>
          <w:color w:val="000000"/>
        </w:rPr>
        <w:t>Договора счета депо с Доверительным управляющим</w:t>
      </w:r>
      <w:r w:rsidRPr="009E39A4">
        <w:rPr>
          <w:rFonts w:ascii="Arial" w:hAnsi="Arial"/>
        </w:rPr>
        <w:t xml:space="preserve">: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r w:rsidR="00F5773A" w:rsidRPr="009E39A4">
        <w:rPr>
          <w:rFonts w:ascii="Arial" w:hAnsi="Arial"/>
        </w:rPr>
        <w:t>Доверительный управляющий обязан иметь лицензию профессионального участника рынка ценных бумаг на осуществление деятельности по управлению ценными бумагами.</w:t>
      </w:r>
    </w:p>
    <w:p w14:paraId="51495A43" w14:textId="77777777" w:rsidR="00544340" w:rsidRPr="009E39A4" w:rsidRDefault="00544340" w:rsidP="00544340">
      <w:pPr>
        <w:tabs>
          <w:tab w:val="left" w:pos="1134"/>
        </w:tabs>
        <w:ind w:firstLine="567"/>
        <w:rPr>
          <w:rFonts w:ascii="Arial" w:hAnsi="Arial"/>
          <w:color w:val="000000"/>
        </w:rPr>
      </w:pPr>
      <w:r w:rsidRPr="009E39A4">
        <w:rPr>
          <w:rFonts w:ascii="Arial" w:hAnsi="Arial"/>
          <w:color w:val="000000"/>
        </w:rPr>
        <w:t xml:space="preserve">Доверительный управляющий обязан использовать Счет депо доверительного управления только для учета и удостоверения прав ценных бумаг, а также для хранения обездвиженных ценных бумаг , переданных ему в доверительное управление. </w:t>
      </w:r>
    </w:p>
    <w:p w14:paraId="06189FC6" w14:textId="77777777" w:rsidR="00C01E87" w:rsidRPr="009E39A4" w:rsidRDefault="00F5773A" w:rsidP="009D6820">
      <w:pPr>
        <w:tabs>
          <w:tab w:val="left" w:pos="1134"/>
        </w:tabs>
        <w:ind w:firstLine="567"/>
        <w:rPr>
          <w:rFonts w:ascii="Arial" w:hAnsi="Arial"/>
        </w:rPr>
      </w:pPr>
      <w:r w:rsidRPr="009E39A4">
        <w:rPr>
          <w:rFonts w:ascii="Arial" w:hAnsi="Arial"/>
        </w:rPr>
        <w:t>Доверительный управляющий при подаче Поручения обязан указывать, что он действует в качестве доверительного управляющего. Такое извещение осуществляется посредством проставления отметки Д.У. после наименования Доверительного управляющего.</w:t>
      </w:r>
    </w:p>
    <w:p w14:paraId="79B623D3" w14:textId="77777777" w:rsidR="0066018B" w:rsidRPr="009E39A4" w:rsidRDefault="0066018B" w:rsidP="009D6820">
      <w:pPr>
        <w:tabs>
          <w:tab w:val="left" w:pos="1134"/>
        </w:tabs>
        <w:ind w:firstLine="567"/>
        <w:rPr>
          <w:rFonts w:ascii="Arial" w:hAnsi="Arial" w:cs="Arial"/>
        </w:rPr>
      </w:pPr>
      <w:r w:rsidRPr="009E39A4">
        <w:rPr>
          <w:rFonts w:ascii="Arial" w:hAnsi="Arial" w:cs="Arial"/>
        </w:rPr>
        <w:t>Доверительный управляющий обязуется предоставлять Депозитарию в срок не позднее 3 (трёх) рабочих дней необходимые документы, а также  сведения об изменении данных Доверительного управляющего.</w:t>
      </w:r>
    </w:p>
    <w:p w14:paraId="5B895EFF" w14:textId="77777777" w:rsidR="00CB4144" w:rsidRPr="009E39A4" w:rsidRDefault="00F5773A" w:rsidP="00CB4144">
      <w:pPr>
        <w:tabs>
          <w:tab w:val="left" w:pos="1134"/>
        </w:tabs>
        <w:ind w:firstLine="567"/>
        <w:rPr>
          <w:rFonts w:ascii="Arial" w:hAnsi="Arial"/>
        </w:rPr>
      </w:pPr>
      <w:r w:rsidRPr="009E39A4">
        <w:rPr>
          <w:rFonts w:ascii="Arial" w:hAnsi="Arial"/>
        </w:rPr>
        <w:t xml:space="preserve">Депозитарий и Доверительный управляющий вправе в любой момент времени прекратить действия Депозитарного договора с Доверительным управляющим в одностороннем порядке, известив другую </w:t>
      </w:r>
      <w:r w:rsidRPr="009E39A4">
        <w:rPr>
          <w:rFonts w:ascii="Arial" w:hAnsi="Arial"/>
        </w:rPr>
        <w:lastRenderedPageBreak/>
        <w:t>сторону не менее чем за 30 (тридцать) календарных дней до даты прекращения действия Депозитарного договора Доверительного управляющего.</w:t>
      </w:r>
    </w:p>
    <w:p w14:paraId="400E3487" w14:textId="77777777" w:rsidR="00CB4144" w:rsidRPr="009E39A4" w:rsidRDefault="00F5773A" w:rsidP="00CB4144">
      <w:pPr>
        <w:tabs>
          <w:tab w:val="left" w:pos="1134"/>
        </w:tabs>
        <w:ind w:firstLine="567"/>
        <w:rPr>
          <w:rFonts w:ascii="Arial" w:hAnsi="Arial"/>
        </w:rPr>
      </w:pPr>
      <w:r w:rsidRPr="009E39A4">
        <w:rPr>
          <w:rFonts w:ascii="Arial" w:hAnsi="Arial"/>
        </w:rPr>
        <w:t>Прекращение действия Депозитарного договора с Доверительным  управляющим  в одностороннем порядке производится путем направления уведомления о намерении прекратить действие Депозитарного договора Доверительного управляющего.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r w:rsidR="001E0B7D" w:rsidRPr="009E39A4">
        <w:rPr>
          <w:rFonts w:ascii="Arial" w:hAnsi="Arial"/>
        </w:rPr>
        <w:t xml:space="preserve">, </w:t>
      </w:r>
      <w:r w:rsidR="001E0B7D" w:rsidRPr="009E39A4">
        <w:rPr>
          <w:rFonts w:ascii="Arial" w:hAnsi="Arial" w:cs="Arial"/>
        </w:rPr>
        <w:t>с последующим предоставлением оригиналов в срок, не превышающий 5</w:t>
      </w:r>
      <w:r w:rsidR="002F2B1E" w:rsidRPr="009E39A4">
        <w:rPr>
          <w:rFonts w:ascii="Arial" w:hAnsi="Arial" w:cs="Arial"/>
        </w:rPr>
        <w:t xml:space="preserve"> (пять)</w:t>
      </w:r>
      <w:r w:rsidR="001E0B7D" w:rsidRPr="009E39A4">
        <w:rPr>
          <w:rFonts w:ascii="Arial" w:hAnsi="Arial" w:cs="Arial"/>
        </w:rPr>
        <w:t xml:space="preserve"> рабочих дней</w:t>
      </w:r>
      <w:r w:rsidRPr="009E39A4">
        <w:rPr>
          <w:rFonts w:ascii="Arial" w:hAnsi="Arial"/>
        </w:rPr>
        <w:t>.</w:t>
      </w:r>
    </w:p>
    <w:p w14:paraId="7C01FB5A" w14:textId="77777777" w:rsidR="00FD432B" w:rsidRPr="009E39A4" w:rsidRDefault="00F5773A" w:rsidP="00CB4144">
      <w:pPr>
        <w:tabs>
          <w:tab w:val="left" w:pos="1134"/>
        </w:tabs>
        <w:ind w:firstLine="567"/>
        <w:rPr>
          <w:rFonts w:ascii="Arial" w:hAnsi="Arial"/>
        </w:rPr>
      </w:pPr>
      <w:r w:rsidRPr="009E39A4">
        <w:rPr>
          <w:rFonts w:ascii="Arial" w:hAnsi="Arial"/>
        </w:rPr>
        <w:t>При аннулировании лицензии профессионального участника рынка ценных бумаг на осуществление деятельности по управлению ценными бумагами Депонента</w:t>
      </w:r>
      <w:r w:rsidR="00520D4A" w:rsidRPr="009E39A4">
        <w:rPr>
          <w:rFonts w:ascii="Arial" w:hAnsi="Arial"/>
        </w:rPr>
        <w:t xml:space="preserve"> </w:t>
      </w:r>
      <w:r w:rsidRPr="009E39A4">
        <w:rPr>
          <w:rFonts w:ascii="Arial" w:hAnsi="Arial"/>
        </w:rPr>
        <w:t>-</w:t>
      </w:r>
      <w:r w:rsidR="00520D4A" w:rsidRPr="009E39A4">
        <w:rPr>
          <w:rFonts w:ascii="Arial" w:hAnsi="Arial"/>
        </w:rPr>
        <w:t xml:space="preserve"> </w:t>
      </w:r>
      <w:r w:rsidRPr="009E39A4">
        <w:rPr>
          <w:rFonts w:ascii="Arial" w:hAnsi="Arial"/>
        </w:rPr>
        <w:t>Доверительного управляющего, Депонент</w:t>
      </w:r>
      <w:r w:rsidR="00520D4A" w:rsidRPr="009E39A4">
        <w:rPr>
          <w:rFonts w:ascii="Arial" w:hAnsi="Arial"/>
        </w:rPr>
        <w:t xml:space="preserve"> </w:t>
      </w:r>
      <w:r w:rsidRPr="009E39A4">
        <w:rPr>
          <w:rFonts w:ascii="Arial" w:hAnsi="Arial"/>
        </w:rPr>
        <w:t>- Доверительный управляющий обязан обеспечить перевод на счета владельцев в срок, установленный решением Банка России</w:t>
      </w:r>
      <w:r w:rsidR="007D2BCF" w:rsidRPr="009E39A4">
        <w:rPr>
          <w:rFonts w:ascii="Arial" w:hAnsi="Arial"/>
        </w:rPr>
        <w:t>.</w:t>
      </w:r>
      <w:r w:rsidRPr="009E39A4">
        <w:rPr>
          <w:rFonts w:ascii="Arial" w:hAnsi="Arial"/>
        </w:rPr>
        <w:t xml:space="preserve"> В случае необеспечения в установленные сроки Депонентом- Доверительным управляющим перевода ценных бумаг на счета владельцев, Депонент- Доверительный управляющий обязан предоставить Депозитарию информацию о его клиентах для передачи Депозитарием данной информации Реестродержателю или</w:t>
      </w:r>
      <w:r w:rsidR="00652B6A" w:rsidRPr="009E39A4">
        <w:rPr>
          <w:rFonts w:ascii="Arial" w:hAnsi="Arial"/>
        </w:rPr>
        <w:t xml:space="preserve"> </w:t>
      </w:r>
      <w:r w:rsidR="00D62660" w:rsidRPr="009E39A4">
        <w:rPr>
          <w:rFonts w:ascii="Arial" w:hAnsi="Arial"/>
        </w:rPr>
        <w:t>д</w:t>
      </w:r>
      <w:r w:rsidRPr="009E39A4">
        <w:rPr>
          <w:rFonts w:ascii="Arial" w:hAnsi="Arial"/>
        </w:rPr>
        <w:t xml:space="preserve">епозитарию, осуществляющему </w:t>
      </w:r>
      <w:r w:rsidR="00D62660" w:rsidRPr="009E39A4">
        <w:rPr>
          <w:rFonts w:ascii="Arial" w:hAnsi="Arial"/>
        </w:rPr>
        <w:t xml:space="preserve">обязательное централизованное хранение ценных бумаг, </w:t>
      </w:r>
      <w:r w:rsidR="00DD3AD6" w:rsidRPr="009E39A4">
        <w:rPr>
          <w:rFonts w:ascii="Arial" w:hAnsi="Arial"/>
        </w:rPr>
        <w:t>централизованный учет прав</w:t>
      </w:r>
      <w:r w:rsidR="00865B53" w:rsidRPr="009E39A4">
        <w:rPr>
          <w:rFonts w:ascii="Arial" w:hAnsi="Arial"/>
        </w:rPr>
        <w:t xml:space="preserve"> на ценные бумаги</w:t>
      </w:r>
      <w:r w:rsidR="00D62660" w:rsidRPr="009E39A4">
        <w:rPr>
          <w:rFonts w:ascii="Arial" w:hAnsi="Arial"/>
        </w:rPr>
        <w:t xml:space="preserve"> </w:t>
      </w:r>
      <w:r w:rsidRPr="009E39A4">
        <w:rPr>
          <w:rFonts w:ascii="Arial" w:hAnsi="Arial"/>
        </w:rPr>
        <w:t xml:space="preserve">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осуществлением управляющим прав по ценным бумагам. В случае не предоставления Депонентом-Доверительным управляющим информации о его клиентах Депозитарий вправе, в соответствии с нормативными актами Банка России при наличии ценных бумаг на счете депо, осуществлять действия, направленные на зачисление ценных бумаг ликвидированного Депонента-Доверительного управляющего на счет неустановленных лиц, открытый соответственно Реестродержателем или </w:t>
      </w:r>
      <w:r w:rsidR="00D62660" w:rsidRPr="009E39A4">
        <w:rPr>
          <w:rFonts w:ascii="Arial" w:hAnsi="Arial"/>
        </w:rPr>
        <w:t>д</w:t>
      </w:r>
      <w:r w:rsidRPr="009E39A4">
        <w:rPr>
          <w:rFonts w:ascii="Arial" w:hAnsi="Arial"/>
        </w:rPr>
        <w:t xml:space="preserve">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206724" w:rsidRPr="009E39A4" w:rsidDel="00206724">
        <w:rPr>
          <w:rFonts w:ascii="Arial" w:hAnsi="Arial"/>
        </w:rPr>
        <w:t xml:space="preserve"> </w:t>
      </w:r>
      <w:r w:rsidRPr="009E39A4">
        <w:rPr>
          <w:rFonts w:ascii="Arial" w:hAnsi="Arial"/>
        </w:rPr>
        <w:t>с одновременным списанием по соответствующим счетам Доверительного управляющего.</w:t>
      </w:r>
    </w:p>
    <w:p w14:paraId="7314A381" w14:textId="77777777" w:rsidR="00C67821" w:rsidRPr="009E39A4" w:rsidRDefault="00F5773A" w:rsidP="00690193">
      <w:pPr>
        <w:ind w:firstLine="709"/>
        <w:rPr>
          <w:rFonts w:ascii="Arial" w:hAnsi="Arial" w:cs="Arial"/>
        </w:rPr>
      </w:pPr>
      <w:r w:rsidRPr="009E39A4">
        <w:rPr>
          <w:rFonts w:ascii="Arial" w:hAnsi="Arial" w:cs="Arial"/>
        </w:rPr>
        <w:t>Срок действия Договора счета депо с Доверительным управляющим – договор  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14:paraId="79D176C8" w14:textId="77777777" w:rsidR="007E3C6A" w:rsidRPr="009E39A4" w:rsidRDefault="00D55E0E" w:rsidP="00690193">
      <w:pPr>
        <w:ind w:firstLine="709"/>
        <w:rPr>
          <w:rFonts w:ascii="Arial" w:hAnsi="Arial" w:cs="Arial"/>
        </w:rPr>
      </w:pPr>
      <w:r w:rsidRPr="009E39A4">
        <w:rPr>
          <w:rFonts w:ascii="Arial" w:hAnsi="Arial" w:cs="Arial"/>
        </w:rPr>
        <w:t xml:space="preserve">  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3</w:t>
      </w:r>
      <w:r w:rsidRPr="009E39A4">
        <w:rPr>
          <w:rFonts w:ascii="Arial" w:hAnsi="Arial" w:cs="Arial"/>
        </w:rPr>
        <w:t xml:space="preserve"> (</w:t>
      </w:r>
      <w:r w:rsidR="00072541" w:rsidRPr="009E39A4">
        <w:rPr>
          <w:rFonts w:ascii="Arial" w:hAnsi="Arial" w:cs="Arial"/>
        </w:rPr>
        <w:t>Три</w:t>
      </w:r>
      <w:r w:rsidRPr="009E39A4">
        <w:rPr>
          <w:rFonts w:ascii="Arial" w:hAnsi="Arial" w:cs="Arial"/>
        </w:rPr>
        <w:t>)</w:t>
      </w:r>
      <w:r w:rsidR="00072541" w:rsidRPr="009E39A4">
        <w:rPr>
          <w:rFonts w:ascii="Arial" w:hAnsi="Arial" w:cs="Arial"/>
        </w:rPr>
        <w:t xml:space="preserve"> ка</w:t>
      </w:r>
      <w:r w:rsidR="00737C64" w:rsidRPr="009E39A4">
        <w:rPr>
          <w:rFonts w:ascii="Arial" w:hAnsi="Arial" w:cs="Arial"/>
        </w:rPr>
        <w:t>л</w:t>
      </w:r>
      <w:r w:rsidR="00072541" w:rsidRPr="009E39A4">
        <w:rPr>
          <w:rFonts w:ascii="Arial" w:hAnsi="Arial" w:cs="Arial"/>
        </w:rPr>
        <w:t>ендарных</w:t>
      </w:r>
      <w:r w:rsidRPr="009E39A4">
        <w:rPr>
          <w:rFonts w:ascii="Arial" w:hAnsi="Arial" w:cs="Arial"/>
        </w:rPr>
        <w:t xml:space="preserve"> месяца Депозитарий вправе прекратить действие  Договора счета депо с Доверительным управляющим в одностороннем порядке и закрыть счет депо (счета) депо. Депоненту направляется </w:t>
      </w:r>
      <w:r w:rsidR="001713AF" w:rsidRPr="009E39A4">
        <w:rPr>
          <w:rFonts w:ascii="Arial" w:hAnsi="Arial" w:cs="Arial"/>
        </w:rPr>
        <w:t xml:space="preserve">Выписка об операциях по счету </w:t>
      </w:r>
      <w:r w:rsidRPr="009E39A4">
        <w:rPr>
          <w:rFonts w:ascii="Arial" w:hAnsi="Arial" w:cs="Arial"/>
        </w:rPr>
        <w:t xml:space="preserve">в соответствии с Приложением </w:t>
      </w:r>
      <w:r w:rsidR="00F939BD">
        <w:rPr>
          <w:rFonts w:ascii="Arial" w:hAnsi="Arial" w:cs="Arial"/>
        </w:rPr>
        <w:t>№</w:t>
      </w:r>
      <w:r w:rsidRPr="009E39A4">
        <w:rPr>
          <w:rFonts w:ascii="Arial" w:hAnsi="Arial" w:cs="Arial"/>
        </w:rPr>
        <w:t>21</w:t>
      </w:r>
      <w:r w:rsidR="00F939BD" w:rsidRPr="00F939BD">
        <w:rPr>
          <w:rFonts w:ascii="Arial" w:hAnsi="Arial"/>
        </w:rPr>
        <w:t xml:space="preserve"> </w:t>
      </w:r>
      <w:r w:rsidR="00F939BD">
        <w:rPr>
          <w:rFonts w:ascii="Arial" w:hAnsi="Arial"/>
        </w:rPr>
        <w:t>к настоящим Условиям</w:t>
      </w:r>
      <w:r w:rsidR="007D2BCF" w:rsidRPr="009E39A4">
        <w:rPr>
          <w:rFonts w:ascii="Arial" w:hAnsi="Arial" w:cs="Arial"/>
        </w:rPr>
        <w:t xml:space="preserve">. </w:t>
      </w:r>
      <w:r w:rsidR="00F5773A" w:rsidRPr="009E39A4">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14:paraId="73C6DEA6" w14:textId="77777777" w:rsidR="004C2A20" w:rsidRPr="009E39A4" w:rsidRDefault="00F5773A" w:rsidP="00690193">
      <w:pPr>
        <w:ind w:firstLine="709"/>
        <w:rPr>
          <w:rFonts w:ascii="Arial" w:hAnsi="Arial" w:cs="Arial"/>
        </w:rPr>
      </w:pPr>
      <w:r w:rsidRPr="009E39A4">
        <w:rPr>
          <w:rFonts w:ascii="Arial" w:hAnsi="Arial" w:cs="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w:t>
      </w:r>
      <w:r w:rsidR="005E7159" w:rsidRPr="009E39A4">
        <w:rPr>
          <w:rFonts w:ascii="Arial" w:hAnsi="Arial" w:cs="Arial"/>
        </w:rPr>
        <w:t>, 11.13-11.17</w:t>
      </w:r>
      <w:r w:rsidRPr="009E39A4">
        <w:rPr>
          <w:rFonts w:ascii="Arial" w:hAnsi="Arial" w:cs="Arial"/>
        </w:rPr>
        <w:t xml:space="preserve"> настоящих Условий, а также иными положениями Условий. Заключив Договор счета депо с Доверительным управляющим Депонент также присоединяется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14:paraId="2F587A38" w14:textId="77777777" w:rsidR="00C67821" w:rsidRPr="009E39A4" w:rsidRDefault="00C67821" w:rsidP="007E6313">
      <w:pPr>
        <w:tabs>
          <w:tab w:val="left" w:pos="1134"/>
        </w:tabs>
        <w:rPr>
          <w:rFonts w:ascii="Arial" w:hAnsi="Arial"/>
        </w:rPr>
      </w:pPr>
    </w:p>
    <w:p w14:paraId="7055902E" w14:textId="77777777" w:rsidR="00C67821" w:rsidRPr="009E39A4" w:rsidRDefault="00C67821" w:rsidP="00CB4144">
      <w:pPr>
        <w:tabs>
          <w:tab w:val="left" w:pos="1134"/>
        </w:tabs>
        <w:ind w:firstLine="567"/>
        <w:rPr>
          <w:rFonts w:ascii="Arial" w:hAnsi="Arial"/>
        </w:rPr>
      </w:pPr>
    </w:p>
    <w:p w14:paraId="1D892CC0" w14:textId="77777777" w:rsidR="00F85A36" w:rsidRPr="009E39A4" w:rsidRDefault="00F5773A" w:rsidP="00C651F6">
      <w:pPr>
        <w:pStyle w:val="afc"/>
        <w:numPr>
          <w:ilvl w:val="1"/>
          <w:numId w:val="16"/>
        </w:numPr>
        <w:tabs>
          <w:tab w:val="left" w:pos="993"/>
          <w:tab w:val="left" w:pos="1134"/>
        </w:tabs>
        <w:ind w:left="0" w:firstLine="567"/>
        <w:rPr>
          <w:rFonts w:ascii="Arial" w:hAnsi="Arial"/>
          <w:b/>
          <w:sz w:val="20"/>
        </w:rPr>
      </w:pPr>
      <w:r w:rsidRPr="009E39A4">
        <w:rPr>
          <w:rFonts w:ascii="Arial" w:hAnsi="Arial"/>
          <w:b/>
          <w:sz w:val="20"/>
        </w:rPr>
        <w:t>Уполномоченные лица Депонента</w:t>
      </w:r>
    </w:p>
    <w:p w14:paraId="328674ED" w14:textId="77777777" w:rsidR="00FC5778" w:rsidRPr="009E39A4" w:rsidRDefault="00F5773A" w:rsidP="009D6820">
      <w:pPr>
        <w:pStyle w:val="afc"/>
        <w:tabs>
          <w:tab w:val="left" w:pos="993"/>
          <w:tab w:val="left" w:pos="1134"/>
        </w:tabs>
        <w:ind w:left="0" w:firstLine="567"/>
        <w:rPr>
          <w:rFonts w:ascii="Arial" w:hAnsi="Arial"/>
          <w:b/>
          <w:sz w:val="20"/>
        </w:rPr>
      </w:pPr>
      <w:r w:rsidRPr="009E39A4">
        <w:rPr>
          <w:rFonts w:ascii="Arial" w:hAnsi="Arial"/>
          <w:sz w:val="20"/>
        </w:rPr>
        <w:t xml:space="preserve">Депонент может передать полномочия по распоряжению ценными бумагами и (или) по осуществлению прав по ценным бумагам, которые хранятся и (или) права на которые учитываются в Депозитарии, следующим лицам: </w:t>
      </w:r>
    </w:p>
    <w:p w14:paraId="6B408442" w14:textId="77777777" w:rsidR="00FC5778"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Попечителю счета депо;</w:t>
      </w:r>
    </w:p>
    <w:p w14:paraId="251EC1DA" w14:textId="77777777" w:rsidR="00EA718D"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Уполномоченному представителю Депонента: Оператору счета депо, Распорядителю счета депо</w:t>
      </w:r>
    </w:p>
    <w:p w14:paraId="27FF9500" w14:textId="77777777" w:rsidR="004D1147" w:rsidRPr="009E39A4" w:rsidRDefault="004D1147" w:rsidP="009D6820">
      <w:pPr>
        <w:tabs>
          <w:tab w:val="left" w:pos="1134"/>
        </w:tabs>
        <w:rPr>
          <w:rFonts w:ascii="Arial" w:hAnsi="Arial"/>
          <w:b/>
        </w:rPr>
      </w:pPr>
    </w:p>
    <w:p w14:paraId="1303DB72" w14:textId="77777777" w:rsidR="00DD1888" w:rsidRPr="009E39A4" w:rsidRDefault="00F5773A" w:rsidP="0018145A">
      <w:pPr>
        <w:tabs>
          <w:tab w:val="left" w:pos="1134"/>
        </w:tabs>
        <w:ind w:firstLine="567"/>
        <w:rPr>
          <w:rFonts w:ascii="Arial" w:hAnsi="Arial"/>
          <w:b/>
        </w:rPr>
      </w:pPr>
      <w:r w:rsidRPr="009E39A4">
        <w:rPr>
          <w:rFonts w:ascii="Arial" w:hAnsi="Arial"/>
          <w:b/>
        </w:rPr>
        <w:t>4.4.1 Попечитель счета депо</w:t>
      </w:r>
    </w:p>
    <w:p w14:paraId="160671F8" w14:textId="77777777" w:rsidR="00A85982" w:rsidRPr="009E39A4" w:rsidRDefault="00F5773A" w:rsidP="00A85982">
      <w:pPr>
        <w:tabs>
          <w:tab w:val="left" w:pos="1134"/>
        </w:tabs>
        <w:ind w:firstLine="567"/>
        <w:rPr>
          <w:rFonts w:ascii="Arial" w:hAnsi="Arial"/>
        </w:rPr>
      </w:pPr>
      <w:r w:rsidRPr="009E39A4">
        <w:rPr>
          <w:rFonts w:ascii="Arial" w:hAnsi="Arial"/>
        </w:rPr>
        <w:t xml:space="preserve">Депонент может передать полномочия по распоряжению ценными бумагами и осуществлению прав по ценным бумагам, которые хранятся и (или) права на которые учитываются в Депозитарии, Попечителю </w:t>
      </w:r>
      <w:r w:rsidRPr="009E39A4">
        <w:rPr>
          <w:rFonts w:ascii="Arial" w:hAnsi="Arial"/>
        </w:rPr>
        <w:lastRenderedPageBreak/>
        <w:t>счета депо. Попечителем счета депо</w:t>
      </w:r>
      <w:r w:rsidR="00BF159B" w:rsidRPr="009E39A4">
        <w:rPr>
          <w:rFonts w:ascii="Arial" w:hAnsi="Arial" w:cs="Arial"/>
        </w:rPr>
        <w:t>,</w:t>
      </w:r>
      <w:r w:rsidRPr="009E39A4">
        <w:rPr>
          <w:rFonts w:ascii="Arial" w:hAnsi="Arial"/>
        </w:rPr>
        <w:t xml:space="preserve"> может являться профессиональный участник рынка ценных бумаг, заключивший с Депозитарием договор Попечителя счета депо.</w:t>
      </w:r>
    </w:p>
    <w:p w14:paraId="104EEA7F" w14:textId="77777777" w:rsidR="00A85982" w:rsidRPr="009E39A4" w:rsidRDefault="00F5773A" w:rsidP="00A85982">
      <w:pPr>
        <w:tabs>
          <w:tab w:val="left" w:pos="1134"/>
        </w:tabs>
        <w:ind w:firstLine="567"/>
        <w:rPr>
          <w:rFonts w:ascii="Arial" w:hAnsi="Arial"/>
        </w:rPr>
      </w:pPr>
      <w:r w:rsidRPr="009E39A4">
        <w:rPr>
          <w:rFonts w:ascii="Arial" w:hAnsi="Arial"/>
        </w:rPr>
        <w:t xml:space="preserve">По Счету депо может быть назначен только один Попечитель счета депо. Количество Счетов депо, по которым может быть назначен один Попечитель счета депо, не ограничивается. </w:t>
      </w:r>
    </w:p>
    <w:p w14:paraId="3E86D4D7" w14:textId="77777777" w:rsidR="00A85982" w:rsidRPr="009E39A4" w:rsidRDefault="00F5773A" w:rsidP="00A85982">
      <w:pPr>
        <w:tabs>
          <w:tab w:val="left" w:pos="1134"/>
        </w:tabs>
        <w:ind w:firstLine="567"/>
        <w:rPr>
          <w:rFonts w:ascii="Arial" w:hAnsi="Arial"/>
        </w:rPr>
      </w:pPr>
      <w:r w:rsidRPr="009E39A4">
        <w:rPr>
          <w:rFonts w:ascii="Arial" w:hAnsi="Arial"/>
        </w:rPr>
        <w:t>Попечитель счета депо не имеет права удостоверять права на ценные бумаги Депонента.</w:t>
      </w:r>
    </w:p>
    <w:p w14:paraId="55A0199D" w14:textId="77777777" w:rsidR="00A85982" w:rsidRPr="009E39A4" w:rsidRDefault="00F5773A" w:rsidP="00A85982">
      <w:pPr>
        <w:tabs>
          <w:tab w:val="left" w:pos="1134"/>
        </w:tabs>
        <w:ind w:firstLine="567"/>
        <w:rPr>
          <w:rFonts w:ascii="Arial" w:hAnsi="Arial"/>
        </w:rPr>
      </w:pPr>
      <w:r w:rsidRPr="009E39A4">
        <w:rPr>
          <w:rFonts w:ascii="Arial" w:hAnsi="Arial"/>
        </w:rPr>
        <w:t>Депозитарий не отвечает перед Депонентом</w:t>
      </w:r>
      <w:r w:rsidR="00BF159B" w:rsidRPr="009E39A4">
        <w:rPr>
          <w:rFonts w:ascii="Arial" w:hAnsi="Arial" w:cs="Arial"/>
        </w:rPr>
        <w:t>,</w:t>
      </w:r>
      <w:r w:rsidRPr="009E39A4">
        <w:rPr>
          <w:rFonts w:ascii="Arial" w:hAnsi="Arial"/>
        </w:rPr>
        <w:t xml:space="preserve"> за убытки, причинённые в результате действий Попечителя счета депо</w:t>
      </w:r>
      <w:r w:rsidR="00A85982" w:rsidRPr="009E39A4">
        <w:rPr>
          <w:rFonts w:ascii="Arial" w:hAnsi="Arial" w:cs="Arial"/>
        </w:rPr>
        <w:t>.</w:t>
      </w:r>
      <w:r w:rsidRPr="009E39A4">
        <w:rPr>
          <w:rFonts w:ascii="Arial" w:hAnsi="Arial"/>
        </w:rPr>
        <w:t xml:space="preserve"> </w:t>
      </w:r>
    </w:p>
    <w:p w14:paraId="7A03903F" w14:textId="77777777" w:rsidR="00A85982" w:rsidRPr="009E39A4" w:rsidRDefault="00F5773A" w:rsidP="00A85982">
      <w:pPr>
        <w:tabs>
          <w:tab w:val="left" w:pos="1134"/>
        </w:tabs>
        <w:ind w:firstLine="567"/>
        <w:rPr>
          <w:rFonts w:ascii="Arial" w:hAnsi="Arial"/>
        </w:rPr>
      </w:pPr>
      <w:r w:rsidRPr="009E39A4">
        <w:rPr>
          <w:rFonts w:ascii="Arial" w:hAnsi="Arial"/>
        </w:rPr>
        <w:t>Попечитель счета депо обязан:</w:t>
      </w:r>
    </w:p>
    <w:p w14:paraId="75C1B685" w14:textId="77777777" w:rsidR="00A85982" w:rsidRPr="009E39A4" w:rsidRDefault="00F5773A" w:rsidP="00134E74">
      <w:pPr>
        <w:pStyle w:val="afc"/>
        <w:numPr>
          <w:ilvl w:val="0"/>
          <w:numId w:val="7"/>
        </w:numPr>
        <w:tabs>
          <w:tab w:val="left" w:pos="1134"/>
        </w:tabs>
        <w:ind w:left="1134" w:hanging="283"/>
        <w:rPr>
          <w:rFonts w:ascii="Arial" w:hAnsi="Arial"/>
          <w:sz w:val="20"/>
        </w:rPr>
      </w:pPr>
      <w:r w:rsidRPr="009E39A4">
        <w:rPr>
          <w:rFonts w:ascii="Arial" w:hAnsi="Arial"/>
          <w:sz w:val="20"/>
        </w:rPr>
        <w:t>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w:t>
      </w:r>
    </w:p>
    <w:p w14:paraId="2384136A" w14:textId="77777777"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хранить первичные Поручения Депонента, послужившие основанием для подготовки Поручений, передаваемых Попечителем счета депо в Депозитарий;</w:t>
      </w:r>
    </w:p>
    <w:p w14:paraId="1CE9902B" w14:textId="77777777"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вести учет операций, совершенных по Счетам депо Депонента, Попечителем счета депо которых он является;</w:t>
      </w:r>
    </w:p>
    <w:p w14:paraId="474C801C" w14:textId="77777777"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предоставлять Депозитарию информацию из собственных учетных записей для сверки по ценным бумагам Депонента, учитываемых на Счете депо Депонента;</w:t>
      </w:r>
    </w:p>
    <w:p w14:paraId="5CDB9EBE" w14:textId="77777777"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оплачивать услуги Депозитария, оказываемые в соответствии с Депозитарным договором, возмещать расходы, понесенные или которые будут понесены Депозитарием в связи с оказанием услуг в соответствии с Депозитарным договором  в размере и в порядке, установленном настоящими Условиями;</w:t>
      </w:r>
    </w:p>
    <w:p w14:paraId="7065C06D" w14:textId="77777777"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 xml:space="preserve">передавать Депоненту, полученные от Депозитария информацию и документы, которые необходимы для осуществления владельцами ценных бумаг прав по данным ценным бумагам, которые были получены Депозитарием от  эмитента или Держателя реестра; </w:t>
      </w:r>
    </w:p>
    <w:p w14:paraId="0A941AE6" w14:textId="77777777" w:rsidR="00A85982" w:rsidRPr="009E39A4" w:rsidRDefault="00F5773A" w:rsidP="00A85982">
      <w:pPr>
        <w:pStyle w:val="afc"/>
        <w:numPr>
          <w:ilvl w:val="0"/>
          <w:numId w:val="7"/>
        </w:numPr>
        <w:tabs>
          <w:tab w:val="left" w:pos="1134"/>
        </w:tabs>
        <w:ind w:left="1134" w:hanging="283"/>
        <w:rPr>
          <w:rFonts w:ascii="Arial" w:hAnsi="Arial"/>
          <w:sz w:val="20"/>
          <w:szCs w:val="20"/>
        </w:rPr>
      </w:pPr>
      <w:r w:rsidRPr="009E39A4">
        <w:rPr>
          <w:rFonts w:ascii="Arial" w:hAnsi="Arial"/>
          <w:sz w:val="20"/>
          <w:szCs w:val="20"/>
        </w:rPr>
        <w:t>передавать Депозитарию информацию и документы, полученные от Депонента, в целях содействия в осуществлении владельцами прав, удостоверенных ценными бумагами;</w:t>
      </w:r>
    </w:p>
    <w:p w14:paraId="6ED8A26C" w14:textId="77777777" w:rsidR="00B36D70" w:rsidRPr="009E39A4" w:rsidRDefault="00F5773A" w:rsidP="00257286">
      <w:pPr>
        <w:pStyle w:val="afc"/>
        <w:numPr>
          <w:ilvl w:val="0"/>
          <w:numId w:val="7"/>
        </w:numPr>
        <w:tabs>
          <w:tab w:val="left" w:pos="1134"/>
        </w:tabs>
        <w:ind w:left="1134" w:hanging="283"/>
        <w:rPr>
          <w:rFonts w:ascii="Arial" w:hAnsi="Arial" w:cs="Arial"/>
          <w:sz w:val="20"/>
          <w:szCs w:val="20"/>
        </w:rPr>
      </w:pPr>
      <w:r w:rsidRPr="009E39A4">
        <w:rPr>
          <w:rFonts w:ascii="Arial" w:hAnsi="Arial"/>
          <w:sz w:val="20"/>
          <w:szCs w:val="20"/>
        </w:rPr>
        <w:t>совершать иные действия в соответствии с договором между Депонентом и Попечителем счета депо.</w:t>
      </w:r>
    </w:p>
    <w:p w14:paraId="07DC0445" w14:textId="77777777" w:rsidR="00A85982" w:rsidRPr="009E39A4" w:rsidRDefault="00257286" w:rsidP="00A85982">
      <w:pPr>
        <w:tabs>
          <w:tab w:val="left" w:pos="1134"/>
        </w:tabs>
        <w:ind w:firstLine="567"/>
        <w:rPr>
          <w:rFonts w:ascii="Arial" w:hAnsi="Arial"/>
        </w:rPr>
      </w:pPr>
      <w:r w:rsidRPr="009E39A4">
        <w:rPr>
          <w:rFonts w:ascii="Arial" w:hAnsi="Arial"/>
        </w:rPr>
        <w:t xml:space="preserve">   </w:t>
      </w:r>
      <w:r w:rsidR="00F5773A" w:rsidRPr="009E39A4">
        <w:rPr>
          <w:rFonts w:ascii="Arial" w:hAnsi="Arial"/>
        </w:rPr>
        <w:t>Порядок назначения Попечителя счета депо</w:t>
      </w:r>
      <w:r w:rsidR="003A0C28" w:rsidRPr="009E39A4">
        <w:rPr>
          <w:rFonts w:ascii="Arial" w:hAnsi="Arial" w:cs="Arial"/>
        </w:rPr>
        <w:t>/</w:t>
      </w:r>
      <w:r w:rsidR="00F5773A" w:rsidRPr="009E39A4">
        <w:rPr>
          <w:rFonts w:ascii="Arial" w:hAnsi="Arial"/>
        </w:rPr>
        <w:t xml:space="preserve"> предусмотрен пунктом 15.1. настоящих Условий. </w:t>
      </w:r>
    </w:p>
    <w:p w14:paraId="1E9C886F" w14:textId="77777777" w:rsidR="00A85982" w:rsidRPr="009E39A4" w:rsidRDefault="00A85982" w:rsidP="00A85982">
      <w:pPr>
        <w:tabs>
          <w:tab w:val="left" w:pos="1134"/>
        </w:tabs>
        <w:ind w:firstLine="567"/>
        <w:rPr>
          <w:rFonts w:ascii="Arial" w:hAnsi="Arial"/>
        </w:rPr>
      </w:pPr>
    </w:p>
    <w:p w14:paraId="762ADB18" w14:textId="77777777" w:rsidR="007A02FE" w:rsidRPr="009E39A4" w:rsidRDefault="00F5773A" w:rsidP="00127228">
      <w:pPr>
        <w:autoSpaceDE w:val="0"/>
        <w:autoSpaceDN w:val="0"/>
        <w:adjustRightInd w:val="0"/>
        <w:ind w:firstLine="720"/>
        <w:rPr>
          <w:rFonts w:ascii="Arial" w:hAnsi="Arial"/>
        </w:rPr>
      </w:pPr>
      <w:r w:rsidRPr="009E39A4">
        <w:rPr>
          <w:rFonts w:ascii="Arial" w:hAnsi="Arial"/>
        </w:rPr>
        <w:t xml:space="preserve">Основанием подачи в Депозитарий Попечителем счета депо </w:t>
      </w:r>
      <w:r w:rsidR="00B36D70" w:rsidRPr="009E39A4">
        <w:rPr>
          <w:rFonts w:ascii="Arial" w:hAnsi="Arial" w:cs="Arial"/>
          <w:bCs/>
        </w:rPr>
        <w:t xml:space="preserve">документов, предусмотренных Условиями осуществления депозитарной деятельности </w:t>
      </w:r>
      <w:r w:rsidRPr="009E39A4">
        <w:rPr>
          <w:rFonts w:ascii="Arial" w:hAnsi="Arial"/>
        </w:rPr>
        <w:t xml:space="preserve"> должно являться </w:t>
      </w:r>
      <w:r w:rsidR="00B36D70" w:rsidRPr="009E39A4">
        <w:rPr>
          <w:rFonts w:ascii="Arial" w:hAnsi="Arial" w:cs="Arial"/>
          <w:bCs/>
        </w:rPr>
        <w:t>п</w:t>
      </w:r>
      <w:r w:rsidR="007A02FE" w:rsidRPr="009E39A4">
        <w:rPr>
          <w:rFonts w:ascii="Arial" w:hAnsi="Arial" w:cs="Arial"/>
          <w:bCs/>
        </w:rPr>
        <w:t>оручение</w:t>
      </w:r>
      <w:r w:rsidRPr="009E39A4">
        <w:rPr>
          <w:rFonts w:ascii="Arial" w:hAnsi="Arial"/>
        </w:rPr>
        <w:t xml:space="preserve"> и (или) инструкция, полученные Попечителем счета депо от Депонента.</w:t>
      </w:r>
    </w:p>
    <w:p w14:paraId="65242093" w14:textId="77777777" w:rsidR="00A85982" w:rsidRPr="009E39A4" w:rsidRDefault="00F5773A" w:rsidP="006C3A1D">
      <w:pPr>
        <w:autoSpaceDE w:val="0"/>
        <w:autoSpaceDN w:val="0"/>
        <w:adjustRightInd w:val="0"/>
        <w:spacing w:before="200"/>
        <w:ind w:firstLine="720"/>
        <w:rPr>
          <w:rFonts w:ascii="Arial" w:hAnsi="Arial"/>
        </w:rPr>
      </w:pPr>
      <w:r w:rsidRPr="009E39A4">
        <w:rPr>
          <w:rFonts w:ascii="Arial" w:hAnsi="Arial"/>
        </w:rPr>
        <w:t>Условием осуществления Депозитарных операций по счетам депо владельца, открытого Депоненту, за исключением операции по зачислению ценных бумаг, на основании Поручений, поданных Депонентом самостоятельно, является подтверждение Попечителем счета депо отсутствия обязательств по передаче ценных бумаг за счет Депонента, возникших до подачи такого Поручения</w:t>
      </w:r>
    </w:p>
    <w:p w14:paraId="3602A728" w14:textId="77777777" w:rsidR="00FF3687" w:rsidRPr="009E39A4" w:rsidRDefault="00FF3687" w:rsidP="007A02FE">
      <w:pPr>
        <w:tabs>
          <w:tab w:val="left" w:pos="1134"/>
        </w:tabs>
        <w:rPr>
          <w:rFonts w:ascii="Arial" w:hAnsi="Arial"/>
        </w:rPr>
      </w:pPr>
    </w:p>
    <w:p w14:paraId="1ED377C2" w14:textId="77777777" w:rsidR="00DD1888" w:rsidRPr="009E39A4" w:rsidRDefault="00F5773A" w:rsidP="007F5A4E">
      <w:pPr>
        <w:tabs>
          <w:tab w:val="left" w:pos="1134"/>
        </w:tabs>
        <w:ind w:firstLine="567"/>
        <w:rPr>
          <w:rFonts w:ascii="Arial" w:hAnsi="Arial"/>
        </w:rPr>
      </w:pPr>
      <w:r w:rsidRPr="009E39A4">
        <w:rPr>
          <w:rFonts w:ascii="Arial" w:hAnsi="Arial"/>
          <w:b/>
        </w:rPr>
        <w:t>4.4.2.  Оператор счета</w:t>
      </w:r>
      <w:r w:rsidR="009B2B12">
        <w:rPr>
          <w:rFonts w:ascii="Arial" w:hAnsi="Arial"/>
          <w:b/>
        </w:rPr>
        <w:t xml:space="preserve"> </w:t>
      </w:r>
      <w:r w:rsidR="00A156D9" w:rsidRPr="009E39A4">
        <w:rPr>
          <w:rFonts w:ascii="Arial" w:hAnsi="Arial"/>
          <w:b/>
        </w:rPr>
        <w:t>(субсчета)</w:t>
      </w:r>
      <w:r w:rsidRPr="009E39A4">
        <w:rPr>
          <w:rFonts w:ascii="Arial" w:hAnsi="Arial"/>
          <w:b/>
        </w:rPr>
        <w:t xml:space="preserve"> депо</w:t>
      </w:r>
      <w:r w:rsidR="00687FE6" w:rsidRPr="009E39A4">
        <w:rPr>
          <w:rFonts w:ascii="Arial" w:hAnsi="Arial" w:cs="Arial"/>
          <w:b/>
        </w:rPr>
        <w:t xml:space="preserve"> </w:t>
      </w:r>
      <w:r w:rsidRPr="009E39A4">
        <w:rPr>
          <w:rFonts w:ascii="Arial" w:hAnsi="Arial"/>
        </w:rPr>
        <w:t>Депонент может передавать часть или все полномочия по распоряжению Счетом (Разделом счета депо) депо Оператору счета депо.</w:t>
      </w:r>
    </w:p>
    <w:p w14:paraId="31A6193B" w14:textId="77777777" w:rsidR="00360EC0" w:rsidRPr="009E39A4" w:rsidRDefault="00360EC0" w:rsidP="007F5A4E">
      <w:pPr>
        <w:tabs>
          <w:tab w:val="left" w:pos="1134"/>
        </w:tabs>
        <w:ind w:firstLine="567"/>
        <w:rPr>
          <w:rFonts w:ascii="Arial" w:hAnsi="Arial" w:cs="Arial"/>
        </w:rPr>
      </w:pPr>
      <w:r w:rsidRPr="009E39A4">
        <w:rPr>
          <w:rFonts w:ascii="Arial" w:hAnsi="Arial" w:cs="Arial"/>
        </w:rPr>
        <w:t>Клиент Депозитария вправе передать часть или все полномочия по осуществлению прав по ценным бумагам, а также осуществление иных правомочий по субсчету депо Клиента Депозитария с учетом ограничений, определенных действующим законодательством  Оператору субсчета депо</w:t>
      </w:r>
    </w:p>
    <w:p w14:paraId="4C22B869" w14:textId="77777777" w:rsidR="00A32DDF" w:rsidRPr="009E39A4" w:rsidRDefault="00F5773A" w:rsidP="007F5A4E">
      <w:pPr>
        <w:tabs>
          <w:tab w:val="left" w:pos="1134"/>
        </w:tabs>
        <w:ind w:firstLine="567"/>
        <w:rPr>
          <w:rFonts w:ascii="Arial" w:hAnsi="Arial"/>
        </w:rPr>
      </w:pPr>
      <w:r w:rsidRPr="009E39A4">
        <w:rPr>
          <w:rFonts w:ascii="Arial" w:hAnsi="Arial"/>
        </w:rPr>
        <w:t>Оператора счета (Раздела счета) депо</w:t>
      </w:r>
      <w:r w:rsidR="00360EC0" w:rsidRPr="009E39A4">
        <w:rPr>
          <w:rFonts w:ascii="Arial" w:hAnsi="Arial" w:cs="Arial"/>
        </w:rPr>
        <w:t>, Оператору субсчета депо</w:t>
      </w:r>
      <w:r w:rsidRPr="009E39A4">
        <w:rPr>
          <w:rFonts w:ascii="Arial" w:hAnsi="Arial"/>
        </w:rPr>
        <w:t xml:space="preserve">  может быть только юридическое лицо.</w:t>
      </w:r>
    </w:p>
    <w:p w14:paraId="6B097506" w14:textId="77777777" w:rsidR="002E6FD1" w:rsidRPr="009E39A4" w:rsidRDefault="00F5773A" w:rsidP="007F5A4E">
      <w:pPr>
        <w:tabs>
          <w:tab w:val="left" w:pos="1134"/>
        </w:tabs>
        <w:ind w:firstLine="567"/>
        <w:rPr>
          <w:rFonts w:ascii="Arial" w:hAnsi="Arial"/>
        </w:rPr>
      </w:pPr>
      <w:r w:rsidRPr="009E39A4">
        <w:rPr>
          <w:rFonts w:ascii="Arial" w:hAnsi="Arial"/>
        </w:rPr>
        <w:t xml:space="preserve">При наличии Оператора счета(Раздела счета) депо Депонент сохраняет право отдавать распоряжения Депозитарию на выполнение Депозитарных операций. </w:t>
      </w:r>
    </w:p>
    <w:p w14:paraId="64DB620F" w14:textId="77777777" w:rsidR="002E6FD1" w:rsidRPr="009E39A4" w:rsidRDefault="00F5773A" w:rsidP="007F5A4E">
      <w:pPr>
        <w:tabs>
          <w:tab w:val="left" w:pos="1134"/>
        </w:tabs>
        <w:ind w:firstLine="567"/>
        <w:rPr>
          <w:rFonts w:ascii="Arial" w:hAnsi="Arial"/>
        </w:rPr>
      </w:pPr>
      <w:r w:rsidRPr="009E39A4">
        <w:rPr>
          <w:rFonts w:ascii="Arial" w:hAnsi="Arial"/>
        </w:rPr>
        <w:t xml:space="preserve">Депонент может поручать нескольким лицам выполнение обязанностей Оператора счета (Раздела счета) депо, </w:t>
      </w:r>
      <w:r w:rsidR="007F318F" w:rsidRPr="009E39A4">
        <w:rPr>
          <w:rFonts w:ascii="Arial" w:hAnsi="Arial" w:cs="Arial"/>
        </w:rPr>
        <w:t xml:space="preserve">в том числе </w:t>
      </w:r>
      <w:r w:rsidRPr="009E39A4">
        <w:rPr>
          <w:rFonts w:ascii="Arial" w:hAnsi="Arial"/>
        </w:rPr>
        <w:t xml:space="preserve">разграничив при этом их полномочия по Разделам Счетов депо. </w:t>
      </w:r>
    </w:p>
    <w:p w14:paraId="4F4DD574" w14:textId="77777777" w:rsidR="00FF3687" w:rsidRPr="009E39A4" w:rsidRDefault="00F5773A" w:rsidP="007F5A4E">
      <w:pPr>
        <w:tabs>
          <w:tab w:val="left" w:pos="1134"/>
        </w:tabs>
        <w:ind w:firstLine="567"/>
        <w:rPr>
          <w:rFonts w:ascii="Arial" w:hAnsi="Arial"/>
        </w:rPr>
      </w:pPr>
      <w:r w:rsidRPr="009E39A4">
        <w:rPr>
          <w:rFonts w:ascii="Arial" w:hAnsi="Arial"/>
        </w:rPr>
        <w:t xml:space="preserve">По одному Разделу счета депо не может быть назначено более одного Оператора счета (Раздела счета) депо. </w:t>
      </w:r>
    </w:p>
    <w:p w14:paraId="7802B494" w14:textId="77777777" w:rsidR="00F07180" w:rsidRPr="009E39A4" w:rsidRDefault="00F5773A" w:rsidP="007F5A4E">
      <w:pPr>
        <w:tabs>
          <w:tab w:val="left" w:pos="1134"/>
        </w:tabs>
        <w:ind w:firstLine="567"/>
        <w:rPr>
          <w:rFonts w:ascii="Arial" w:hAnsi="Arial"/>
        </w:rPr>
      </w:pPr>
      <w:r w:rsidRPr="009E39A4">
        <w:rPr>
          <w:rFonts w:ascii="Arial" w:hAnsi="Arial"/>
        </w:rPr>
        <w:t xml:space="preserve">Депонент, являющийся одновременно клиентом ПАО «Бест Эффортс Банк», осуществляющего иной вид профессиональной деятельности на рынке ценных бумаг, в целях реализации прав по ценным бумагам вправе назначить ПАО «Бест Эффортс Банк» Оператором счета депо либо Раздела счета депо. </w:t>
      </w:r>
    </w:p>
    <w:p w14:paraId="1AD6921F" w14:textId="77777777" w:rsidR="003B5205" w:rsidRPr="009E39A4" w:rsidRDefault="00F5773A" w:rsidP="007F5A4E">
      <w:pPr>
        <w:tabs>
          <w:tab w:val="left" w:pos="1134"/>
        </w:tabs>
        <w:ind w:firstLine="567"/>
        <w:rPr>
          <w:rFonts w:ascii="Arial" w:hAnsi="Arial"/>
        </w:rPr>
      </w:pPr>
      <w:r w:rsidRPr="009E39A4">
        <w:rPr>
          <w:rFonts w:ascii="Arial" w:hAnsi="Arial"/>
        </w:rPr>
        <w:t>Депозитарий не несет ответственность перед Депонентом за действия Оператора счета (Раздела счета) депо, совершенные в рамках его полномочий.</w:t>
      </w:r>
    </w:p>
    <w:p w14:paraId="34B06895" w14:textId="77777777" w:rsidR="00555D78" w:rsidRPr="009E39A4" w:rsidRDefault="00F5773A" w:rsidP="007F5A4E">
      <w:pPr>
        <w:tabs>
          <w:tab w:val="left" w:pos="1134"/>
        </w:tabs>
        <w:ind w:firstLine="567"/>
        <w:rPr>
          <w:rFonts w:ascii="Arial" w:hAnsi="Arial"/>
        </w:rPr>
      </w:pPr>
      <w:r w:rsidRPr="009E39A4">
        <w:rPr>
          <w:rFonts w:ascii="Arial" w:hAnsi="Arial"/>
        </w:rPr>
        <w:lastRenderedPageBreak/>
        <w:t>Оператор счета (</w:t>
      </w:r>
      <w:r w:rsidR="007F318F" w:rsidRPr="009E39A4">
        <w:rPr>
          <w:rFonts w:ascii="Arial" w:hAnsi="Arial" w:cs="Arial"/>
        </w:rPr>
        <w:t xml:space="preserve">субсчета) </w:t>
      </w:r>
      <w:r w:rsidR="00BE2771" w:rsidRPr="009E39A4">
        <w:rPr>
          <w:rFonts w:ascii="Arial" w:hAnsi="Arial" w:cs="Arial"/>
        </w:rPr>
        <w:t>(</w:t>
      </w:r>
      <w:r w:rsidRPr="009E39A4">
        <w:rPr>
          <w:rFonts w:ascii="Arial" w:hAnsi="Arial"/>
        </w:rPr>
        <w:t>Раздела счета) депо наделяется полномочиями по распоряжению Счетом депо</w:t>
      </w:r>
      <w:r w:rsidR="007F318F" w:rsidRPr="009E39A4">
        <w:rPr>
          <w:rFonts w:ascii="Arial" w:hAnsi="Arial" w:cs="Arial"/>
        </w:rPr>
        <w:t xml:space="preserve"> (субсчетом депо)</w:t>
      </w:r>
      <w:r w:rsidR="002C2073" w:rsidRPr="009E39A4">
        <w:rPr>
          <w:rFonts w:ascii="Arial" w:hAnsi="Arial" w:cs="Arial"/>
        </w:rPr>
        <w:t>/</w:t>
      </w:r>
      <w:r w:rsidRPr="009E39A4">
        <w:rPr>
          <w:rFonts w:ascii="Arial" w:hAnsi="Arial"/>
        </w:rPr>
        <w:t>Разделом счета депо Поручением о назначении Оператора счета</w:t>
      </w:r>
      <w:r w:rsidR="00BE2771" w:rsidRPr="009E39A4">
        <w:rPr>
          <w:rFonts w:ascii="Arial" w:hAnsi="Arial" w:cs="Arial"/>
        </w:rPr>
        <w:t xml:space="preserve"> </w:t>
      </w:r>
      <w:r w:rsidR="007F318F" w:rsidRPr="009E39A4">
        <w:rPr>
          <w:rFonts w:ascii="Arial" w:hAnsi="Arial" w:cs="Arial"/>
        </w:rPr>
        <w:t>(субсчета)</w:t>
      </w:r>
      <w:r w:rsidRPr="009E39A4">
        <w:rPr>
          <w:rFonts w:ascii="Arial" w:hAnsi="Arial"/>
        </w:rPr>
        <w:t xml:space="preserve"> депо или Раздела счета депо, по форме, указанной в Приложении № 13 к настоящим Условиям, если Оператор счета </w:t>
      </w:r>
      <w:r w:rsidR="007F318F" w:rsidRPr="009E39A4">
        <w:rPr>
          <w:rFonts w:ascii="Arial" w:hAnsi="Arial" w:cs="Arial"/>
        </w:rPr>
        <w:t xml:space="preserve">(субсчета) </w:t>
      </w:r>
      <w:r w:rsidRPr="009E39A4">
        <w:rPr>
          <w:rFonts w:ascii="Arial" w:hAnsi="Arial"/>
        </w:rPr>
        <w:t>депо не был указан в Заявлении на присоединение к Условиям.</w:t>
      </w:r>
    </w:p>
    <w:p w14:paraId="6EA8F43E" w14:textId="77777777" w:rsidR="00B70373" w:rsidRPr="009E39A4" w:rsidRDefault="00F5773A" w:rsidP="007F5A4E">
      <w:pPr>
        <w:tabs>
          <w:tab w:val="left" w:pos="1134"/>
        </w:tabs>
        <w:ind w:firstLine="567"/>
        <w:rPr>
          <w:rFonts w:ascii="Arial" w:hAnsi="Arial"/>
        </w:rPr>
      </w:pPr>
      <w:r w:rsidRPr="009E39A4">
        <w:rPr>
          <w:rFonts w:ascii="Arial" w:hAnsi="Arial"/>
        </w:rPr>
        <w:t>Порядок назначения Оператора счета депо</w:t>
      </w:r>
      <w:r w:rsidR="003A0C28" w:rsidRPr="009E39A4">
        <w:rPr>
          <w:rFonts w:ascii="Arial" w:hAnsi="Arial" w:cs="Arial"/>
        </w:rPr>
        <w:t>/Оператора субсчета депо</w:t>
      </w:r>
      <w:r w:rsidRPr="009E39A4">
        <w:rPr>
          <w:rFonts w:ascii="Arial" w:hAnsi="Arial"/>
        </w:rPr>
        <w:t xml:space="preserve"> предусмотрен пунктом 15.3. настоящих Условий. </w:t>
      </w:r>
    </w:p>
    <w:p w14:paraId="62AEDFBD" w14:textId="77777777" w:rsidR="00DD1888" w:rsidRPr="009E39A4" w:rsidRDefault="003A5819" w:rsidP="007F5A4E">
      <w:pPr>
        <w:tabs>
          <w:tab w:val="left" w:pos="1134"/>
        </w:tabs>
        <w:ind w:firstLine="567"/>
        <w:rPr>
          <w:rFonts w:ascii="Arial" w:hAnsi="Arial" w:cs="Arial"/>
        </w:rPr>
      </w:pPr>
      <w:r w:rsidRPr="009E39A4">
        <w:rPr>
          <w:rFonts w:ascii="Arial" w:hAnsi="Arial" w:cs="Arial"/>
        </w:rPr>
        <w:t>Оператор субсчета депо обладает исключительно полномочиями получать выписки по суб</w:t>
      </w:r>
      <w:r w:rsidR="003E1F18" w:rsidRPr="009E39A4">
        <w:rPr>
          <w:rFonts w:ascii="Arial" w:hAnsi="Arial" w:cs="Arial"/>
        </w:rPr>
        <w:t>с</w:t>
      </w:r>
      <w:r w:rsidRPr="009E39A4">
        <w:rPr>
          <w:rFonts w:ascii="Arial" w:hAnsi="Arial" w:cs="Arial"/>
        </w:rPr>
        <w:t>чету депо.</w:t>
      </w:r>
      <w:r w:rsidR="00BB530D" w:rsidRPr="009E39A4">
        <w:rPr>
          <w:rFonts w:ascii="Arial" w:hAnsi="Arial" w:cs="Arial"/>
        </w:rPr>
        <w:t xml:space="preserve"> </w:t>
      </w:r>
      <w:r w:rsidR="001417C4" w:rsidRPr="009E39A4">
        <w:rPr>
          <w:rFonts w:ascii="Arial" w:hAnsi="Arial" w:cs="Arial"/>
        </w:rPr>
        <w:t>Поручения на совершение  операций по всем субсчетам депо, у которых назначен Оператор субсчета депо, подает Депонент -Клиринговая организация</w:t>
      </w:r>
      <w:r w:rsidRPr="009E39A4">
        <w:rPr>
          <w:rFonts w:ascii="Arial" w:hAnsi="Arial" w:cs="Arial"/>
        </w:rPr>
        <w:t>.</w:t>
      </w:r>
    </w:p>
    <w:p w14:paraId="69CA412E" w14:textId="77777777" w:rsidR="00142346" w:rsidRPr="009E39A4" w:rsidRDefault="00142346" w:rsidP="007F5A4E">
      <w:pPr>
        <w:tabs>
          <w:tab w:val="left" w:pos="1134"/>
        </w:tabs>
        <w:ind w:firstLine="567"/>
        <w:rPr>
          <w:rFonts w:ascii="Arial" w:hAnsi="Arial" w:cs="Arial"/>
        </w:rPr>
      </w:pPr>
    </w:p>
    <w:p w14:paraId="0F3374A7" w14:textId="77777777" w:rsidR="00836497" w:rsidRPr="009E39A4" w:rsidRDefault="00F5773A" w:rsidP="007F5A4E">
      <w:pPr>
        <w:pStyle w:val="afc"/>
        <w:tabs>
          <w:tab w:val="left" w:pos="1134"/>
        </w:tabs>
        <w:spacing w:after="0"/>
        <w:ind w:left="567"/>
        <w:rPr>
          <w:rFonts w:ascii="Arial" w:hAnsi="Arial"/>
          <w:b/>
          <w:sz w:val="20"/>
        </w:rPr>
      </w:pPr>
      <w:r w:rsidRPr="009E39A4">
        <w:rPr>
          <w:rFonts w:ascii="Arial" w:hAnsi="Arial"/>
          <w:b/>
          <w:sz w:val="20"/>
        </w:rPr>
        <w:t>4.4.3. Распорядитель счета депо</w:t>
      </w:r>
    </w:p>
    <w:p w14:paraId="440EF692" w14:textId="77777777" w:rsidR="003B5205" w:rsidRPr="009E39A4" w:rsidRDefault="00F5773A" w:rsidP="007F5A4E">
      <w:pPr>
        <w:pStyle w:val="a7"/>
        <w:tabs>
          <w:tab w:val="left" w:pos="1134"/>
        </w:tabs>
        <w:spacing w:before="0"/>
        <w:ind w:firstLine="567"/>
        <w:rPr>
          <w:rFonts w:ascii="Arial" w:hAnsi="Arial"/>
          <w:sz w:val="20"/>
        </w:rPr>
      </w:pPr>
      <w:r w:rsidRPr="009E39A4">
        <w:rPr>
          <w:rFonts w:ascii="Arial" w:hAnsi="Arial"/>
          <w:sz w:val="20"/>
        </w:rPr>
        <w:t>Распорядителем Счета депо/Разделом счета депо является физическое лицо (уполномоченный сотрудник Депонента – юридического лица, Оператора счета депо или Попечителя счета депо), имеющее право подписывать документы от имени Депонента-юридического лица, Оператора счета депо и Попечителя счета депо, являющиеся основанием для осуществления операций по Счету депо, а также передавать и получать указанные документы Депозитарию.</w:t>
      </w:r>
    </w:p>
    <w:p w14:paraId="0D1618F5" w14:textId="77777777" w:rsidR="006D2645" w:rsidRPr="009E39A4" w:rsidRDefault="00F5773A" w:rsidP="007F5A4E">
      <w:pPr>
        <w:widowControl w:val="0"/>
        <w:tabs>
          <w:tab w:val="left" w:pos="1134"/>
        </w:tabs>
        <w:ind w:firstLine="567"/>
        <w:rPr>
          <w:rFonts w:ascii="Arial" w:hAnsi="Arial"/>
        </w:rPr>
      </w:pPr>
      <w:r w:rsidRPr="009E39A4">
        <w:rPr>
          <w:rFonts w:ascii="Arial" w:hAnsi="Arial"/>
        </w:rPr>
        <w:t xml:space="preserve">Полномочия Распорядителя счета депо должны быть подтверждены доверенностью, выдаваемой Депонентом. Рекомендуемая форма доверенности, выдаваемая Депонентом Распорядителю счета депо, указана в Приложении № 11 к настоящим Условиям. </w:t>
      </w:r>
    </w:p>
    <w:p w14:paraId="23C82148" w14:textId="77777777" w:rsidR="00E11FB1" w:rsidRPr="009E39A4" w:rsidRDefault="00F5773A" w:rsidP="007F5A4E">
      <w:pPr>
        <w:tabs>
          <w:tab w:val="left" w:pos="1134"/>
        </w:tabs>
        <w:ind w:firstLine="567"/>
        <w:rPr>
          <w:rFonts w:ascii="Arial" w:hAnsi="Arial"/>
        </w:rPr>
      </w:pPr>
      <w:r w:rsidRPr="009E39A4">
        <w:rPr>
          <w:rFonts w:ascii="Arial" w:hAnsi="Arial"/>
        </w:rPr>
        <w:t xml:space="preserve">Порядок назначения Распорядителя счета депо предусмотрен пунктом 15.5. настоящих Условий. </w:t>
      </w:r>
    </w:p>
    <w:p w14:paraId="4FB19C6D" w14:textId="77777777" w:rsidR="007674DF" w:rsidRPr="009E39A4" w:rsidRDefault="007674DF" w:rsidP="007F5A4E">
      <w:pPr>
        <w:tabs>
          <w:tab w:val="left" w:pos="1134"/>
        </w:tabs>
        <w:ind w:firstLine="567"/>
        <w:rPr>
          <w:rFonts w:ascii="Arial" w:hAnsi="Arial"/>
        </w:rPr>
      </w:pPr>
    </w:p>
    <w:p w14:paraId="6BCAD032" w14:textId="77777777" w:rsidR="007674DF" w:rsidRPr="009E39A4" w:rsidRDefault="00F5773A" w:rsidP="00C651F6">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Взаимоотношения с третьими лицами</w:t>
      </w:r>
    </w:p>
    <w:p w14:paraId="5EA1FCC2" w14:textId="77777777" w:rsidR="007674DF" w:rsidRPr="009E39A4" w:rsidRDefault="00F5773A" w:rsidP="007F5A4E">
      <w:pPr>
        <w:tabs>
          <w:tab w:val="left" w:pos="1134"/>
        </w:tabs>
        <w:ind w:firstLine="567"/>
        <w:rPr>
          <w:rFonts w:ascii="Arial" w:hAnsi="Arial"/>
        </w:rPr>
      </w:pPr>
      <w:r w:rsidRPr="009E39A4">
        <w:rPr>
          <w:rFonts w:ascii="Arial" w:hAnsi="Arial"/>
        </w:rPr>
        <w:t>Депозитарий отвечает перед Депонентом за действия третьих лиц как за свои собственные, за исключением случаев, когда обращение к указанным лицам было вызвано прямым указанием Депонента.</w:t>
      </w:r>
    </w:p>
    <w:p w14:paraId="076A7C37" w14:textId="77777777" w:rsidR="00CB3904" w:rsidRPr="009E39A4" w:rsidRDefault="00F5773A" w:rsidP="007F5A4E">
      <w:pPr>
        <w:tabs>
          <w:tab w:val="left" w:pos="1134"/>
        </w:tabs>
        <w:ind w:firstLine="567"/>
        <w:rPr>
          <w:rFonts w:ascii="Arial" w:hAnsi="Arial"/>
        </w:rPr>
      </w:pPr>
      <w:r w:rsidRPr="009E39A4">
        <w:rPr>
          <w:rFonts w:ascii="Arial" w:hAnsi="Arial"/>
        </w:rPr>
        <w:t>Заключение Договора является соответствующим поручением Депонента Депозитарию:</w:t>
      </w:r>
    </w:p>
    <w:p w14:paraId="1B2C0660" w14:textId="77777777" w:rsidR="001B00DF"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привлекать соответствующие депозитарии для исполнения обязанностей по осуществлению депозитарных операций в отношении ценных бумаг Депонента, если условиями, порядком или сложившейся практикой установлено, что оказание депозитарных услуг по ценным бумагам, являющимся предметами договоров (сделок), заключённых на организованных торгах или не на организованных торгах, производится такими депозитариями;</w:t>
      </w:r>
    </w:p>
    <w:p w14:paraId="02FD53CA" w14:textId="77777777" w:rsidR="001B00DF"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исполнять функции номинального держателя в реестре акционеров депонируемых ценных бумаг и для исполнения данной функции Депозитарий открывает в реестре лицевой счет номинального держателя в соответствии с правилами ведения реестра конкретного реестродержателя в случаях, не противоречащих законодательству Российской Федерации.</w:t>
      </w:r>
    </w:p>
    <w:p w14:paraId="4B8427BA" w14:textId="77777777" w:rsidR="006D2645" w:rsidRPr="009E39A4" w:rsidRDefault="00F5773A" w:rsidP="007F5A4E">
      <w:pPr>
        <w:tabs>
          <w:tab w:val="left" w:pos="1134"/>
        </w:tabs>
        <w:ind w:firstLine="567"/>
        <w:rPr>
          <w:rFonts w:ascii="Arial" w:hAnsi="Arial"/>
        </w:rPr>
      </w:pPr>
      <w:r w:rsidRPr="009E39A4">
        <w:rPr>
          <w:rFonts w:ascii="Arial" w:hAnsi="Arial"/>
        </w:rPr>
        <w:t xml:space="preserve"> При этом направление Депозитарию какого-либо дополнительного (прямого) письменного согласия или указания Депонента на привлечение указанных депозитариев/Держателей реестра не требуется.</w:t>
      </w:r>
    </w:p>
    <w:p w14:paraId="27F4DF05" w14:textId="77777777" w:rsidR="007877BB" w:rsidRPr="009E39A4" w:rsidRDefault="007877BB" w:rsidP="007F5A4E">
      <w:pPr>
        <w:tabs>
          <w:tab w:val="left" w:pos="1134"/>
        </w:tabs>
        <w:ind w:firstLine="567"/>
        <w:rPr>
          <w:rFonts w:ascii="Arial" w:hAnsi="Arial"/>
        </w:rPr>
      </w:pPr>
    </w:p>
    <w:p w14:paraId="781C8221" w14:textId="77777777" w:rsidR="007877BB" w:rsidRPr="009E39A4" w:rsidRDefault="00F5773A" w:rsidP="00C651F6">
      <w:pPr>
        <w:numPr>
          <w:ilvl w:val="1"/>
          <w:numId w:val="16"/>
        </w:numPr>
        <w:tabs>
          <w:tab w:val="left" w:pos="1134"/>
        </w:tabs>
        <w:rPr>
          <w:rFonts w:ascii="Arial" w:hAnsi="Arial"/>
          <w:b/>
        </w:rPr>
      </w:pPr>
      <w:r w:rsidRPr="009E39A4">
        <w:rPr>
          <w:rFonts w:ascii="Arial" w:hAnsi="Arial"/>
          <w:b/>
        </w:rPr>
        <w:t>Отношения с иностранными номинальными держателями</w:t>
      </w:r>
    </w:p>
    <w:p w14:paraId="78B9187B" w14:textId="77777777" w:rsidR="007877BB" w:rsidRPr="009E39A4" w:rsidRDefault="00F5773A" w:rsidP="007877BB">
      <w:pPr>
        <w:tabs>
          <w:tab w:val="left" w:pos="1134"/>
        </w:tabs>
        <w:ind w:firstLine="567"/>
        <w:rPr>
          <w:rFonts w:ascii="Arial" w:hAnsi="Arial"/>
        </w:rPr>
      </w:pPr>
      <w:r w:rsidRPr="009E39A4">
        <w:rPr>
          <w:rFonts w:ascii="Arial" w:hAnsi="Arial"/>
        </w:rPr>
        <w:t xml:space="preserve">Для учета ценных бумаг Иностранным номинальным держателем между Депозитарием и Иностранным номинальным держателем, заключается Договор на депозитарное обслуживание с иностранным номинальным держателем. Заключение Договора на депозитарное обслуживание с иностранным номинальным держателем  осуществляется в порядке, указанном в пункте 2.7. настоящих Условий, при соблюдении условий пункта 8.4. Федерального закона «О рынке ценных бумаг» № 39-ФЗ. </w:t>
      </w:r>
    </w:p>
    <w:p w14:paraId="6FED277C" w14:textId="77777777" w:rsidR="00BB43CE" w:rsidRPr="009E39A4" w:rsidRDefault="003A19FC" w:rsidP="007877BB">
      <w:pPr>
        <w:tabs>
          <w:tab w:val="left" w:pos="1134"/>
        </w:tabs>
        <w:ind w:firstLine="567"/>
        <w:rPr>
          <w:rFonts w:ascii="Arial" w:hAnsi="Arial"/>
        </w:rPr>
      </w:pPr>
      <w:r w:rsidRPr="009E39A4">
        <w:rPr>
          <w:rFonts w:ascii="Arial" w:hAnsi="Arial"/>
        </w:rPr>
        <w:t xml:space="preserve">Предмет </w:t>
      </w:r>
      <w:r w:rsidRPr="009E39A4">
        <w:rPr>
          <w:rFonts w:ascii="Arial" w:hAnsi="Arial"/>
          <w:color w:val="000000"/>
        </w:rPr>
        <w:t>Договора на депозитарное обслуживание с иностранным номинальным держателем</w:t>
      </w:r>
      <w:r w:rsidRPr="009E39A4">
        <w:rPr>
          <w:rFonts w:ascii="Arial" w:hAnsi="Arial"/>
        </w:rPr>
        <w:t>: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
    <w:p w14:paraId="7810A32D" w14:textId="77777777" w:rsidR="007877BB" w:rsidRPr="009E39A4" w:rsidRDefault="00F5773A" w:rsidP="007877BB">
      <w:pPr>
        <w:tabs>
          <w:tab w:val="left" w:pos="1134"/>
        </w:tabs>
        <w:ind w:firstLine="567"/>
        <w:rPr>
          <w:rFonts w:ascii="Arial" w:hAnsi="Arial"/>
        </w:rPr>
      </w:pPr>
      <w:r w:rsidRPr="009E39A4">
        <w:rPr>
          <w:rFonts w:ascii="Arial" w:hAnsi="Arial"/>
        </w:rPr>
        <w:t>Депозитарий осуществляет учет прав на ценные бумаги депонентов Иностранного номинального держателя, по всей совокупности данных, без разбивки по отдельным депонентам.</w:t>
      </w:r>
    </w:p>
    <w:p w14:paraId="3150DB2D" w14:textId="77777777" w:rsidR="007877BB" w:rsidRPr="009E39A4" w:rsidRDefault="00F5773A" w:rsidP="007877BB">
      <w:pPr>
        <w:tabs>
          <w:tab w:val="left" w:pos="1134"/>
        </w:tabs>
        <w:ind w:firstLine="567"/>
        <w:rPr>
          <w:rFonts w:ascii="Arial" w:hAnsi="Arial"/>
        </w:rPr>
      </w:pPr>
      <w:r w:rsidRPr="009E39A4">
        <w:rPr>
          <w:rFonts w:ascii="Arial" w:hAnsi="Arial"/>
        </w:rPr>
        <w:t xml:space="preserve">Иностранный номинальный держатель обязуется: </w:t>
      </w:r>
    </w:p>
    <w:p w14:paraId="05F5217F" w14:textId="77777777"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предоставлять Депозитарию в срок не позднее 3 (трёх) рабочих дней необходимые документы, а также  сведения об изменении данных Иностранным номинальным держателем;</w:t>
      </w:r>
    </w:p>
    <w:p w14:paraId="2812B7F1" w14:textId="77777777"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направлять распоряжения по Счету депо иностранного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14:paraId="712751DE" w14:textId="77777777"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 не использовать Счет депо иностранного номинального держателя, иначе как для хранения ценных бумаг своих депонентов, с которыми имеются соответствующие договорные отношения;</w:t>
      </w:r>
    </w:p>
    <w:p w14:paraId="0C7CB022" w14:textId="77777777"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lastRenderedPageBreak/>
        <w:t>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(или) учет в Депозитарий, в соответствии с настоящими Условиями;</w:t>
      </w:r>
    </w:p>
    <w:p w14:paraId="267DACD8" w14:textId="77777777" w:rsidR="003A19FC" w:rsidRPr="009E39A4" w:rsidRDefault="00D655FA" w:rsidP="003A19FC">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t xml:space="preserve">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требованием эмитента (лица, обязанного по ценным бумагам), а также держателя реестра или </w:t>
      </w:r>
      <w:r w:rsidR="003B3625" w:rsidRPr="009E39A4">
        <w:rPr>
          <w:rFonts w:ascii="Arial" w:hAnsi="Arial"/>
          <w:color w:val="000000"/>
          <w:sz w:val="20"/>
        </w:rPr>
        <w:t>Депозитария места хранения</w:t>
      </w:r>
      <w:r w:rsidRPr="009E39A4">
        <w:rPr>
          <w:rFonts w:ascii="Arial" w:hAnsi="Arial"/>
          <w:color w:val="000000"/>
          <w:sz w:val="20"/>
        </w:rPr>
        <w:t>, направивших запросы в Депозитарий на основании требования эмитента (лица, обязанного по ценным бумагам), данные о владельцах и принадлежащих им ценных бумагах.</w:t>
      </w:r>
      <w:r w:rsidR="003A19FC" w:rsidRPr="009E39A4">
        <w:rPr>
          <w:rFonts w:ascii="Arial" w:hAnsi="Arial"/>
          <w:color w:val="000000"/>
          <w:sz w:val="20"/>
        </w:rPr>
        <w:t xml:space="preserve"> При этом Депозитарий не отвечает за правильность  и достоверность информации, полученной от Иностранного номинального держателя, </w:t>
      </w:r>
      <w:r w:rsidRPr="009E39A4">
        <w:rPr>
          <w:rFonts w:ascii="Arial" w:hAnsi="Arial"/>
          <w:color w:val="000000"/>
          <w:sz w:val="20"/>
        </w:rPr>
        <w:t>а также за правильность  и достоверность информации, полученной от</w:t>
      </w:r>
      <w:r w:rsidR="00913351" w:rsidRPr="009E39A4">
        <w:rPr>
          <w:rFonts w:ascii="Arial" w:hAnsi="Arial"/>
          <w:color w:val="000000"/>
          <w:sz w:val="20"/>
        </w:rPr>
        <w:t xml:space="preserve"> эмитента (лица, обязанного по ценным бумагам),</w:t>
      </w:r>
      <w:r w:rsidRPr="009E39A4">
        <w:rPr>
          <w:rFonts w:ascii="Arial" w:hAnsi="Arial"/>
          <w:color w:val="000000"/>
          <w:sz w:val="20"/>
        </w:rPr>
        <w:t xml:space="preserve">  </w:t>
      </w:r>
      <w:r w:rsidR="003B3625" w:rsidRPr="009E39A4">
        <w:rPr>
          <w:rFonts w:ascii="Arial" w:hAnsi="Arial"/>
          <w:color w:val="000000"/>
          <w:sz w:val="20"/>
        </w:rPr>
        <w:t>Д</w:t>
      </w:r>
      <w:r w:rsidRPr="009E39A4">
        <w:rPr>
          <w:rFonts w:ascii="Arial" w:hAnsi="Arial"/>
          <w:color w:val="000000"/>
          <w:sz w:val="20"/>
        </w:rPr>
        <w:t>епозитария</w:t>
      </w:r>
      <w:r w:rsidR="003B3625" w:rsidRPr="009E39A4">
        <w:rPr>
          <w:rFonts w:ascii="Arial" w:hAnsi="Arial"/>
          <w:color w:val="000000"/>
          <w:sz w:val="20"/>
        </w:rPr>
        <w:t xml:space="preserve"> места хранения</w:t>
      </w:r>
      <w:r w:rsidRPr="009E39A4">
        <w:rPr>
          <w:rFonts w:ascii="Arial" w:hAnsi="Arial"/>
          <w:color w:val="000000"/>
          <w:sz w:val="20"/>
        </w:rPr>
        <w:t xml:space="preserve"> или держателя реестра, направивших запросы</w:t>
      </w:r>
      <w:r w:rsidR="003B3625" w:rsidRPr="009E39A4">
        <w:rPr>
          <w:rFonts w:ascii="Arial" w:hAnsi="Arial"/>
          <w:color w:val="000000"/>
          <w:sz w:val="20"/>
        </w:rPr>
        <w:t xml:space="preserve"> Депозитарию</w:t>
      </w:r>
      <w:r w:rsidRPr="009E39A4">
        <w:rPr>
          <w:rFonts w:ascii="Arial" w:hAnsi="Arial"/>
          <w:color w:val="000000"/>
          <w:sz w:val="20"/>
        </w:rPr>
        <w:t xml:space="preserve"> на основании требования  эмитента (лица, обязанного по ценным бумагам),</w:t>
      </w:r>
      <w:r w:rsidR="003A19FC" w:rsidRPr="009E39A4">
        <w:rPr>
          <w:rFonts w:ascii="Arial" w:hAnsi="Arial"/>
          <w:color w:val="000000"/>
          <w:sz w:val="20"/>
        </w:rPr>
        <w:t xml:space="preserve"> но отвечает за правильность ее передачи третьим лицам. Иностранный номинальный держатель не получает вознаграждение от Депозитария за составления списка, необходимого для осуществления депонентами Иностранного номинального держателя прав, удостоверенных ценными бумагами.</w:t>
      </w:r>
    </w:p>
    <w:p w14:paraId="3E5C9F8E" w14:textId="77777777" w:rsidR="00913351" w:rsidRPr="009E39A4" w:rsidRDefault="00913351" w:rsidP="003A19FC">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t>Осуществлять иные действия в соответствии с Условиями.</w:t>
      </w:r>
    </w:p>
    <w:p w14:paraId="0261D033" w14:textId="77777777" w:rsidR="007877BB" w:rsidRPr="009E39A4" w:rsidRDefault="00F5773A" w:rsidP="007877BB">
      <w:pPr>
        <w:tabs>
          <w:tab w:val="left" w:pos="1134"/>
        </w:tabs>
        <w:ind w:firstLine="567"/>
        <w:rPr>
          <w:rFonts w:ascii="Arial" w:hAnsi="Arial"/>
        </w:rPr>
      </w:pPr>
      <w:r w:rsidRPr="009E39A4">
        <w:rPr>
          <w:rFonts w:ascii="Arial" w:hAnsi="Arial"/>
        </w:rPr>
        <w:t>Депозитарий вправе запросить у Иностранного номинального держателя информацию о владельцах ценных бумаг. Иностранный номинальный держатель в течение 2 (двух) рабочих дней с момента получения запроса от Депозитария направляет Депозитарию полные сведения о владельцах ценных бумаг (депонентах), передавших ценные бумаги на хранение и/или учет Иностранному номинальному держателю, и количестве принадлежащих им ценных бумаг.</w:t>
      </w:r>
    </w:p>
    <w:p w14:paraId="7D7CDE2F" w14:textId="77777777" w:rsidR="00465E89" w:rsidRPr="009E39A4" w:rsidRDefault="00F5773A" w:rsidP="00465E89">
      <w:pPr>
        <w:autoSpaceDE w:val="0"/>
        <w:autoSpaceDN w:val="0"/>
        <w:adjustRightInd w:val="0"/>
        <w:ind w:firstLine="540"/>
        <w:rPr>
          <w:rFonts w:ascii="Arial" w:hAnsi="Arial"/>
        </w:rPr>
      </w:pPr>
      <w:r w:rsidRPr="009E39A4">
        <w:rPr>
          <w:rFonts w:ascii="Arial" w:hAnsi="Arial"/>
        </w:rPr>
        <w:t>Иностранный номинальный держатель обязан вернуть Депозитарию необоснованно зачисленные на счет депо Иностранного номинального держателя ценные бумаги не позднее окончания рабочего дня, следующего за днем получения требования Депозитария об их возврате.</w:t>
      </w:r>
    </w:p>
    <w:p w14:paraId="3A64B0FB" w14:textId="77777777" w:rsidR="007877BB" w:rsidRPr="009E39A4" w:rsidRDefault="00F5773A" w:rsidP="00465E89">
      <w:pPr>
        <w:tabs>
          <w:tab w:val="left" w:pos="1134"/>
        </w:tabs>
        <w:rPr>
          <w:rFonts w:ascii="Arial" w:hAnsi="Arial"/>
        </w:rPr>
      </w:pPr>
      <w:r w:rsidRPr="009E39A4">
        <w:rPr>
          <w:rFonts w:ascii="Arial" w:hAnsi="Arial"/>
        </w:rPr>
        <w:t xml:space="preserve">        Депозитарий в целях надлежащей реализации прав по ценным бумагам, переданным Иностранным  номинальным держателем в Депозитарий, в порядке, предусмотренном в Условиях, обеспечивает передачу Иностранному номинальному держателю информации и документов от эмитентов или Держателей реестра.  </w:t>
      </w:r>
    </w:p>
    <w:p w14:paraId="43E659FC" w14:textId="77777777" w:rsidR="003B277D" w:rsidRPr="009E39A4" w:rsidRDefault="00F5773A" w:rsidP="003B277D">
      <w:pPr>
        <w:tabs>
          <w:tab w:val="left" w:pos="1134"/>
        </w:tabs>
        <w:ind w:firstLine="567"/>
        <w:rPr>
          <w:rFonts w:ascii="Arial" w:hAnsi="Arial"/>
        </w:rPr>
      </w:pPr>
      <w:r w:rsidRPr="009E39A4">
        <w:rPr>
          <w:rFonts w:ascii="Arial" w:hAnsi="Arial"/>
        </w:rPr>
        <w:t xml:space="preserve">Иностранный номинальный держатель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w:t>
      </w:r>
      <w:r w:rsidR="003B277D" w:rsidRPr="009E39A4">
        <w:rPr>
          <w:rFonts w:ascii="Arial" w:hAnsi="Arial"/>
        </w:rPr>
        <w:t>Депозитарий-депонент для проведения сверки получает от Депозитария выписку по счету в соответствии с настоящими Условиями.</w:t>
      </w:r>
    </w:p>
    <w:p w14:paraId="7716F95A" w14:textId="77777777" w:rsidR="003B277D" w:rsidRPr="009E39A4" w:rsidRDefault="003B277D" w:rsidP="003B277D">
      <w:pPr>
        <w:tabs>
          <w:tab w:val="left" w:pos="1134"/>
        </w:tabs>
        <w:ind w:firstLine="567"/>
        <w:rPr>
          <w:rFonts w:ascii="Arial" w:hAnsi="Arial"/>
        </w:rPr>
      </w:pPr>
      <w:r w:rsidRPr="009E39A4">
        <w:rPr>
          <w:rFonts w:ascii="Arial" w:hAnsi="Arial"/>
        </w:rPr>
        <w:t>Сверка проводится  на основании информации, содержащейся в следующих документах:</w:t>
      </w:r>
    </w:p>
    <w:p w14:paraId="4768E59C" w14:textId="77777777" w:rsidR="003B277D" w:rsidRPr="009E39A4" w:rsidRDefault="003B277D" w:rsidP="003B277D">
      <w:pPr>
        <w:tabs>
          <w:tab w:val="left" w:pos="1134"/>
        </w:tabs>
        <w:ind w:firstLine="567"/>
        <w:rPr>
          <w:rFonts w:ascii="Arial" w:hAnsi="Arial"/>
        </w:rPr>
      </w:pPr>
      <w:r w:rsidRPr="009E39A4">
        <w:rPr>
          <w:rFonts w:ascii="Arial" w:hAnsi="Arial"/>
        </w:rPr>
        <w:t>- по последней предоставленной Депозитарием Выписке по счету депо номинального держателя на конец операционного дня, при этом для Депозитарий – депонент запрашивает выписку по счету у Депозитария при необходимости;</w:t>
      </w:r>
    </w:p>
    <w:p w14:paraId="1E3D6B83" w14:textId="77777777" w:rsidR="003B277D" w:rsidRPr="009E39A4" w:rsidRDefault="003B277D" w:rsidP="003B277D">
      <w:pPr>
        <w:tabs>
          <w:tab w:val="left" w:pos="1134"/>
        </w:tabs>
        <w:ind w:firstLine="567"/>
        <w:rPr>
          <w:rFonts w:ascii="Arial" w:hAnsi="Arial"/>
        </w:rPr>
      </w:pPr>
      <w:r w:rsidRPr="009E39A4">
        <w:rPr>
          <w:rFonts w:ascii="Arial" w:hAnsi="Arial"/>
        </w:rPr>
        <w:t>- выписке об операциях, содержащей информацию о количестве ценных бумаг, предоставляемой Депозитарием в соответствии с п. 11.15. Условий.</w:t>
      </w:r>
    </w:p>
    <w:p w14:paraId="35525243" w14:textId="77777777" w:rsidR="007841F4" w:rsidRPr="009E39A4" w:rsidRDefault="007841F4" w:rsidP="007877BB">
      <w:pPr>
        <w:tabs>
          <w:tab w:val="left" w:pos="1134"/>
        </w:tabs>
        <w:ind w:firstLine="567"/>
        <w:rPr>
          <w:rFonts w:ascii="Arial" w:hAnsi="Arial"/>
        </w:rPr>
      </w:pPr>
    </w:p>
    <w:p w14:paraId="322AADBB" w14:textId="77777777" w:rsidR="007877BB" w:rsidRPr="009E39A4" w:rsidRDefault="00F5773A" w:rsidP="007877BB">
      <w:pPr>
        <w:tabs>
          <w:tab w:val="left" w:pos="1134"/>
        </w:tabs>
        <w:ind w:firstLine="567"/>
        <w:rPr>
          <w:rFonts w:ascii="Arial" w:hAnsi="Arial"/>
        </w:rPr>
      </w:pPr>
      <w:r w:rsidRPr="009E39A4">
        <w:rPr>
          <w:rFonts w:ascii="Arial" w:hAnsi="Arial"/>
        </w:rPr>
        <w:t xml:space="preserve">В целях осуществления сверки данных за последний рабочий день месяца в срок не позднее второго рабочего дня начала месяца Депозитарий направляет Иностранному номинальному держателю </w:t>
      </w:r>
      <w:r w:rsidR="001B0CC0" w:rsidRPr="009E39A4">
        <w:rPr>
          <w:rFonts w:ascii="Arial" w:hAnsi="Arial"/>
        </w:rPr>
        <w:t xml:space="preserve">выписку по Счету </w:t>
      </w:r>
      <w:r w:rsidRPr="009E39A4">
        <w:rPr>
          <w:rFonts w:ascii="Arial" w:hAnsi="Arial"/>
        </w:rPr>
        <w:t xml:space="preserve">депо </w:t>
      </w:r>
      <w:r w:rsidR="000A225E" w:rsidRPr="009E39A4">
        <w:rPr>
          <w:rFonts w:ascii="Arial" w:hAnsi="Arial"/>
        </w:rPr>
        <w:t xml:space="preserve">Иностранного </w:t>
      </w:r>
      <w:r w:rsidRPr="009E39A4">
        <w:rPr>
          <w:rFonts w:ascii="Arial" w:hAnsi="Arial"/>
        </w:rPr>
        <w:t xml:space="preserve">номинального держателя, по состоянию на первое число месяца, следующего за отчетным. При получении </w:t>
      </w:r>
      <w:r w:rsidR="002F2B1E" w:rsidRPr="009E39A4">
        <w:rPr>
          <w:rFonts w:ascii="Arial" w:hAnsi="Arial"/>
        </w:rPr>
        <w:t>В</w:t>
      </w:r>
      <w:r w:rsidR="001B0CC0" w:rsidRPr="009E39A4">
        <w:rPr>
          <w:rFonts w:ascii="Arial" w:hAnsi="Arial"/>
        </w:rPr>
        <w:t xml:space="preserve">ыписки </w:t>
      </w:r>
      <w:r w:rsidR="002F2B1E" w:rsidRPr="009E39A4">
        <w:rPr>
          <w:rFonts w:ascii="Arial" w:hAnsi="Arial"/>
        </w:rPr>
        <w:t xml:space="preserve">по счету депо </w:t>
      </w:r>
      <w:r w:rsidRPr="009E39A4">
        <w:rPr>
          <w:rFonts w:ascii="Arial" w:hAnsi="Arial"/>
        </w:rPr>
        <w:t xml:space="preserve">Иностранный номинальный держатель обязан провести сверку данных, указанных  в </w:t>
      </w:r>
      <w:r w:rsidR="002F2B1E" w:rsidRPr="009E39A4">
        <w:rPr>
          <w:rFonts w:ascii="Arial" w:hAnsi="Arial"/>
        </w:rPr>
        <w:t>В</w:t>
      </w:r>
      <w:r w:rsidR="001B0CC0" w:rsidRPr="009E39A4">
        <w:rPr>
          <w:rFonts w:ascii="Arial" w:hAnsi="Arial"/>
        </w:rPr>
        <w:t>ыписке</w:t>
      </w:r>
      <w:r w:rsidR="002F2B1E" w:rsidRPr="009E39A4">
        <w:rPr>
          <w:rFonts w:ascii="Arial" w:hAnsi="Arial"/>
        </w:rPr>
        <w:t xml:space="preserve"> по счету депо</w:t>
      </w:r>
      <w:r w:rsidRPr="009E39A4">
        <w:rPr>
          <w:rFonts w:ascii="Arial" w:hAnsi="Arial"/>
        </w:rPr>
        <w:t xml:space="preserve">, с данными собственного учета. В случае расхождения данных Депозитария с данными Иностранного номинального держателя, Иностранный номинальный держатель направляет Депозитарию уведомление о расхождении данных в срок не позднее 1 (одного) рабочего дня после получения </w:t>
      </w:r>
      <w:r w:rsidR="002F2B1E" w:rsidRPr="009E39A4">
        <w:rPr>
          <w:rFonts w:ascii="Arial" w:hAnsi="Arial"/>
        </w:rPr>
        <w:t>В</w:t>
      </w:r>
      <w:r w:rsidR="001B0CC0" w:rsidRPr="009E39A4">
        <w:rPr>
          <w:rFonts w:ascii="Arial" w:hAnsi="Arial"/>
        </w:rPr>
        <w:t>ыписки</w:t>
      </w:r>
      <w:r w:rsidR="002F2B1E" w:rsidRPr="009E39A4">
        <w:rPr>
          <w:rFonts w:ascii="Arial" w:hAnsi="Arial"/>
        </w:rPr>
        <w:t xml:space="preserve"> по счету депо</w:t>
      </w:r>
      <w:r w:rsidR="001B0CC0" w:rsidRPr="009E39A4">
        <w:rPr>
          <w:rFonts w:ascii="Arial" w:hAnsi="Arial"/>
        </w:rPr>
        <w:t xml:space="preserve"> </w:t>
      </w:r>
      <w:r w:rsidRPr="009E39A4">
        <w:rPr>
          <w:rFonts w:ascii="Arial" w:hAnsi="Arial"/>
        </w:rPr>
        <w:t xml:space="preserve">Депозитария. При получении Депозитарием письменного уведомления об имеющихся расхождениях в учете, Депозитарий направляет Иностранному номинальному держателю в срок не позднее 1 (одного) рабочего дня после получения уведомления </w:t>
      </w:r>
      <w:r w:rsidR="000A225E" w:rsidRPr="009E39A4">
        <w:rPr>
          <w:rFonts w:ascii="Arial" w:hAnsi="Arial"/>
        </w:rPr>
        <w:t xml:space="preserve">Выписку </w:t>
      </w:r>
      <w:r w:rsidRPr="009E39A4">
        <w:rPr>
          <w:rFonts w:ascii="Arial" w:hAnsi="Arial"/>
        </w:rPr>
        <w:t xml:space="preserve">об операциях по </w:t>
      </w:r>
      <w:r w:rsidR="000A225E" w:rsidRPr="009E39A4">
        <w:rPr>
          <w:rFonts w:ascii="Arial" w:hAnsi="Arial"/>
        </w:rPr>
        <w:t>с</w:t>
      </w:r>
      <w:r w:rsidRPr="009E39A4">
        <w:rPr>
          <w:rFonts w:ascii="Arial" w:hAnsi="Arial"/>
        </w:rPr>
        <w:t xml:space="preserve">чету депо , составленную за  период с даты последней сверки по дату составления </w:t>
      </w:r>
      <w:r w:rsidR="002F2B1E" w:rsidRPr="009E39A4">
        <w:rPr>
          <w:rFonts w:ascii="Arial" w:hAnsi="Arial"/>
        </w:rPr>
        <w:t>В</w:t>
      </w:r>
      <w:r w:rsidR="001B0CC0" w:rsidRPr="009E39A4">
        <w:rPr>
          <w:rFonts w:ascii="Arial" w:hAnsi="Arial"/>
        </w:rPr>
        <w:t>ыписки</w:t>
      </w:r>
      <w:r w:rsidR="002F2B1E" w:rsidRPr="009E39A4">
        <w:rPr>
          <w:rFonts w:ascii="Arial" w:hAnsi="Arial"/>
        </w:rPr>
        <w:t xml:space="preserve"> об операциях по счету</w:t>
      </w:r>
      <w:r w:rsidRPr="009E39A4">
        <w:rPr>
          <w:rFonts w:ascii="Arial" w:hAnsi="Arial"/>
        </w:rPr>
        <w:t>, по которо</w:t>
      </w:r>
      <w:r w:rsidR="001B0CC0" w:rsidRPr="009E39A4">
        <w:rPr>
          <w:rFonts w:ascii="Arial" w:hAnsi="Arial"/>
        </w:rPr>
        <w:t>й</w:t>
      </w:r>
      <w:r w:rsidRPr="009E39A4">
        <w:rPr>
          <w:rFonts w:ascii="Arial" w:hAnsi="Arial"/>
        </w:rPr>
        <w:t xml:space="preserve"> получено уведомление. При непоступлении от Иностранного номинального держателя уведомления о расхождениях в учете в вышеуказанный срок, сверка считается согласованной и надлежащим образом проведенной Сторонами.</w:t>
      </w:r>
    </w:p>
    <w:p w14:paraId="2A57AD29" w14:textId="77777777" w:rsidR="007877BB" w:rsidRPr="009E39A4" w:rsidRDefault="00F5773A" w:rsidP="007877BB">
      <w:pPr>
        <w:tabs>
          <w:tab w:val="left" w:pos="1134"/>
        </w:tabs>
        <w:ind w:firstLine="567"/>
        <w:rPr>
          <w:rFonts w:ascii="Arial" w:hAnsi="Arial"/>
        </w:rPr>
      </w:pPr>
      <w:r w:rsidRPr="009E39A4">
        <w:rPr>
          <w:rFonts w:ascii="Arial" w:hAnsi="Arial"/>
        </w:rPr>
        <w:t>Иностранный номинальный держатель высылает Депозитарию имеющиеся у него сведения о поданных по его Счету депо иностранного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14:paraId="009AC9A7" w14:textId="77777777" w:rsidR="007877BB" w:rsidRPr="009E39A4" w:rsidRDefault="00F5773A" w:rsidP="007877BB">
      <w:pPr>
        <w:tabs>
          <w:tab w:val="left" w:pos="1134"/>
        </w:tabs>
        <w:ind w:firstLine="567"/>
        <w:rPr>
          <w:rFonts w:ascii="Arial" w:hAnsi="Arial"/>
        </w:rPr>
      </w:pPr>
      <w:r w:rsidRPr="009E39A4">
        <w:rPr>
          <w:rFonts w:ascii="Arial" w:hAnsi="Arial"/>
        </w:rPr>
        <w:lastRenderedPageBreak/>
        <w:t>После устранения обнаруженного расхождения Стороны составляют акт о причинах расхождения и его устранении.</w:t>
      </w:r>
    </w:p>
    <w:p w14:paraId="4D36B148" w14:textId="77777777" w:rsidR="00577552" w:rsidRPr="009E39A4" w:rsidRDefault="00F5773A" w:rsidP="007877BB">
      <w:pPr>
        <w:tabs>
          <w:tab w:val="left" w:pos="1134"/>
        </w:tabs>
        <w:ind w:firstLine="567"/>
        <w:rPr>
          <w:rFonts w:ascii="Arial" w:hAnsi="Arial"/>
        </w:rPr>
      </w:pPr>
      <w:r w:rsidRPr="009E39A4">
        <w:rPr>
          <w:rFonts w:ascii="Arial" w:hAnsi="Arial"/>
        </w:rPr>
        <w:t xml:space="preserve">Иностранный номинальный держатель обязан вернуть необоснованно  зачисленные </w:t>
      </w:r>
      <w:r w:rsidR="000A225E" w:rsidRPr="009E39A4">
        <w:rPr>
          <w:rFonts w:ascii="Arial" w:hAnsi="Arial"/>
        </w:rPr>
        <w:t xml:space="preserve">на </w:t>
      </w:r>
      <w:r w:rsidRPr="009E39A4">
        <w:rPr>
          <w:rFonts w:ascii="Arial" w:hAnsi="Arial"/>
        </w:rPr>
        <w:t>его счет депо ценные бумаги не позднее окончания рабочего дня, следующего за днём получения требования Депозитария об их возврате.</w:t>
      </w:r>
    </w:p>
    <w:p w14:paraId="463BF80A" w14:textId="77777777" w:rsidR="00577552" w:rsidRPr="009E39A4" w:rsidRDefault="00F5773A" w:rsidP="007877BB">
      <w:pPr>
        <w:tabs>
          <w:tab w:val="left" w:pos="1134"/>
        </w:tabs>
        <w:ind w:firstLine="567"/>
        <w:rPr>
          <w:rFonts w:ascii="Arial" w:hAnsi="Arial"/>
        </w:rPr>
      </w:pPr>
      <w:r w:rsidRPr="009E39A4">
        <w:rPr>
          <w:rFonts w:ascii="Arial" w:hAnsi="Arial"/>
        </w:rPr>
        <w:t>Исправление ошибки в записи по счетам депо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ошибок в записи исправление которых допускается, в случаях предусмотренных  пунктом 3 статьи 8</w:t>
      </w:r>
      <w:r w:rsidR="00C77876" w:rsidRPr="009E39A4">
        <w:rPr>
          <w:rFonts w:ascii="Arial" w:hAnsi="Arial"/>
        </w:rPr>
        <w:t>.5</w:t>
      </w:r>
      <w:r w:rsidRPr="009E39A4">
        <w:rPr>
          <w:rFonts w:ascii="Arial" w:hAnsi="Arial"/>
        </w:rPr>
        <w:t xml:space="preserve"> Федерального закона «О рынке ценных бумаг».</w:t>
      </w:r>
    </w:p>
    <w:p w14:paraId="05A7779F" w14:textId="77777777" w:rsidR="007877BB" w:rsidRPr="009E39A4" w:rsidRDefault="00F5773A" w:rsidP="007877BB">
      <w:pPr>
        <w:tabs>
          <w:tab w:val="left" w:pos="1134"/>
        </w:tabs>
        <w:ind w:firstLine="567"/>
        <w:rPr>
          <w:rFonts w:ascii="Arial" w:hAnsi="Arial"/>
        </w:rPr>
      </w:pPr>
      <w:r w:rsidRPr="009E39A4">
        <w:rPr>
          <w:rFonts w:ascii="Arial" w:hAnsi="Arial"/>
        </w:rPr>
        <w:t>Депозитарий обязуется обеспечивать передачу информации/документов, необходимых для осуществления владельцами ценных бумаг прав по принадлежащих им ценным бумагам, в том числе о корпоративных событиях, от эмитента или Держателя реестра Иностранному номинальному держателю и от Иностранного номинального держателя депонентами которого являются владельцы ценных бумаг, к эмитенту и Держателю реестра.</w:t>
      </w:r>
    </w:p>
    <w:p w14:paraId="04A4B607" w14:textId="77777777" w:rsidR="007877BB" w:rsidRPr="009E39A4" w:rsidRDefault="00F5773A" w:rsidP="007877BB">
      <w:pPr>
        <w:tabs>
          <w:tab w:val="left" w:pos="1134"/>
        </w:tabs>
        <w:ind w:firstLine="567"/>
        <w:rPr>
          <w:rFonts w:ascii="Arial" w:hAnsi="Arial"/>
        </w:rPr>
      </w:pPr>
      <w:r w:rsidRPr="009E39A4">
        <w:rPr>
          <w:rFonts w:ascii="Arial" w:hAnsi="Arial"/>
        </w:rPr>
        <w:t>Депозитарий и Иностранный номинальный держатель вправе в любой момент времени прекратить действия Договора на депозитарное обслуживание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14:paraId="3DE7E4EA" w14:textId="77777777" w:rsidR="007877BB" w:rsidRPr="009E39A4" w:rsidRDefault="00F5773A" w:rsidP="007877BB">
      <w:pPr>
        <w:tabs>
          <w:tab w:val="left" w:pos="1134"/>
        </w:tabs>
        <w:ind w:firstLine="567"/>
        <w:rPr>
          <w:rFonts w:ascii="Arial" w:hAnsi="Arial"/>
        </w:rPr>
      </w:pPr>
      <w:r w:rsidRPr="009E39A4">
        <w:rPr>
          <w:rFonts w:ascii="Arial" w:hAnsi="Arial"/>
        </w:rPr>
        <w:t>Прекращение действия Договора на депозитарное обслуживание с иностранным номинальным держателем в одностороннем порядке производится путем направления уведомления о намерении прекратить действие  Договора на депозитарное обслуживание.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14:paraId="0445AB98" w14:textId="77777777" w:rsidR="00C67821" w:rsidRPr="009E39A4" w:rsidRDefault="00F5773A" w:rsidP="00690193">
      <w:pPr>
        <w:ind w:firstLine="851"/>
        <w:rPr>
          <w:rFonts w:ascii="Arial" w:hAnsi="Arial" w:cs="Arial"/>
        </w:rPr>
      </w:pPr>
      <w:r w:rsidRPr="009E39A4">
        <w:rPr>
          <w:rFonts w:ascii="Arial" w:hAnsi="Arial" w:cs="Arial"/>
        </w:rPr>
        <w:t>Срок действия Договора на депозитарное обслуживание с иностранным номинальным держателем – договор  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14:paraId="7FD49DBD" w14:textId="77777777" w:rsidR="00D55E0E" w:rsidRPr="009E39A4" w:rsidRDefault="00652B6A" w:rsidP="00690193">
      <w:pPr>
        <w:ind w:firstLine="851"/>
        <w:rPr>
          <w:rFonts w:ascii="Arial" w:hAnsi="Arial" w:cs="Arial"/>
        </w:rPr>
      </w:pPr>
      <w:r w:rsidRPr="009E39A4">
        <w:rPr>
          <w:rFonts w:ascii="Arial" w:hAnsi="Arial" w:cs="Arial"/>
        </w:rPr>
        <w:t xml:space="preserve"> </w:t>
      </w:r>
      <w:r w:rsidR="00D55E0E" w:rsidRPr="009E39A4">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 xml:space="preserve">3 </w:t>
      </w:r>
      <w:r w:rsidR="00D55E0E" w:rsidRPr="009E39A4">
        <w:rPr>
          <w:rFonts w:ascii="Arial" w:hAnsi="Arial" w:cs="Arial"/>
        </w:rPr>
        <w:t>(</w:t>
      </w:r>
      <w:r w:rsidR="00072541" w:rsidRPr="009E39A4">
        <w:rPr>
          <w:rFonts w:ascii="Arial" w:hAnsi="Arial" w:cs="Arial"/>
        </w:rPr>
        <w:t>Три</w:t>
      </w:r>
      <w:r w:rsidR="00D55E0E" w:rsidRPr="009E39A4">
        <w:rPr>
          <w:rFonts w:ascii="Arial" w:hAnsi="Arial" w:cs="Arial"/>
        </w:rPr>
        <w:t xml:space="preserve">) </w:t>
      </w:r>
      <w:r w:rsidR="00072541" w:rsidRPr="009E39A4">
        <w:rPr>
          <w:rFonts w:ascii="Arial" w:hAnsi="Arial" w:cs="Arial"/>
        </w:rPr>
        <w:t xml:space="preserve">календарных </w:t>
      </w:r>
      <w:r w:rsidR="00D55E0E" w:rsidRPr="009E39A4">
        <w:rPr>
          <w:rFonts w:ascii="Arial" w:hAnsi="Arial" w:cs="Arial"/>
        </w:rPr>
        <w:t xml:space="preserve">месяца Депозитарий вправе прекратить действие  Договора на депозитарное обслуживание с иностранным номинальным держателем  в одностороннем порядке и закрыть счет депо (счета) депо. Депоненту направляется </w:t>
      </w:r>
      <w:r w:rsidR="001713AF" w:rsidRPr="009E39A4">
        <w:rPr>
          <w:rFonts w:ascii="Arial" w:hAnsi="Arial" w:cs="Arial"/>
        </w:rPr>
        <w:t xml:space="preserve">Выписка об операциях по счету </w:t>
      </w:r>
      <w:r w:rsidR="00853AAC" w:rsidRPr="009E39A4">
        <w:rPr>
          <w:rFonts w:ascii="Arial" w:hAnsi="Arial" w:cs="Arial"/>
        </w:rPr>
        <w:t xml:space="preserve"> </w:t>
      </w:r>
      <w:r w:rsidR="00D55E0E" w:rsidRPr="009E39A4">
        <w:rPr>
          <w:rFonts w:ascii="Arial" w:hAnsi="Arial" w:cs="Arial"/>
        </w:rPr>
        <w:t xml:space="preserve">в соответствии с Приложением </w:t>
      </w:r>
      <w:r w:rsidR="00F939BD">
        <w:rPr>
          <w:rFonts w:ascii="Arial" w:hAnsi="Arial" w:cs="Arial"/>
        </w:rPr>
        <w:t>№</w:t>
      </w:r>
      <w:r w:rsidR="00D55E0E" w:rsidRPr="009E39A4">
        <w:rPr>
          <w:rFonts w:ascii="Arial" w:hAnsi="Arial" w:cs="Arial"/>
        </w:rPr>
        <w:t xml:space="preserve">21 </w:t>
      </w:r>
      <w:r w:rsidR="00F939BD">
        <w:rPr>
          <w:rFonts w:ascii="Arial" w:hAnsi="Arial"/>
        </w:rPr>
        <w:t>к настоящим Условиям</w:t>
      </w:r>
      <w:r w:rsidR="00F939BD" w:rsidRPr="009E39A4">
        <w:rPr>
          <w:rFonts w:ascii="Arial" w:hAnsi="Arial" w:cs="Arial"/>
        </w:rPr>
        <w:t xml:space="preserve"> </w:t>
      </w:r>
      <w:r w:rsidR="00D55E0E" w:rsidRPr="009E39A4">
        <w:rPr>
          <w:rFonts w:ascii="Arial" w:hAnsi="Arial" w:cs="Arial"/>
        </w:rPr>
        <w:t xml:space="preserve">. </w:t>
      </w:r>
    </w:p>
    <w:p w14:paraId="1AB44C5B" w14:textId="77777777" w:rsidR="007E3C6A" w:rsidRPr="009E39A4" w:rsidRDefault="00F5773A" w:rsidP="00690193">
      <w:pPr>
        <w:ind w:firstLine="851"/>
        <w:rPr>
          <w:rFonts w:ascii="Arial" w:hAnsi="Arial" w:cs="Arial"/>
        </w:rPr>
      </w:pPr>
      <w:r w:rsidRPr="009E39A4">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14:paraId="11E1F9BB" w14:textId="77777777" w:rsidR="004F53A6" w:rsidRPr="009E39A4" w:rsidRDefault="00F5773A" w:rsidP="004F53A6">
      <w:pPr>
        <w:ind w:firstLine="851"/>
        <w:rPr>
          <w:rFonts w:ascii="Arial" w:hAnsi="Arial" w:cs="Arial"/>
        </w:rPr>
      </w:pPr>
      <w:r w:rsidRPr="009E39A4">
        <w:rPr>
          <w:rFonts w:ascii="Arial" w:hAnsi="Arial" w:cs="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Заключив Договор на депозитарное обслуживание с иностранным номинальным держателем Депонент также присоединяется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14:paraId="25363707" w14:textId="77777777" w:rsidR="00C822C2" w:rsidRPr="009E39A4" w:rsidRDefault="00C822C2" w:rsidP="00690193">
      <w:pPr>
        <w:ind w:firstLine="851"/>
        <w:rPr>
          <w:rFonts w:ascii="Arial" w:hAnsi="Arial" w:cs="Arial"/>
        </w:rPr>
      </w:pPr>
    </w:p>
    <w:p w14:paraId="2BE9D4F2" w14:textId="77777777" w:rsidR="004F53A6" w:rsidRDefault="004F53A6" w:rsidP="00C822C2">
      <w:pPr>
        <w:pStyle w:val="afc"/>
        <w:numPr>
          <w:ilvl w:val="1"/>
          <w:numId w:val="16"/>
        </w:numPr>
        <w:tabs>
          <w:tab w:val="left" w:pos="993"/>
          <w:tab w:val="left" w:pos="1134"/>
        </w:tabs>
        <w:spacing w:after="0"/>
        <w:ind w:left="0" w:firstLine="567"/>
        <w:rPr>
          <w:rFonts w:ascii="Arial" w:hAnsi="Arial"/>
          <w:b/>
          <w:sz w:val="20"/>
        </w:rPr>
      </w:pPr>
      <w:r>
        <w:rPr>
          <w:rFonts w:ascii="Arial" w:hAnsi="Arial"/>
          <w:b/>
          <w:sz w:val="20"/>
        </w:rPr>
        <w:t>Отношения с иностранным уполномоченным держателем</w:t>
      </w:r>
    </w:p>
    <w:p w14:paraId="449B13BE" w14:textId="77777777" w:rsidR="004F53A6" w:rsidRPr="009E39A4" w:rsidRDefault="004F53A6" w:rsidP="004F53A6">
      <w:pPr>
        <w:tabs>
          <w:tab w:val="left" w:pos="1134"/>
        </w:tabs>
        <w:ind w:firstLine="567"/>
        <w:rPr>
          <w:rFonts w:ascii="Arial" w:hAnsi="Arial"/>
        </w:rPr>
      </w:pPr>
      <w:r w:rsidRPr="009E39A4">
        <w:rPr>
          <w:rFonts w:ascii="Arial" w:hAnsi="Arial"/>
        </w:rPr>
        <w:t xml:space="preserve">Для учета ценных бумаг Иностранным </w:t>
      </w:r>
      <w:r w:rsidR="0020748C">
        <w:rPr>
          <w:rFonts w:ascii="Arial" w:hAnsi="Arial"/>
        </w:rPr>
        <w:t>уполномоченным</w:t>
      </w:r>
      <w:r w:rsidRPr="009E39A4">
        <w:rPr>
          <w:rFonts w:ascii="Arial" w:hAnsi="Arial"/>
        </w:rPr>
        <w:t xml:space="preserve"> держателем между Депозитарием и Иностранным </w:t>
      </w:r>
      <w:r w:rsidR="0020748C">
        <w:rPr>
          <w:rFonts w:ascii="Arial" w:hAnsi="Arial"/>
        </w:rPr>
        <w:t>уполномоченным</w:t>
      </w:r>
      <w:r w:rsidRPr="009E39A4">
        <w:rPr>
          <w:rFonts w:ascii="Arial" w:hAnsi="Arial"/>
        </w:rPr>
        <w:t xml:space="preserve"> держателем, заключается Договор на депозитарное обслуживание с иностранным </w:t>
      </w:r>
      <w:r w:rsidR="0020748C">
        <w:rPr>
          <w:rFonts w:ascii="Arial" w:hAnsi="Arial"/>
        </w:rPr>
        <w:t>уполномоченным</w:t>
      </w:r>
      <w:r w:rsidRPr="009E39A4">
        <w:rPr>
          <w:rFonts w:ascii="Arial" w:hAnsi="Arial"/>
        </w:rPr>
        <w:t xml:space="preserve"> держателем. Заключение Договора на депозитарное обслуживание с иностранным </w:t>
      </w:r>
      <w:r w:rsidR="0020748C">
        <w:rPr>
          <w:rFonts w:ascii="Arial" w:hAnsi="Arial"/>
        </w:rPr>
        <w:t>уполномоченным</w:t>
      </w:r>
      <w:r w:rsidR="0020748C" w:rsidRPr="009E39A4">
        <w:rPr>
          <w:rFonts w:ascii="Arial" w:hAnsi="Arial"/>
        </w:rPr>
        <w:t xml:space="preserve"> </w:t>
      </w:r>
      <w:r w:rsidRPr="009E39A4">
        <w:rPr>
          <w:rFonts w:ascii="Arial" w:hAnsi="Arial"/>
        </w:rPr>
        <w:t>держате</w:t>
      </w:r>
      <w:r w:rsidR="002318AE">
        <w:rPr>
          <w:rFonts w:ascii="Arial" w:hAnsi="Arial"/>
        </w:rPr>
        <w:t xml:space="preserve">лем </w:t>
      </w:r>
      <w:r w:rsidR="002318AE" w:rsidRPr="002318AE">
        <w:rPr>
          <w:rFonts w:ascii="Arial" w:hAnsi="Arial"/>
        </w:rPr>
        <w:t xml:space="preserve"> </w:t>
      </w:r>
      <w:r w:rsidRPr="009E39A4">
        <w:rPr>
          <w:rFonts w:ascii="Arial" w:hAnsi="Arial"/>
        </w:rPr>
        <w:t xml:space="preserve">осуществляется в порядке, указанном в пункте 2.7. настоящих Условий, при соблюдении условий пункта 8.4. Федерального закона «О рынке ценных бумаг» № 39-ФЗ. </w:t>
      </w:r>
    </w:p>
    <w:p w14:paraId="0C5132F9" w14:textId="77777777" w:rsidR="004F53A6" w:rsidRDefault="004F53A6" w:rsidP="004F53A6">
      <w:pPr>
        <w:tabs>
          <w:tab w:val="left" w:pos="1134"/>
        </w:tabs>
        <w:ind w:firstLine="567"/>
        <w:rPr>
          <w:rFonts w:ascii="Arial" w:hAnsi="Arial"/>
        </w:rPr>
      </w:pPr>
      <w:r w:rsidRPr="009E39A4">
        <w:rPr>
          <w:rFonts w:ascii="Arial" w:hAnsi="Arial"/>
        </w:rPr>
        <w:t xml:space="preserve">Предмет </w:t>
      </w:r>
      <w:r w:rsidRPr="009E39A4">
        <w:rPr>
          <w:rFonts w:ascii="Arial" w:hAnsi="Arial"/>
          <w:color w:val="000000"/>
        </w:rPr>
        <w:t xml:space="preserve">Договора на депозитарное обслуживание с иностранным </w:t>
      </w:r>
      <w:r w:rsidR="0020748C">
        <w:rPr>
          <w:rFonts w:ascii="Arial" w:hAnsi="Arial"/>
        </w:rPr>
        <w:t>уполномоченным</w:t>
      </w:r>
      <w:r w:rsidR="0020748C" w:rsidRPr="009E39A4">
        <w:rPr>
          <w:rFonts w:ascii="Arial" w:hAnsi="Arial"/>
        </w:rPr>
        <w:t xml:space="preserve"> </w:t>
      </w:r>
      <w:r w:rsidRPr="009E39A4">
        <w:rPr>
          <w:rFonts w:ascii="Arial" w:hAnsi="Arial"/>
          <w:color w:val="000000"/>
        </w:rPr>
        <w:t>держателем</w:t>
      </w:r>
      <w:r w:rsidRPr="009E39A4">
        <w:rPr>
          <w:rFonts w:ascii="Arial" w:hAnsi="Arial"/>
        </w:rPr>
        <w:t>: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
    <w:p w14:paraId="221D30DB" w14:textId="77777777" w:rsidR="0053611C" w:rsidRDefault="0053611C" w:rsidP="004F53A6">
      <w:pPr>
        <w:tabs>
          <w:tab w:val="left" w:pos="1134"/>
        </w:tabs>
        <w:ind w:firstLine="567"/>
        <w:rPr>
          <w:rFonts w:ascii="Arial" w:hAnsi="Arial"/>
          <w:color w:val="000000"/>
        </w:rPr>
      </w:pPr>
      <w:r>
        <w:rPr>
          <w:rFonts w:ascii="Arial" w:hAnsi="Arial"/>
        </w:rPr>
        <w:lastRenderedPageBreak/>
        <w:t xml:space="preserve">Иностранный уполномоченный держатель </w:t>
      </w:r>
      <w:r w:rsidRPr="009E39A4">
        <w:rPr>
          <w:rFonts w:ascii="Arial" w:hAnsi="Arial"/>
          <w:color w:val="000000"/>
        </w:rPr>
        <w:t xml:space="preserve">обязан использовать Счет депо </w:t>
      </w:r>
      <w:r>
        <w:rPr>
          <w:rFonts w:ascii="Arial" w:hAnsi="Arial"/>
          <w:color w:val="000000"/>
        </w:rPr>
        <w:t>иностранного</w:t>
      </w:r>
      <w:r w:rsidRPr="009E39A4">
        <w:rPr>
          <w:rFonts w:ascii="Arial" w:hAnsi="Arial"/>
          <w:color w:val="000000"/>
        </w:rPr>
        <w:t xml:space="preserve"> </w:t>
      </w:r>
      <w:r>
        <w:rPr>
          <w:rFonts w:ascii="Arial" w:hAnsi="Arial"/>
          <w:color w:val="000000"/>
        </w:rPr>
        <w:t>уполномоченного держателя</w:t>
      </w:r>
      <w:r w:rsidRPr="009E39A4">
        <w:rPr>
          <w:rFonts w:ascii="Arial" w:hAnsi="Arial"/>
          <w:color w:val="000000"/>
        </w:rPr>
        <w:t xml:space="preserve"> только для учета и удостоверения прав ценных бумаг, а также для хранения об</w:t>
      </w:r>
      <w:r>
        <w:rPr>
          <w:rFonts w:ascii="Arial" w:hAnsi="Arial"/>
          <w:color w:val="000000"/>
        </w:rPr>
        <w:t>ездвиженных ценных бумаг для лиц, в интересах которых он осуществляет права.</w:t>
      </w:r>
    </w:p>
    <w:p w14:paraId="54E81674" w14:textId="77777777" w:rsidR="005E0AF8" w:rsidRDefault="005E0AF8" w:rsidP="004F53A6">
      <w:pPr>
        <w:tabs>
          <w:tab w:val="left" w:pos="1134"/>
        </w:tabs>
        <w:ind w:firstLine="567"/>
        <w:rPr>
          <w:rFonts w:ascii="Arial" w:hAnsi="Arial"/>
          <w:color w:val="000000"/>
        </w:rPr>
      </w:pPr>
      <w:r w:rsidRPr="005E0AF8">
        <w:rPr>
          <w:rFonts w:ascii="Arial" w:hAnsi="Arial"/>
          <w:color w:val="000000"/>
        </w:rPr>
        <w:t>На ценные бумаги, учет прав на</w:t>
      </w:r>
      <w:r>
        <w:rPr>
          <w:rFonts w:ascii="Arial" w:hAnsi="Arial"/>
          <w:color w:val="000000"/>
        </w:rPr>
        <w:t xml:space="preserve"> которые осуществляется на</w:t>
      </w:r>
      <w:r w:rsidRPr="005E0AF8">
        <w:rPr>
          <w:rFonts w:ascii="Arial" w:hAnsi="Arial"/>
          <w:color w:val="000000"/>
        </w:rPr>
        <w:t xml:space="preserve"> счете депо иностранного уполномоченного держателя, не может быть обращено взыскание по обязательствам лиц, которым открыты указанные счета.</w:t>
      </w:r>
    </w:p>
    <w:p w14:paraId="66B23243" w14:textId="77777777" w:rsidR="004F53A6" w:rsidRPr="009E39A4" w:rsidRDefault="004F53A6" w:rsidP="004F53A6">
      <w:pPr>
        <w:tabs>
          <w:tab w:val="left" w:pos="1134"/>
        </w:tabs>
        <w:ind w:firstLine="567"/>
        <w:rPr>
          <w:rFonts w:ascii="Arial" w:hAnsi="Arial"/>
        </w:rPr>
      </w:pPr>
      <w:r w:rsidRPr="009E39A4">
        <w:rPr>
          <w:rFonts w:ascii="Arial" w:hAnsi="Arial"/>
        </w:rPr>
        <w:t xml:space="preserve">Депозитарий осуществляет учет прав на ценные бумаги депонентов Иностранного </w:t>
      </w:r>
      <w:r w:rsidR="007A7CE3">
        <w:rPr>
          <w:rFonts w:ascii="Arial" w:hAnsi="Arial"/>
        </w:rPr>
        <w:t xml:space="preserve">уполномоченного </w:t>
      </w:r>
      <w:r w:rsidRPr="009E39A4">
        <w:rPr>
          <w:rFonts w:ascii="Arial" w:hAnsi="Arial"/>
        </w:rPr>
        <w:t>держателя, по всей совокупности данных, без разбивки по отдельным депонентам.</w:t>
      </w:r>
    </w:p>
    <w:p w14:paraId="5D3F112D" w14:textId="77777777" w:rsidR="004F53A6" w:rsidRPr="009E39A4" w:rsidRDefault="004F53A6" w:rsidP="004F53A6">
      <w:pPr>
        <w:tabs>
          <w:tab w:val="left" w:pos="1134"/>
        </w:tabs>
        <w:ind w:firstLine="567"/>
        <w:rPr>
          <w:rFonts w:ascii="Arial" w:hAnsi="Arial"/>
        </w:rPr>
      </w:pPr>
      <w:r w:rsidRPr="009E39A4">
        <w:rPr>
          <w:rFonts w:ascii="Arial" w:hAnsi="Arial"/>
        </w:rPr>
        <w:t xml:space="preserve">Иностранный </w:t>
      </w:r>
      <w:r w:rsidR="007A7CE3">
        <w:rPr>
          <w:rFonts w:ascii="Arial" w:hAnsi="Arial"/>
        </w:rPr>
        <w:t>уполномоченный</w:t>
      </w:r>
      <w:r w:rsidRPr="009E39A4">
        <w:rPr>
          <w:rFonts w:ascii="Arial" w:hAnsi="Arial"/>
        </w:rPr>
        <w:t xml:space="preserve"> держатель обязуется: </w:t>
      </w:r>
    </w:p>
    <w:p w14:paraId="5782C735" w14:textId="77777777" w:rsidR="004F53A6" w:rsidRPr="009E39A4" w:rsidRDefault="004F53A6" w:rsidP="004F53A6">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предоставлять Депозитарию в срок не позднее 3 (трёх) рабочих дней необходимые документы, а также  сведения об изменении данных Иностранным </w:t>
      </w:r>
      <w:r w:rsidR="007A7CE3">
        <w:rPr>
          <w:rFonts w:ascii="Arial" w:hAnsi="Arial"/>
          <w:sz w:val="20"/>
        </w:rPr>
        <w:t>уполномоченным</w:t>
      </w:r>
      <w:r w:rsidRPr="009E39A4">
        <w:rPr>
          <w:rFonts w:ascii="Arial" w:hAnsi="Arial"/>
          <w:sz w:val="20"/>
        </w:rPr>
        <w:t xml:space="preserve"> держателем;</w:t>
      </w:r>
    </w:p>
    <w:p w14:paraId="4F21309E" w14:textId="77777777" w:rsidR="004F53A6" w:rsidRPr="009E39A4" w:rsidRDefault="004F53A6" w:rsidP="004F53A6">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направлять распоряжения по Счету депо иностранного </w:t>
      </w:r>
      <w:r w:rsidR="007A7CE3">
        <w:rPr>
          <w:rFonts w:ascii="Arial" w:hAnsi="Arial"/>
          <w:sz w:val="20"/>
        </w:rPr>
        <w:t>уполномоченного</w:t>
      </w:r>
      <w:r w:rsidRPr="009E39A4">
        <w:rPr>
          <w:rFonts w:ascii="Arial" w:hAnsi="Arial"/>
          <w:sz w:val="20"/>
        </w:rPr>
        <w:t xml:space="preserve"> держателя только при наличии соответствующего поручения своего </w:t>
      </w:r>
      <w:r w:rsidR="00301B04">
        <w:rPr>
          <w:rFonts w:ascii="Arial" w:hAnsi="Arial"/>
          <w:sz w:val="20"/>
        </w:rPr>
        <w:t>клиента</w:t>
      </w:r>
      <w:r w:rsidRPr="009E39A4">
        <w:rPr>
          <w:rFonts w:ascii="Arial" w:hAnsi="Arial"/>
          <w:sz w:val="20"/>
        </w:rPr>
        <w:t xml:space="preserve"> или иного документа, который может являться основанием для проведения депозитарной операции;</w:t>
      </w:r>
    </w:p>
    <w:p w14:paraId="4752FA9C" w14:textId="77777777" w:rsidR="004F53A6" w:rsidRPr="009E39A4" w:rsidRDefault="004F53A6" w:rsidP="004F53A6">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 не использовать Счет депо иностранного </w:t>
      </w:r>
      <w:r w:rsidR="00301B04">
        <w:rPr>
          <w:rFonts w:ascii="Arial" w:hAnsi="Arial"/>
          <w:sz w:val="20"/>
        </w:rPr>
        <w:t>уполномоченного</w:t>
      </w:r>
      <w:r w:rsidRPr="009E39A4">
        <w:rPr>
          <w:rFonts w:ascii="Arial" w:hAnsi="Arial"/>
          <w:sz w:val="20"/>
        </w:rPr>
        <w:t xml:space="preserve"> держателя, иначе как для хранения ценных бумаг своих </w:t>
      </w:r>
      <w:r w:rsidR="00301B04">
        <w:rPr>
          <w:rFonts w:ascii="Arial" w:hAnsi="Arial"/>
          <w:sz w:val="20"/>
        </w:rPr>
        <w:t>клиентов</w:t>
      </w:r>
      <w:r w:rsidRPr="009E39A4">
        <w:rPr>
          <w:rFonts w:ascii="Arial" w:hAnsi="Arial"/>
          <w:sz w:val="20"/>
        </w:rPr>
        <w:t>, с которыми имеются соответствующие договорные отношения;</w:t>
      </w:r>
    </w:p>
    <w:p w14:paraId="55650B03" w14:textId="77777777" w:rsidR="004F53A6" w:rsidRPr="009E39A4" w:rsidRDefault="004F53A6" w:rsidP="004F53A6">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(или) учет в Депозитарий, в соответствии с настоящими Условиями;</w:t>
      </w:r>
    </w:p>
    <w:p w14:paraId="206451DA" w14:textId="77777777" w:rsidR="004F53A6" w:rsidRPr="009E39A4" w:rsidRDefault="004F53A6" w:rsidP="004F53A6">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t xml:space="preserve">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требованием эмитента (лица, обязанного по ценным бумагам), а также держателя реестра или Депозитария места хранения, направивших запросы в Депозитарий на основании требования эмитента (лица, обязанного по ценным бумагам), данные о владельцах и принадлежащих им ценных бумагах. При этом Депозитарий не отвечает за правильность  и достоверность информации, полученной от Иностранного номинального держателя, а также за правильность  и достоверность информации, полученной от эмитента (лица, обязанного по ценным бумагам),  Депозитария места хранения или держателя реестра, направивших запросы Депозитарию на основании требования  эмитента (лица, обязанного по ценным бумагам), но отвечает за правильность ее передачи третьим лицам. Иностранный номинальный держатель не получает вознаграждение от Депозитария за составления списка, необходимого для осуществления депонентами Иностранного </w:t>
      </w:r>
      <w:r w:rsidR="00301B04">
        <w:rPr>
          <w:rFonts w:ascii="Arial" w:hAnsi="Arial"/>
          <w:color w:val="000000"/>
          <w:sz w:val="20"/>
        </w:rPr>
        <w:t>уполномоченного</w:t>
      </w:r>
      <w:r w:rsidRPr="009E39A4">
        <w:rPr>
          <w:rFonts w:ascii="Arial" w:hAnsi="Arial"/>
          <w:color w:val="000000"/>
          <w:sz w:val="20"/>
        </w:rPr>
        <w:t xml:space="preserve"> держателя прав, удостоверенных ценными бумагами.</w:t>
      </w:r>
    </w:p>
    <w:p w14:paraId="43A4D0EB" w14:textId="77777777" w:rsidR="00361533" w:rsidRPr="00361533" w:rsidRDefault="004F53A6" w:rsidP="00361533">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t>Осуществлять иные действия в соответствии с Условиями.</w:t>
      </w:r>
    </w:p>
    <w:p w14:paraId="24EF8E1B" w14:textId="77777777" w:rsidR="004F53A6" w:rsidRPr="009E39A4" w:rsidRDefault="004F53A6" w:rsidP="004F53A6">
      <w:pPr>
        <w:tabs>
          <w:tab w:val="left" w:pos="1134"/>
        </w:tabs>
        <w:ind w:firstLine="567"/>
        <w:rPr>
          <w:rFonts w:ascii="Arial" w:hAnsi="Arial"/>
        </w:rPr>
      </w:pPr>
      <w:r w:rsidRPr="009E39A4">
        <w:rPr>
          <w:rFonts w:ascii="Arial" w:hAnsi="Arial"/>
        </w:rPr>
        <w:t xml:space="preserve">Депозитарий вправе запросить у Иностранного </w:t>
      </w:r>
      <w:r w:rsidR="00301B04">
        <w:rPr>
          <w:rFonts w:ascii="Arial" w:hAnsi="Arial"/>
          <w:color w:val="000000"/>
        </w:rPr>
        <w:t>уполномоченного</w:t>
      </w:r>
      <w:r w:rsidR="00301B04" w:rsidRPr="009E39A4">
        <w:rPr>
          <w:rFonts w:ascii="Arial" w:hAnsi="Arial"/>
          <w:color w:val="000000"/>
        </w:rPr>
        <w:t xml:space="preserve"> </w:t>
      </w:r>
      <w:r w:rsidRPr="009E39A4">
        <w:rPr>
          <w:rFonts w:ascii="Arial" w:hAnsi="Arial"/>
        </w:rPr>
        <w:t xml:space="preserve">держателя информацию о владельцах ценных бумаг. Иностранный </w:t>
      </w:r>
      <w:r w:rsidR="002C568E">
        <w:rPr>
          <w:rFonts w:ascii="Arial" w:hAnsi="Arial"/>
        </w:rPr>
        <w:t>уполномоченный</w:t>
      </w:r>
      <w:r w:rsidRPr="009E39A4">
        <w:rPr>
          <w:rFonts w:ascii="Arial" w:hAnsi="Arial"/>
        </w:rPr>
        <w:t xml:space="preserve"> держатель в течение 2 (двух) рабочих дней с момента получения запроса от Депозитария направляет Депозитарию полные сведения о владельцах ценных бумаг (депонентах), передавших ценные бумаги на хранение и/или учет Иностранному </w:t>
      </w:r>
      <w:r w:rsidR="00301B04">
        <w:rPr>
          <w:rFonts w:ascii="Arial" w:hAnsi="Arial"/>
          <w:color w:val="000000"/>
        </w:rPr>
        <w:t>уполномоченному</w:t>
      </w:r>
      <w:r w:rsidR="00301B04" w:rsidRPr="009E39A4">
        <w:rPr>
          <w:rFonts w:ascii="Arial" w:hAnsi="Arial"/>
          <w:color w:val="000000"/>
        </w:rPr>
        <w:t xml:space="preserve"> </w:t>
      </w:r>
      <w:r w:rsidRPr="009E39A4">
        <w:rPr>
          <w:rFonts w:ascii="Arial" w:hAnsi="Arial"/>
        </w:rPr>
        <w:t>держателю, и количестве принадлежащих им ценных бумаг.</w:t>
      </w:r>
    </w:p>
    <w:p w14:paraId="152B6745" w14:textId="77777777" w:rsidR="004F53A6" w:rsidRPr="009E39A4" w:rsidRDefault="004F53A6" w:rsidP="004F53A6">
      <w:pPr>
        <w:autoSpaceDE w:val="0"/>
        <w:autoSpaceDN w:val="0"/>
        <w:adjustRightInd w:val="0"/>
        <w:ind w:firstLine="540"/>
        <w:rPr>
          <w:rFonts w:ascii="Arial" w:hAnsi="Arial"/>
        </w:rPr>
      </w:pPr>
      <w:r w:rsidRPr="009E39A4">
        <w:rPr>
          <w:rFonts w:ascii="Arial" w:hAnsi="Arial"/>
        </w:rPr>
        <w:t xml:space="preserve">Иностранный </w:t>
      </w:r>
      <w:r w:rsidR="00301B04">
        <w:rPr>
          <w:rFonts w:ascii="Arial" w:hAnsi="Arial"/>
          <w:color w:val="000000"/>
        </w:rPr>
        <w:t xml:space="preserve">уполномоченный </w:t>
      </w:r>
      <w:r w:rsidRPr="009E39A4">
        <w:rPr>
          <w:rFonts w:ascii="Arial" w:hAnsi="Arial"/>
        </w:rPr>
        <w:t xml:space="preserve">держатель обязан вернуть Депозитарию необоснованно зачисленные на счет депо Иностранного </w:t>
      </w:r>
      <w:r w:rsidR="00301B04">
        <w:rPr>
          <w:rFonts w:ascii="Arial" w:hAnsi="Arial"/>
        </w:rPr>
        <w:t>уполномоченного</w:t>
      </w:r>
      <w:r w:rsidRPr="009E39A4">
        <w:rPr>
          <w:rFonts w:ascii="Arial" w:hAnsi="Arial"/>
        </w:rPr>
        <w:t xml:space="preserve"> держателя ценные бумаги не позднее окончания рабочего дня, следующего за днем получения требования Депозитария об их возврате.</w:t>
      </w:r>
    </w:p>
    <w:p w14:paraId="3D258427" w14:textId="77777777" w:rsidR="004F53A6" w:rsidRPr="009E39A4" w:rsidRDefault="004F53A6" w:rsidP="004F53A6">
      <w:pPr>
        <w:tabs>
          <w:tab w:val="left" w:pos="1134"/>
        </w:tabs>
        <w:rPr>
          <w:rFonts w:ascii="Arial" w:hAnsi="Arial"/>
        </w:rPr>
      </w:pPr>
      <w:r w:rsidRPr="009E39A4">
        <w:rPr>
          <w:rFonts w:ascii="Arial" w:hAnsi="Arial"/>
        </w:rPr>
        <w:t xml:space="preserve">        Депозитарий в целях надлежащей реализации прав по ценным бумагам, переданным Иностранным  </w:t>
      </w:r>
      <w:r w:rsidR="00301B04">
        <w:rPr>
          <w:rFonts w:ascii="Arial" w:hAnsi="Arial"/>
        </w:rPr>
        <w:t>уполномоченным</w:t>
      </w:r>
      <w:r w:rsidRPr="009E39A4">
        <w:rPr>
          <w:rFonts w:ascii="Arial" w:hAnsi="Arial"/>
        </w:rPr>
        <w:t xml:space="preserve"> держателем в Депозитарий, в порядке, предусмотренном в Условиях, обеспечивает передачу Иностранному </w:t>
      </w:r>
      <w:r w:rsidR="00301B04">
        <w:rPr>
          <w:rFonts w:ascii="Arial" w:hAnsi="Arial"/>
        </w:rPr>
        <w:t>уполномоченному</w:t>
      </w:r>
      <w:r w:rsidRPr="009E39A4">
        <w:rPr>
          <w:rFonts w:ascii="Arial" w:hAnsi="Arial"/>
        </w:rPr>
        <w:t xml:space="preserve"> держателю информации и документов от эмитентов или Держателей реестра.  </w:t>
      </w:r>
    </w:p>
    <w:p w14:paraId="634BADF3" w14:textId="77777777" w:rsidR="004F53A6" w:rsidRPr="009E39A4" w:rsidRDefault="004F53A6" w:rsidP="004F53A6">
      <w:pPr>
        <w:tabs>
          <w:tab w:val="left" w:pos="1134"/>
        </w:tabs>
        <w:ind w:firstLine="567"/>
        <w:rPr>
          <w:rFonts w:ascii="Arial" w:hAnsi="Arial"/>
        </w:rPr>
      </w:pPr>
      <w:r w:rsidRPr="009E39A4">
        <w:rPr>
          <w:rFonts w:ascii="Arial" w:hAnsi="Arial"/>
        </w:rPr>
        <w:t xml:space="preserve">Депозитарий обязуется обеспечивать передачу информации/документов, необходимых для осуществления владельцами ценных бумаг прав по принадлежащих им ценным бумагам, в том числе о корпоративных событиях, от эмитента или Держателя реестра Иностранному </w:t>
      </w:r>
      <w:r w:rsidR="00361533">
        <w:rPr>
          <w:rFonts w:ascii="Arial" w:hAnsi="Arial"/>
        </w:rPr>
        <w:t>уполномоченному</w:t>
      </w:r>
      <w:r w:rsidRPr="009E39A4">
        <w:rPr>
          <w:rFonts w:ascii="Arial" w:hAnsi="Arial"/>
        </w:rPr>
        <w:t xml:space="preserve"> держателю и от Иностранного </w:t>
      </w:r>
      <w:r w:rsidR="00361533">
        <w:rPr>
          <w:rFonts w:ascii="Arial" w:hAnsi="Arial"/>
        </w:rPr>
        <w:t xml:space="preserve">уполномоченного </w:t>
      </w:r>
      <w:r w:rsidRPr="009E39A4">
        <w:rPr>
          <w:rFonts w:ascii="Arial" w:hAnsi="Arial"/>
        </w:rPr>
        <w:t>держателя депонентами которого являются владельцы ценных бумаг, к эмитенту и Держателю реестра.</w:t>
      </w:r>
    </w:p>
    <w:p w14:paraId="695D1EB0" w14:textId="77777777" w:rsidR="004F53A6" w:rsidRPr="009E39A4" w:rsidRDefault="004F53A6" w:rsidP="004F53A6">
      <w:pPr>
        <w:tabs>
          <w:tab w:val="left" w:pos="1134"/>
        </w:tabs>
        <w:ind w:firstLine="567"/>
        <w:rPr>
          <w:rFonts w:ascii="Arial" w:hAnsi="Arial"/>
        </w:rPr>
      </w:pPr>
      <w:r w:rsidRPr="009E39A4">
        <w:rPr>
          <w:rFonts w:ascii="Arial" w:hAnsi="Arial"/>
        </w:rPr>
        <w:t xml:space="preserve">Депозитарий и Иностранный </w:t>
      </w:r>
      <w:r w:rsidR="00361533">
        <w:rPr>
          <w:rFonts w:ascii="Arial" w:hAnsi="Arial"/>
        </w:rPr>
        <w:t xml:space="preserve">уполномоченный </w:t>
      </w:r>
      <w:r w:rsidRPr="009E39A4">
        <w:rPr>
          <w:rFonts w:ascii="Arial" w:hAnsi="Arial"/>
        </w:rPr>
        <w:t>держатель вправе в любой момент времени прекратить действия Договора на депозитарное обслуживание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14:paraId="346F36DB" w14:textId="77777777" w:rsidR="004F53A6" w:rsidRPr="009E39A4" w:rsidRDefault="004F53A6" w:rsidP="004F53A6">
      <w:pPr>
        <w:tabs>
          <w:tab w:val="left" w:pos="1134"/>
        </w:tabs>
        <w:ind w:firstLine="567"/>
        <w:rPr>
          <w:rFonts w:ascii="Arial" w:hAnsi="Arial"/>
        </w:rPr>
      </w:pPr>
      <w:r w:rsidRPr="009E39A4">
        <w:rPr>
          <w:rFonts w:ascii="Arial" w:hAnsi="Arial"/>
        </w:rPr>
        <w:t xml:space="preserve">Прекращение действия Договора на депозитарное обслуживание с иностранным </w:t>
      </w:r>
      <w:r w:rsidR="00361533">
        <w:rPr>
          <w:rFonts w:ascii="Arial" w:hAnsi="Arial"/>
        </w:rPr>
        <w:t xml:space="preserve">уполномоченным </w:t>
      </w:r>
      <w:r w:rsidRPr="009E39A4">
        <w:rPr>
          <w:rFonts w:ascii="Arial" w:hAnsi="Arial"/>
        </w:rPr>
        <w:t xml:space="preserve">держателем в одностороннем порядке производится путем направления уведомления о намерении прекратить действие  Договора на депозитарное обслуживание. Указанное уведомление может быть </w:t>
      </w:r>
      <w:r w:rsidRPr="009E39A4">
        <w:rPr>
          <w:rFonts w:ascii="Arial" w:hAnsi="Arial"/>
        </w:rPr>
        <w:lastRenderedPageBreak/>
        <w:t>направлено в виде оригинала письменного документа либо в виде Электронного документа, подписанного Электронной подписью.</w:t>
      </w:r>
    </w:p>
    <w:p w14:paraId="29983F22" w14:textId="77777777" w:rsidR="004F53A6" w:rsidRPr="009E39A4" w:rsidRDefault="004F53A6" w:rsidP="004F53A6">
      <w:pPr>
        <w:ind w:firstLine="851"/>
        <w:rPr>
          <w:rFonts w:ascii="Arial" w:hAnsi="Arial" w:cs="Arial"/>
        </w:rPr>
      </w:pPr>
      <w:r w:rsidRPr="009E39A4">
        <w:rPr>
          <w:rFonts w:ascii="Arial" w:hAnsi="Arial" w:cs="Arial"/>
        </w:rPr>
        <w:t xml:space="preserve">Срок действия Договора на депозитарное обслуживание с иностранным </w:t>
      </w:r>
      <w:r w:rsidR="00361533">
        <w:rPr>
          <w:rFonts w:ascii="Arial" w:hAnsi="Arial" w:cs="Arial"/>
        </w:rPr>
        <w:t>уполномоченным</w:t>
      </w:r>
      <w:r w:rsidR="00F51E57">
        <w:rPr>
          <w:rFonts w:ascii="Arial" w:hAnsi="Arial" w:cs="Arial"/>
        </w:rPr>
        <w:t xml:space="preserve"> держателем </w:t>
      </w:r>
      <w:r w:rsidRPr="009E39A4">
        <w:rPr>
          <w:rFonts w:ascii="Arial" w:hAnsi="Arial" w:cs="Arial"/>
        </w:rPr>
        <w:t>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14:paraId="50BAD172" w14:textId="77777777" w:rsidR="004F53A6" w:rsidRPr="009E39A4" w:rsidRDefault="004F53A6" w:rsidP="004F53A6">
      <w:pPr>
        <w:ind w:firstLine="851"/>
        <w:rPr>
          <w:rFonts w:ascii="Arial" w:hAnsi="Arial" w:cs="Arial"/>
        </w:rPr>
      </w:pPr>
      <w:r w:rsidRPr="009E39A4">
        <w:rPr>
          <w:rFonts w:ascii="Arial" w:hAnsi="Arial" w:cs="Arial"/>
        </w:rPr>
        <w:t xml:space="preserve"> В случае нулевых остатков на счете депо (счетах депо) и отсутствии  операций по счету депо (счетам депо) более чем 3 (Три) календарных месяца Депозитарий вправе прекратить действие  Договора на депозитарное обслуживание с иностранным </w:t>
      </w:r>
      <w:r w:rsidR="00361533">
        <w:rPr>
          <w:rFonts w:ascii="Arial" w:hAnsi="Arial" w:cs="Arial"/>
        </w:rPr>
        <w:t>уполномоченным</w:t>
      </w:r>
      <w:r w:rsidRPr="009E39A4">
        <w:rPr>
          <w:rFonts w:ascii="Arial" w:hAnsi="Arial" w:cs="Arial"/>
        </w:rPr>
        <w:t xml:space="preserve"> держателем  в одностороннем порядке и закрыть счет депо (счета) депо. Депоненту направляется Выписка об операциях по счету  в соответствии с Приложением </w:t>
      </w:r>
      <w:r>
        <w:rPr>
          <w:rFonts w:ascii="Arial" w:hAnsi="Arial" w:cs="Arial"/>
        </w:rPr>
        <w:t>№</w:t>
      </w:r>
      <w:r w:rsidRPr="009E39A4">
        <w:rPr>
          <w:rFonts w:ascii="Arial" w:hAnsi="Arial" w:cs="Arial"/>
        </w:rPr>
        <w:t xml:space="preserve">21 </w:t>
      </w:r>
      <w:r>
        <w:rPr>
          <w:rFonts w:ascii="Arial" w:hAnsi="Arial"/>
        </w:rPr>
        <w:t>к настоящим Условиям</w:t>
      </w:r>
      <w:r w:rsidRPr="009E39A4">
        <w:rPr>
          <w:rFonts w:ascii="Arial" w:hAnsi="Arial" w:cs="Arial"/>
        </w:rPr>
        <w:t xml:space="preserve"> . </w:t>
      </w:r>
    </w:p>
    <w:p w14:paraId="2A01D0F1" w14:textId="77777777" w:rsidR="004F53A6" w:rsidRPr="009E39A4" w:rsidRDefault="004F53A6" w:rsidP="004F53A6">
      <w:pPr>
        <w:ind w:firstLine="851"/>
        <w:rPr>
          <w:rFonts w:ascii="Arial" w:hAnsi="Arial" w:cs="Arial"/>
        </w:rPr>
      </w:pPr>
      <w:r w:rsidRPr="009E39A4">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14:paraId="22B96ED1" w14:textId="77777777" w:rsidR="004F53A6" w:rsidRPr="004F53A6" w:rsidRDefault="004F53A6" w:rsidP="004F53A6">
      <w:pPr>
        <w:ind w:firstLine="851"/>
        <w:rPr>
          <w:rFonts w:ascii="Arial" w:hAnsi="Arial" w:cs="Arial"/>
        </w:rPr>
      </w:pPr>
      <w:r w:rsidRPr="009E39A4">
        <w:rPr>
          <w:rFonts w:ascii="Arial" w:hAnsi="Arial" w:cs="Arial"/>
        </w:rPr>
        <w:t xml:space="preserve">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Заключив Договор на депозитарное обслуживание с иностранным </w:t>
      </w:r>
      <w:r w:rsidR="00361533">
        <w:rPr>
          <w:rFonts w:ascii="Arial" w:hAnsi="Arial"/>
        </w:rPr>
        <w:t>уполномоченным</w:t>
      </w:r>
      <w:r w:rsidRPr="009E39A4">
        <w:rPr>
          <w:rFonts w:ascii="Arial" w:hAnsi="Arial" w:cs="Arial"/>
        </w:rPr>
        <w:t xml:space="preserve"> держателем</w:t>
      </w:r>
      <w:r w:rsidR="00FF2197">
        <w:rPr>
          <w:rFonts w:ascii="Arial" w:hAnsi="Arial" w:cs="Arial"/>
        </w:rPr>
        <w:t>,</w:t>
      </w:r>
      <w:r w:rsidRPr="009E39A4">
        <w:rPr>
          <w:rFonts w:ascii="Arial" w:hAnsi="Arial" w:cs="Arial"/>
        </w:rPr>
        <w:t xml:space="preserve"> Депонент также присоединяется ко всем положениям Условий, в т</w:t>
      </w:r>
      <w:r w:rsidR="00AD1B38">
        <w:rPr>
          <w:rFonts w:ascii="Arial" w:hAnsi="Arial" w:cs="Arial"/>
        </w:rPr>
        <w:t xml:space="preserve">ом числе  к положениям Условий </w:t>
      </w:r>
      <w:r w:rsidRPr="009E39A4">
        <w:rPr>
          <w:rFonts w:ascii="Arial" w:hAnsi="Arial" w:cs="Arial"/>
        </w:rPr>
        <w:t>о назначении Уполномоченных представителей Депонента,  порядка определения и существа правомочий таких лиц.</w:t>
      </w:r>
    </w:p>
    <w:p w14:paraId="3EDD036B" w14:textId="77777777" w:rsidR="004F53A6" w:rsidRDefault="004F53A6" w:rsidP="004F53A6">
      <w:pPr>
        <w:pStyle w:val="afc"/>
        <w:tabs>
          <w:tab w:val="left" w:pos="993"/>
          <w:tab w:val="left" w:pos="1134"/>
        </w:tabs>
        <w:spacing w:after="0"/>
        <w:ind w:left="567"/>
        <w:rPr>
          <w:rFonts w:ascii="Arial" w:hAnsi="Arial"/>
          <w:b/>
          <w:sz w:val="20"/>
        </w:rPr>
      </w:pPr>
    </w:p>
    <w:p w14:paraId="3FD90241" w14:textId="77777777" w:rsidR="00C822C2" w:rsidRPr="009E39A4" w:rsidRDefault="00C822C2" w:rsidP="00C822C2">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 xml:space="preserve">Договор ведения субсчета депо </w:t>
      </w:r>
    </w:p>
    <w:p w14:paraId="03383E0D" w14:textId="77777777" w:rsidR="00C822C2" w:rsidRPr="009E39A4" w:rsidRDefault="00F53330" w:rsidP="00F53330">
      <w:pPr>
        <w:pStyle w:val="a7"/>
        <w:tabs>
          <w:tab w:val="left" w:pos="851"/>
        </w:tabs>
        <w:spacing w:before="0"/>
        <w:ind w:firstLine="567"/>
        <w:rPr>
          <w:rFonts w:ascii="Arial" w:hAnsi="Arial" w:cs="Arial"/>
          <w:sz w:val="20"/>
          <w:szCs w:val="20"/>
        </w:rPr>
      </w:pPr>
      <w:r w:rsidRPr="009E39A4">
        <w:rPr>
          <w:rFonts w:ascii="Arial" w:hAnsi="Arial" w:cs="Arial"/>
          <w:sz w:val="20"/>
          <w:szCs w:val="20"/>
        </w:rPr>
        <w:tab/>
      </w:r>
      <w:r w:rsidR="00C822C2" w:rsidRPr="009E39A4">
        <w:rPr>
          <w:rFonts w:ascii="Arial" w:hAnsi="Arial" w:cs="Arial"/>
          <w:sz w:val="20"/>
          <w:szCs w:val="20"/>
        </w:rPr>
        <w:t xml:space="preserve">Предметом Договора ведения субсчета депо являются отношения Депозитария и клиента Депозитария в процессе открытия и ведения Депозитарием субсчетов депо на клиринговом счете депо.  </w:t>
      </w:r>
    </w:p>
    <w:p w14:paraId="1FB1224F" w14:textId="77777777" w:rsidR="00C822C2" w:rsidRPr="009E39A4" w:rsidRDefault="00C822C2" w:rsidP="00F53330">
      <w:pPr>
        <w:autoSpaceDE w:val="0"/>
        <w:autoSpaceDN w:val="0"/>
        <w:adjustRightInd w:val="0"/>
        <w:ind w:firstLine="851"/>
        <w:rPr>
          <w:rFonts w:ascii="Arial" w:hAnsi="Arial" w:cs="Arial"/>
        </w:rPr>
      </w:pPr>
      <w:r w:rsidRPr="009E39A4">
        <w:rPr>
          <w:rFonts w:ascii="Arial" w:hAnsi="Arial" w:cs="Arial"/>
        </w:rPr>
        <w:t>Открытие субсчета депо к клиринговому счету депо осуществляется на основании Федерального закона от 07.02.2011 № 7-ФЗ «О клиринге, клиринговой деятельности и центральном контрагенте» без заключения депозитарного договора</w:t>
      </w:r>
      <w:r w:rsidRPr="009E39A4">
        <w:rPr>
          <w:rFonts w:ascii="Arial" w:eastAsiaTheme="minorHAnsi" w:hAnsi="Arial" w:cs="Arial"/>
          <w:lang w:eastAsia="en-US"/>
        </w:rPr>
        <w:t xml:space="preserve"> с согласия клиринговой организации. </w:t>
      </w:r>
      <w:r w:rsidRPr="009E39A4">
        <w:rPr>
          <w:rFonts w:ascii="Arial" w:hAnsi="Arial" w:cs="Arial"/>
        </w:rPr>
        <w:t>Договор ведения субсчета депо не является депозитарным договором.</w:t>
      </w:r>
    </w:p>
    <w:p w14:paraId="697E0345" w14:textId="77777777" w:rsidR="00C822C2" w:rsidRPr="009E39A4" w:rsidRDefault="00C822C2" w:rsidP="00F53330">
      <w:pPr>
        <w:tabs>
          <w:tab w:val="left" w:pos="1134"/>
        </w:tabs>
        <w:ind w:firstLine="851"/>
        <w:rPr>
          <w:rFonts w:ascii="Arial" w:hAnsi="Arial"/>
        </w:rPr>
      </w:pPr>
      <w:r w:rsidRPr="009E39A4">
        <w:rPr>
          <w:rFonts w:ascii="Arial" w:hAnsi="Arial"/>
        </w:rPr>
        <w:t>Основанием для возникновения прав и обязанностей клиента Депозитария и Депозитария при ведении Депозитарием субсчета депо является Договор ведения субсчета депо и положения настоящих Условий.</w:t>
      </w:r>
    </w:p>
    <w:p w14:paraId="2250655B" w14:textId="77777777" w:rsidR="00AA14FB" w:rsidRPr="009E39A4" w:rsidRDefault="00AA14FB" w:rsidP="00AA14FB">
      <w:pPr>
        <w:rPr>
          <w:rFonts w:ascii="Arial" w:hAnsi="Arial" w:cs="Arial"/>
        </w:rPr>
      </w:pPr>
      <w:r w:rsidRPr="009E39A4">
        <w:rPr>
          <w:rFonts w:ascii="Arial" w:hAnsi="Arial" w:cs="Arial"/>
        </w:rPr>
        <w:t xml:space="preserve">      </w:t>
      </w:r>
      <w:r w:rsidRPr="009E39A4">
        <w:rPr>
          <w:rFonts w:ascii="Arial" w:hAnsi="Arial" w:cs="Arial"/>
        </w:rPr>
        <w:tab/>
        <w:t xml:space="preserve">  В обязанности Депозитария входят: ведение отдельного от других субсчета депо</w:t>
      </w:r>
      <w:r w:rsidR="00A52C17" w:rsidRPr="009E39A4">
        <w:rPr>
          <w:rFonts w:ascii="Arial" w:hAnsi="Arial" w:cs="Arial"/>
        </w:rPr>
        <w:t xml:space="preserve"> клирингового счета депо</w:t>
      </w:r>
      <w:r w:rsidRPr="009E39A4">
        <w:rPr>
          <w:rFonts w:ascii="Arial" w:hAnsi="Arial" w:cs="Arial"/>
        </w:rPr>
        <w:t xml:space="preserve">; </w:t>
      </w:r>
      <w:r w:rsidR="00D13B7F" w:rsidRPr="009E39A4">
        <w:rPr>
          <w:rFonts w:ascii="Arial" w:hAnsi="Arial" w:cs="Arial"/>
        </w:rPr>
        <w:t>выдача выписок по субсчету депо</w:t>
      </w:r>
      <w:r w:rsidR="00FE7111" w:rsidRPr="009E39A4">
        <w:rPr>
          <w:rFonts w:ascii="Arial" w:hAnsi="Arial" w:cs="Arial"/>
        </w:rPr>
        <w:t xml:space="preserve">, выписок об операциях по субсчету депо; </w:t>
      </w:r>
      <w:r w:rsidRPr="009E39A4">
        <w:rPr>
          <w:rFonts w:ascii="Arial" w:hAnsi="Arial" w:cs="Arial"/>
        </w:rPr>
        <w:t>передача клиенту Депозитария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14:paraId="014D0E22" w14:textId="77777777" w:rsidR="00BF0C66" w:rsidRPr="009E39A4" w:rsidRDefault="00BF0C66" w:rsidP="00BF0C66">
      <w:pPr>
        <w:autoSpaceDE w:val="0"/>
        <w:autoSpaceDN w:val="0"/>
        <w:adjustRightInd w:val="0"/>
        <w:ind w:firstLine="720"/>
        <w:rPr>
          <w:rFonts w:ascii="Arial" w:hAnsi="Arial" w:cs="Arial"/>
        </w:rPr>
      </w:pPr>
      <w:r w:rsidRPr="009E39A4">
        <w:rPr>
          <w:rFonts w:ascii="Arial" w:hAnsi="Arial" w:cs="Arial"/>
        </w:rPr>
        <w:t>Закрытие субсчета депо осуществляется на основании распоряжения клиринговой организации.</w:t>
      </w:r>
    </w:p>
    <w:p w14:paraId="0423D911" w14:textId="77777777" w:rsidR="00C822C2" w:rsidRPr="009E39A4" w:rsidRDefault="00C822C2" w:rsidP="00690193">
      <w:pPr>
        <w:ind w:firstLine="851"/>
        <w:rPr>
          <w:rFonts w:ascii="Arial" w:hAnsi="Arial" w:cs="Arial"/>
        </w:rPr>
      </w:pPr>
    </w:p>
    <w:p w14:paraId="6E4B02D1" w14:textId="77777777" w:rsidR="009D35B1" w:rsidRPr="009E39A4" w:rsidRDefault="00F5773A" w:rsidP="00C87366">
      <w:pPr>
        <w:pStyle w:val="3"/>
        <w:numPr>
          <w:ilvl w:val="0"/>
          <w:numId w:val="40"/>
        </w:numPr>
        <w:tabs>
          <w:tab w:val="left" w:pos="1134"/>
          <w:tab w:val="left" w:pos="10065"/>
        </w:tabs>
        <w:jc w:val="left"/>
        <w:rPr>
          <w:rFonts w:ascii="Arial" w:hAnsi="Arial"/>
          <w:b/>
          <w:sz w:val="20"/>
        </w:rPr>
      </w:pPr>
      <w:bookmarkStart w:id="6" w:name="_Toc58836600"/>
      <w:r w:rsidRPr="009E39A4">
        <w:rPr>
          <w:rFonts w:ascii="Arial" w:hAnsi="Arial"/>
          <w:b/>
          <w:sz w:val="20"/>
        </w:rPr>
        <w:t>Услуги, предоставляемые Депозитарием</w:t>
      </w:r>
      <w:bookmarkEnd w:id="6"/>
    </w:p>
    <w:p w14:paraId="4EB8069E" w14:textId="77777777" w:rsidR="00A006CD" w:rsidRPr="009E39A4" w:rsidRDefault="00F5773A" w:rsidP="00C87366">
      <w:pPr>
        <w:pStyle w:val="afc"/>
        <w:numPr>
          <w:ilvl w:val="1"/>
          <w:numId w:val="40"/>
        </w:numPr>
        <w:tabs>
          <w:tab w:val="left" w:pos="993"/>
          <w:tab w:val="left" w:pos="1134"/>
        </w:tabs>
        <w:rPr>
          <w:rFonts w:ascii="Arial" w:hAnsi="Arial"/>
          <w:sz w:val="20"/>
        </w:rPr>
      </w:pPr>
      <w:r w:rsidRPr="009E39A4">
        <w:rPr>
          <w:rFonts w:ascii="Arial" w:hAnsi="Arial"/>
          <w:sz w:val="20"/>
        </w:rPr>
        <w:t>В целях надлежащего осуществления владельцами ценных бумаг прав по принадлежащим им ценным бумагам Депозитарий оказывает следующие виды услуг, содействующих реализации владельцами ценных бумаг их прав по ценным бумагам:</w:t>
      </w:r>
    </w:p>
    <w:p w14:paraId="04E2AB33" w14:textId="77777777" w:rsidR="00DC39A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обеспечивает учет и удостоверение прав на ценные бумаги, а также учет и удостоверение перехода прав на ценные бумаги;</w:t>
      </w:r>
    </w:p>
    <w:p w14:paraId="06CE882A" w14:textId="77777777"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предпринимает все действия, необходимые для осуществления прав владельца по ценной бумаге;</w:t>
      </w:r>
    </w:p>
    <w:p w14:paraId="3C4A756C" w14:textId="77777777"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предпринимает все предусмотренные законодательством Российской Федерации меры по защите интересов Депонентов при осуществлении эмитентом корпоративных действий;</w:t>
      </w:r>
    </w:p>
    <w:p w14:paraId="0F8772A0" w14:textId="77777777"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 составлении эмитентом списков владельцев ценных бумаг передаёт Держателю реестра все сведения о Депонентах и о ценных бумагах Депонентов, необходимые для реализации прав владельцев, включая в себя, в том числе получение доходов по ценным бумагам, участие в общих собраниях акционеров и иных прав;</w:t>
      </w:r>
    </w:p>
    <w:p w14:paraId="5A45150D" w14:textId="77777777"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lastRenderedPageBreak/>
        <w:t xml:space="preserve">обеспечивает надлежащее хранение </w:t>
      </w:r>
      <w:r w:rsidR="003A19FC" w:rsidRPr="009E39A4">
        <w:rPr>
          <w:rFonts w:ascii="Arial" w:hAnsi="Arial"/>
          <w:sz w:val="20"/>
        </w:rPr>
        <w:t xml:space="preserve">обездвиженных документарных </w:t>
      </w:r>
      <w:r w:rsidRPr="009E39A4">
        <w:rPr>
          <w:rFonts w:ascii="Arial" w:hAnsi="Arial"/>
          <w:sz w:val="20"/>
        </w:rPr>
        <w:t>ценных бумаг и документов депозитарного учета, хранение которых необходимо для осуществления владельцами прав по ценным бумагам;</w:t>
      </w:r>
    </w:p>
    <w:p w14:paraId="27458504" w14:textId="77777777" w:rsidR="005705D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предоставляет Депоненту</w:t>
      </w:r>
      <w:r w:rsidR="002F2B1E" w:rsidRPr="009E39A4">
        <w:rPr>
          <w:rFonts w:ascii="Arial" w:hAnsi="Arial"/>
          <w:sz w:val="20"/>
        </w:rPr>
        <w:t xml:space="preserve"> В</w:t>
      </w:r>
      <w:r w:rsidR="00596FC9" w:rsidRPr="009E39A4">
        <w:rPr>
          <w:rFonts w:ascii="Arial" w:hAnsi="Arial"/>
          <w:sz w:val="20"/>
        </w:rPr>
        <w:t xml:space="preserve">ыписки по счету депо и </w:t>
      </w:r>
      <w:r w:rsidR="00DF13AF" w:rsidRPr="009E39A4">
        <w:rPr>
          <w:rFonts w:ascii="Arial" w:hAnsi="Arial"/>
          <w:sz w:val="20"/>
        </w:rPr>
        <w:t xml:space="preserve">отчеты в форме </w:t>
      </w:r>
      <w:r w:rsidR="001B0CC0" w:rsidRPr="009E39A4">
        <w:rPr>
          <w:rFonts w:ascii="Arial" w:hAnsi="Arial"/>
          <w:sz w:val="20"/>
        </w:rPr>
        <w:t xml:space="preserve">выписки </w:t>
      </w:r>
      <w:r w:rsidR="002F2B1E" w:rsidRPr="009E39A4">
        <w:rPr>
          <w:rFonts w:ascii="Arial" w:hAnsi="Arial"/>
          <w:sz w:val="20"/>
        </w:rPr>
        <w:t xml:space="preserve">об </w:t>
      </w:r>
      <w:r w:rsidRPr="009E39A4">
        <w:rPr>
          <w:rFonts w:ascii="Arial" w:hAnsi="Arial"/>
          <w:sz w:val="20"/>
        </w:rPr>
        <w:t xml:space="preserve"> операциях </w:t>
      </w:r>
      <w:r w:rsidR="002F2B1E" w:rsidRPr="009E39A4">
        <w:rPr>
          <w:rFonts w:ascii="Arial" w:hAnsi="Arial"/>
          <w:sz w:val="20"/>
        </w:rPr>
        <w:t>по счету депо</w:t>
      </w:r>
      <w:r w:rsidR="001713AF" w:rsidRPr="009E39A4">
        <w:rPr>
          <w:rFonts w:ascii="Arial" w:hAnsi="Arial"/>
          <w:sz w:val="20"/>
        </w:rPr>
        <w:t>/субсчету депо</w:t>
      </w:r>
      <w:r w:rsidRPr="009E39A4">
        <w:rPr>
          <w:rFonts w:ascii="Arial" w:hAnsi="Arial"/>
          <w:sz w:val="20"/>
        </w:rPr>
        <w:t xml:space="preserve"> Депонента, которые хранятся и (или) права на которые учитываются в Депозитарии;</w:t>
      </w:r>
    </w:p>
    <w:p w14:paraId="310CB682" w14:textId="77777777" w:rsidR="00646067"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содейств</w:t>
      </w:r>
      <w:r w:rsidR="00596FC9" w:rsidRPr="009E39A4">
        <w:rPr>
          <w:rFonts w:ascii="Arial" w:hAnsi="Arial"/>
          <w:sz w:val="20"/>
        </w:rPr>
        <w:t>ует</w:t>
      </w:r>
      <w:r w:rsidRPr="009E39A4">
        <w:rPr>
          <w:rFonts w:ascii="Arial" w:hAnsi="Arial"/>
          <w:sz w:val="20"/>
        </w:rPr>
        <w:t xml:space="preserve"> в проведении расчётов «поставка против платежа» (DVP)</w:t>
      </w:r>
      <w:r w:rsidR="00C7573A" w:rsidRPr="009E39A4">
        <w:rPr>
          <w:rFonts w:ascii="Arial" w:hAnsi="Arial"/>
          <w:sz w:val="20"/>
        </w:rPr>
        <w:t>, для Депонентов заключивших договор об оказании услуг на финансовым рынках в рамках Регламента оказания услуг на финансовых рынках ПАО «Бест Эффортс Банк»</w:t>
      </w:r>
      <w:r w:rsidRPr="009E39A4">
        <w:rPr>
          <w:rFonts w:ascii="Arial" w:hAnsi="Arial"/>
          <w:sz w:val="20"/>
        </w:rPr>
        <w:t>;</w:t>
      </w:r>
    </w:p>
    <w:p w14:paraId="4FC25AB7" w14:textId="77777777" w:rsidR="004A552D" w:rsidRPr="009E39A4" w:rsidRDefault="000932C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оказывает </w:t>
      </w:r>
      <w:r w:rsidR="00F5773A" w:rsidRPr="009E39A4">
        <w:rPr>
          <w:rFonts w:ascii="Arial" w:hAnsi="Arial"/>
          <w:sz w:val="20"/>
        </w:rPr>
        <w:t xml:space="preserve">иные, не запрещённые законодательством Российской Федерации услуги, связанные с ведением Счетов депо </w:t>
      </w:r>
      <w:r w:rsidR="00687FE6" w:rsidRPr="009E39A4">
        <w:rPr>
          <w:rFonts w:ascii="Arial" w:hAnsi="Arial" w:cs="Arial"/>
          <w:sz w:val="20"/>
          <w:szCs w:val="20"/>
        </w:rPr>
        <w:t>/ субсчетов депо</w:t>
      </w:r>
      <w:r w:rsidR="00202A41" w:rsidRPr="009E39A4">
        <w:rPr>
          <w:rFonts w:ascii="Arial" w:hAnsi="Arial" w:cs="Arial"/>
          <w:sz w:val="20"/>
          <w:szCs w:val="20"/>
        </w:rPr>
        <w:t xml:space="preserve">; </w:t>
      </w:r>
    </w:p>
    <w:p w14:paraId="6E1EEEE0" w14:textId="77777777" w:rsidR="001937DD" w:rsidRPr="009E39A4" w:rsidRDefault="00646067"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содейств</w:t>
      </w:r>
      <w:r w:rsidR="00596FC9" w:rsidRPr="009E39A4">
        <w:rPr>
          <w:rFonts w:ascii="Arial" w:hAnsi="Arial" w:cs="Arial"/>
          <w:sz w:val="20"/>
          <w:szCs w:val="20"/>
        </w:rPr>
        <w:t>ует</w:t>
      </w:r>
      <w:r w:rsidRPr="009E39A4">
        <w:rPr>
          <w:rFonts w:ascii="Arial" w:hAnsi="Arial" w:cs="Arial"/>
          <w:sz w:val="20"/>
          <w:szCs w:val="20"/>
        </w:rPr>
        <w:t xml:space="preserve"> в реализации прав по ценным бумагам</w:t>
      </w:r>
      <w:r w:rsidR="00877584" w:rsidRPr="009E39A4">
        <w:rPr>
          <w:rFonts w:ascii="Arial" w:hAnsi="Arial" w:cs="Arial"/>
          <w:sz w:val="20"/>
          <w:szCs w:val="20"/>
        </w:rPr>
        <w:t xml:space="preserve"> и получении</w:t>
      </w:r>
      <w:r w:rsidR="004A552D" w:rsidRPr="009E39A4">
        <w:rPr>
          <w:rFonts w:ascii="Arial" w:hAnsi="Arial" w:cs="Arial"/>
          <w:sz w:val="20"/>
          <w:szCs w:val="20"/>
        </w:rPr>
        <w:t xml:space="preserve">/передачи владельцами  ценных бумаг информации в порядке и объеме, предусмотренном действующим законодательством </w:t>
      </w:r>
    </w:p>
    <w:p w14:paraId="33BF03C2" w14:textId="77777777" w:rsidR="009437AE" w:rsidRPr="009E39A4" w:rsidRDefault="009437AE" w:rsidP="007F5A4E">
      <w:pPr>
        <w:tabs>
          <w:tab w:val="left" w:pos="1134"/>
        </w:tabs>
        <w:rPr>
          <w:rFonts w:ascii="Arial" w:hAnsi="Arial"/>
        </w:rPr>
      </w:pPr>
    </w:p>
    <w:p w14:paraId="41FFF109" w14:textId="77777777" w:rsidR="004C640E" w:rsidRPr="009E39A4" w:rsidRDefault="00F5773A" w:rsidP="00C87366">
      <w:pPr>
        <w:pStyle w:val="afc"/>
        <w:numPr>
          <w:ilvl w:val="1"/>
          <w:numId w:val="40"/>
        </w:numPr>
        <w:tabs>
          <w:tab w:val="left" w:pos="993"/>
          <w:tab w:val="left" w:pos="1134"/>
        </w:tabs>
        <w:spacing w:after="0"/>
        <w:ind w:left="0" w:firstLine="567"/>
        <w:rPr>
          <w:rFonts w:ascii="Arial" w:hAnsi="Arial"/>
          <w:b/>
          <w:sz w:val="20"/>
        </w:rPr>
      </w:pPr>
      <w:r w:rsidRPr="009E39A4">
        <w:rPr>
          <w:rFonts w:ascii="Arial" w:hAnsi="Arial"/>
          <w:b/>
          <w:sz w:val="20"/>
        </w:rPr>
        <w:t>Составление списков владельцев ценных бумаг</w:t>
      </w:r>
    </w:p>
    <w:p w14:paraId="12CEABA8" w14:textId="77777777" w:rsidR="004C640E" w:rsidRPr="009E39A4" w:rsidRDefault="00F5773A" w:rsidP="007F5A4E">
      <w:pPr>
        <w:tabs>
          <w:tab w:val="left" w:pos="1134"/>
        </w:tabs>
        <w:ind w:firstLine="567"/>
        <w:rPr>
          <w:rFonts w:ascii="Arial" w:hAnsi="Arial" w:cs="Arial"/>
        </w:rPr>
      </w:pPr>
      <w:r w:rsidRPr="009E39A4">
        <w:rPr>
          <w:rFonts w:ascii="Arial" w:hAnsi="Arial" w:cs="Arial"/>
        </w:rPr>
        <w:t xml:space="preserve">При получении Депозитарием соответствующего запроса </w:t>
      </w:r>
      <w:r w:rsidR="00841B14" w:rsidRPr="009E39A4">
        <w:rPr>
          <w:rFonts w:ascii="Arial" w:hAnsi="Arial" w:cs="Arial"/>
        </w:rPr>
        <w:t xml:space="preserve">от Банка России или эмитента (лица обязанного по ценным бумагам), Держателя реестра или Депозитария места хранения, </w:t>
      </w:r>
      <w:r w:rsidR="00841B14" w:rsidRPr="009E39A4">
        <w:rPr>
          <w:rFonts w:ascii="Arial" w:hAnsi="Arial" w:cs="Arial"/>
          <w:bCs/>
          <w:iCs/>
        </w:rPr>
        <w:t>у которых Депозитарию открыт лицевой счет (счет депо) номинального держателя ценных бумаг</w:t>
      </w:r>
      <w:r w:rsidR="00841B14" w:rsidRPr="009E39A4">
        <w:rPr>
          <w:rFonts w:ascii="Arial" w:hAnsi="Arial" w:cs="Arial"/>
        </w:rPr>
        <w:t xml:space="preserve"> </w:t>
      </w:r>
      <w:r w:rsidRPr="009E39A4">
        <w:rPr>
          <w:rFonts w:ascii="Arial" w:hAnsi="Arial" w:cs="Arial"/>
        </w:rPr>
        <w:t>в срок, указанный в запросе, предоставляет этому лицу составленный на определенную дату список, содержащий сведения:</w:t>
      </w:r>
    </w:p>
    <w:p w14:paraId="1D9C0727" w14:textId="77777777"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cs="Arial"/>
          <w:sz w:val="20"/>
        </w:rPr>
        <w:t>о Депонентах</w:t>
      </w:r>
      <w:r w:rsidR="004C640E" w:rsidRPr="009E39A4">
        <w:rPr>
          <w:rFonts w:ascii="Arial" w:hAnsi="Arial" w:cs="Arial"/>
          <w:sz w:val="20"/>
          <w:szCs w:val="20"/>
        </w:rPr>
        <w:t xml:space="preserve"> Депозитария,</w:t>
      </w:r>
      <w:r w:rsidR="004E584E" w:rsidRPr="009E39A4">
        <w:rPr>
          <w:rFonts w:ascii="Arial" w:hAnsi="Arial" w:cs="Arial"/>
          <w:sz w:val="20"/>
          <w:szCs w:val="20"/>
        </w:rPr>
        <w:t xml:space="preserve"> </w:t>
      </w:r>
      <w:r w:rsidR="003A0C28" w:rsidRPr="009E39A4">
        <w:rPr>
          <w:rFonts w:ascii="Arial" w:hAnsi="Arial" w:cs="Arial"/>
          <w:sz w:val="20"/>
          <w:szCs w:val="20"/>
        </w:rPr>
        <w:t>Клиентах</w:t>
      </w:r>
      <w:r w:rsidRPr="009E39A4">
        <w:rPr>
          <w:rFonts w:ascii="Arial" w:hAnsi="Arial"/>
          <w:sz w:val="20"/>
        </w:rPr>
        <w:t xml:space="preserve"> Депозитария, подлежащих включению в список лиц, осуществляющих права по ценным бумагам, в том числе об учредителях доверительного управления, представленных Доверительным управляющим в случаях, предусмотренных законодательством Российской Федерации;</w:t>
      </w:r>
    </w:p>
    <w:p w14:paraId="05CB22B6" w14:textId="77777777"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 лицах, подлежащих включению в список лиц, осуществляющих права по ценным бумагам, полученные Депозитарием от своих Депонентов</w:t>
      </w:r>
      <w:r w:rsidR="003A0C28" w:rsidRPr="009E39A4">
        <w:rPr>
          <w:rFonts w:ascii="Arial" w:hAnsi="Arial" w:cs="Arial"/>
          <w:sz w:val="20"/>
          <w:szCs w:val="20"/>
        </w:rPr>
        <w:t>, Клиентов Депозитария</w:t>
      </w:r>
      <w:r w:rsidRPr="009E39A4">
        <w:rPr>
          <w:rFonts w:ascii="Arial" w:hAnsi="Arial"/>
          <w:sz w:val="20"/>
        </w:rPr>
        <w:t>;</w:t>
      </w:r>
    </w:p>
    <w:p w14:paraId="5CFF54CA" w14:textId="77777777"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 количестве ценных бумаг, принадлежащих лицам, включенным в список;</w:t>
      </w:r>
    </w:p>
    <w:p w14:paraId="4A64BDD2" w14:textId="77777777"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информацию о номинальных держателях, об иностранных номинальных держателях, не предоставивших сведения, подлежащие включению в список, а также о ценных бумагах, учтенных номинальными держателями на </w:t>
      </w:r>
      <w:r w:rsidRPr="009E39A4">
        <w:rPr>
          <w:rFonts w:ascii="Arial" w:hAnsi="Arial"/>
          <w:sz w:val="20"/>
          <w:lang w:val="en-GB"/>
        </w:rPr>
        <w:t>C</w:t>
      </w:r>
      <w:r w:rsidRPr="009E39A4">
        <w:rPr>
          <w:rFonts w:ascii="Arial" w:hAnsi="Arial"/>
          <w:sz w:val="20"/>
        </w:rPr>
        <w:t>четах неустановленных лиц;</w:t>
      </w:r>
    </w:p>
    <w:p w14:paraId="15D30579" w14:textId="77777777" w:rsidR="00686F91"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иные сведения в соответствии с требованиями, установленными федеральными законами и нормативными актами Банка России.</w:t>
      </w:r>
    </w:p>
    <w:p w14:paraId="5B85A0D0" w14:textId="77777777" w:rsidR="004C640E" w:rsidRPr="009E39A4" w:rsidRDefault="00F5773A" w:rsidP="007F5A4E">
      <w:pPr>
        <w:tabs>
          <w:tab w:val="left" w:pos="1134"/>
        </w:tabs>
        <w:ind w:firstLine="567"/>
        <w:rPr>
          <w:rFonts w:ascii="Arial" w:hAnsi="Arial"/>
        </w:rPr>
      </w:pPr>
      <w:r w:rsidRPr="009E39A4">
        <w:rPr>
          <w:rFonts w:ascii="Arial" w:hAnsi="Arial"/>
        </w:rPr>
        <w:t>В случае если в списке, составленном Депозитарием, содержатся сведения о Депозитарии-депоненте</w:t>
      </w:r>
      <w:r w:rsidR="003A0C28" w:rsidRPr="009E39A4">
        <w:rPr>
          <w:rFonts w:ascii="Arial" w:hAnsi="Arial" w:cs="Arial"/>
        </w:rPr>
        <w:t xml:space="preserve">, Клиенте Депозитария, являющимся номинальным держателем, </w:t>
      </w:r>
      <w:r w:rsidRPr="009E39A4">
        <w:rPr>
          <w:rFonts w:ascii="Arial" w:hAnsi="Arial"/>
        </w:rPr>
        <w:t>об иностранном номинальном держателе,</w:t>
      </w:r>
      <w:r w:rsidR="00E13908">
        <w:rPr>
          <w:rFonts w:ascii="Arial" w:hAnsi="Arial"/>
        </w:rPr>
        <w:t xml:space="preserve"> или об иностранном уполномоченном держателе,</w:t>
      </w:r>
      <w:r w:rsidRPr="009E39A4">
        <w:rPr>
          <w:rFonts w:ascii="Arial" w:hAnsi="Arial"/>
        </w:rPr>
        <w:t xml:space="preserve"> </w:t>
      </w:r>
      <w:r w:rsidR="004C640E" w:rsidRPr="009E39A4">
        <w:rPr>
          <w:rFonts w:ascii="Arial" w:hAnsi="Arial" w:cs="Arial"/>
        </w:rPr>
        <w:t xml:space="preserve"> </w:t>
      </w:r>
      <w:r w:rsidRPr="009E39A4">
        <w:rPr>
          <w:rFonts w:ascii="Arial" w:hAnsi="Arial"/>
        </w:rPr>
        <w:t>Депозитарий вправе запрашивать у Депозитария-депонента</w:t>
      </w:r>
      <w:r w:rsidR="003A0C28" w:rsidRPr="009E39A4">
        <w:rPr>
          <w:rFonts w:ascii="Arial" w:hAnsi="Arial" w:cs="Arial"/>
        </w:rPr>
        <w:t>,</w:t>
      </w:r>
      <w:r w:rsidR="004C640E" w:rsidRPr="009E39A4">
        <w:rPr>
          <w:rFonts w:ascii="Arial" w:hAnsi="Arial" w:cs="Arial"/>
        </w:rPr>
        <w:t xml:space="preserve"> </w:t>
      </w:r>
      <w:r w:rsidR="003A0C28" w:rsidRPr="009E39A4">
        <w:rPr>
          <w:rFonts w:ascii="Arial" w:hAnsi="Arial" w:cs="Arial"/>
        </w:rPr>
        <w:t>Клиента Депозитария, являющимся номинальным держателем,</w:t>
      </w:r>
      <w:r w:rsidRPr="009E39A4">
        <w:rPr>
          <w:rFonts w:ascii="Arial" w:hAnsi="Arial"/>
        </w:rPr>
        <w:t xml:space="preserve"> у иностранного номинального держателя </w:t>
      </w:r>
      <w:r w:rsidR="00E13908">
        <w:rPr>
          <w:rFonts w:ascii="Arial" w:hAnsi="Arial"/>
        </w:rPr>
        <w:t xml:space="preserve">или у иностранного уполномоченного держаетеля </w:t>
      </w:r>
      <w:r w:rsidRPr="009E39A4">
        <w:rPr>
          <w:rFonts w:ascii="Arial" w:hAnsi="Arial"/>
        </w:rPr>
        <w:t>и предоставлять лицу, у которого Депозитарию открыт лицевой счет/счет депо номинального держателя, данные, предусмотренные  настоящим пунктом.</w:t>
      </w:r>
    </w:p>
    <w:p w14:paraId="30772BB2" w14:textId="77777777" w:rsidR="004C640E" w:rsidRPr="009E39A4" w:rsidRDefault="00F5773A" w:rsidP="007F5A4E">
      <w:pPr>
        <w:tabs>
          <w:tab w:val="left" w:pos="1134"/>
        </w:tabs>
        <w:ind w:firstLine="567"/>
        <w:rPr>
          <w:rFonts w:ascii="Arial" w:hAnsi="Arial"/>
        </w:rPr>
      </w:pPr>
      <w:r w:rsidRPr="009E39A4">
        <w:rPr>
          <w:rFonts w:ascii="Arial" w:hAnsi="Arial"/>
        </w:rPr>
        <w:t>Получение информации от Депозитария-депонента</w:t>
      </w:r>
      <w:r w:rsidR="003A0C28" w:rsidRPr="009E39A4">
        <w:rPr>
          <w:rFonts w:ascii="Arial" w:hAnsi="Arial" w:cs="Arial"/>
        </w:rPr>
        <w:t>, Клиента Депозитария, являющегося номинальным держателем,</w:t>
      </w:r>
      <w:r w:rsidRPr="009E39A4">
        <w:rPr>
          <w:rFonts w:ascii="Arial" w:hAnsi="Arial"/>
        </w:rPr>
        <w:t xml:space="preserve"> осуществляется Депозитарием путем направления мотивированного запроса</w:t>
      </w:r>
      <w:r w:rsidR="008260F7" w:rsidRPr="009E39A4">
        <w:rPr>
          <w:rFonts w:ascii="Arial" w:hAnsi="Arial" w:cs="Arial"/>
        </w:rPr>
        <w:t xml:space="preserve"> по адресу и способом, указанным в анкете Депонента</w:t>
      </w:r>
      <w:r w:rsidR="00877584" w:rsidRPr="009E39A4">
        <w:rPr>
          <w:rFonts w:ascii="Arial" w:hAnsi="Arial" w:cs="Arial"/>
        </w:rPr>
        <w:t>, Клиента депозитария</w:t>
      </w:r>
      <w:r w:rsidRPr="009E39A4">
        <w:rPr>
          <w:rFonts w:ascii="Arial" w:hAnsi="Arial"/>
        </w:rPr>
        <w:t xml:space="preserve">.  </w:t>
      </w:r>
    </w:p>
    <w:p w14:paraId="66D42739" w14:textId="77777777" w:rsidR="004C640E" w:rsidRPr="009E39A4" w:rsidRDefault="00F5773A" w:rsidP="007F5A4E">
      <w:pPr>
        <w:tabs>
          <w:tab w:val="left" w:pos="1134"/>
        </w:tabs>
        <w:ind w:firstLine="567"/>
        <w:rPr>
          <w:rFonts w:ascii="Arial" w:hAnsi="Arial"/>
        </w:rPr>
      </w:pPr>
      <w:r w:rsidRPr="009E39A4">
        <w:rPr>
          <w:rFonts w:ascii="Arial" w:hAnsi="Arial"/>
        </w:rPr>
        <w:t>Депозитарий-депонент</w:t>
      </w:r>
      <w:r w:rsidR="003A0C28" w:rsidRPr="009E39A4">
        <w:rPr>
          <w:rFonts w:ascii="Arial" w:hAnsi="Arial" w:cs="Arial"/>
        </w:rPr>
        <w:t>, Клиент Депозитария, являющийся номинальным держателем</w:t>
      </w:r>
      <w:r w:rsidRPr="009E39A4">
        <w:rPr>
          <w:rFonts w:ascii="Arial" w:hAnsi="Arial"/>
        </w:rPr>
        <w:t xml:space="preserve"> в сроки и в запрашиваемом формате, указанные в запросе, должен предоставить Депозитарию информацию, предусмотренную настоящим пунктом. </w:t>
      </w:r>
    </w:p>
    <w:p w14:paraId="73F1B48F" w14:textId="77777777" w:rsidR="004C640E" w:rsidRPr="009E39A4" w:rsidRDefault="00F5773A" w:rsidP="007F5A4E">
      <w:pPr>
        <w:tabs>
          <w:tab w:val="left" w:pos="1134"/>
        </w:tabs>
        <w:ind w:firstLine="567"/>
        <w:rPr>
          <w:rFonts w:ascii="Arial" w:hAnsi="Arial"/>
        </w:rPr>
      </w:pPr>
      <w:r w:rsidRPr="009E39A4">
        <w:rPr>
          <w:rFonts w:ascii="Arial" w:hAnsi="Arial"/>
        </w:rPr>
        <w:t xml:space="preserve">В случае несвоевременного получения Депозитарием данных сведений, Депозитарий вносит в список владельцев данные Депозитария-депонента, </w:t>
      </w:r>
      <w:r w:rsidR="003A0C28" w:rsidRPr="009E39A4">
        <w:rPr>
          <w:rFonts w:ascii="Arial" w:hAnsi="Arial" w:cs="Arial"/>
        </w:rPr>
        <w:t>Клиента Депозитария, являющегося номинальным держателем,</w:t>
      </w:r>
      <w:r w:rsidR="004C640E" w:rsidRPr="009E39A4">
        <w:rPr>
          <w:rFonts w:ascii="Arial" w:hAnsi="Arial" w:cs="Arial"/>
        </w:rPr>
        <w:t xml:space="preserve"> </w:t>
      </w:r>
      <w:r w:rsidRPr="009E39A4">
        <w:rPr>
          <w:rFonts w:ascii="Arial" w:hAnsi="Arial"/>
        </w:rPr>
        <w:t>указав при этом, что Депозитарий-депонент</w:t>
      </w:r>
      <w:r w:rsidR="003A0C28" w:rsidRPr="009E39A4">
        <w:rPr>
          <w:rFonts w:ascii="Arial" w:hAnsi="Arial" w:cs="Arial"/>
        </w:rPr>
        <w:t>/Клиент Депозитария</w:t>
      </w:r>
      <w:r w:rsidRPr="009E39A4">
        <w:rPr>
          <w:rFonts w:ascii="Arial" w:hAnsi="Arial"/>
        </w:rPr>
        <w:t xml:space="preserve"> является номинальным держателем указанных в списке ценных бумаг.</w:t>
      </w:r>
    </w:p>
    <w:p w14:paraId="1AA8BFA6" w14:textId="77777777" w:rsidR="004C640E" w:rsidRPr="009E39A4" w:rsidRDefault="00F5773A" w:rsidP="007F5A4E">
      <w:pPr>
        <w:tabs>
          <w:tab w:val="left" w:pos="1134"/>
        </w:tabs>
        <w:ind w:firstLine="567"/>
        <w:rPr>
          <w:rFonts w:ascii="Arial" w:hAnsi="Arial"/>
        </w:rPr>
      </w:pPr>
      <w:r w:rsidRPr="009E39A4">
        <w:rPr>
          <w:rFonts w:ascii="Arial" w:hAnsi="Arial"/>
        </w:rPr>
        <w:t>Депозитарий не несет ответственности за полноту и достоверность предоставляемой Депозитарием-депонентом</w:t>
      </w:r>
      <w:r w:rsidR="003A0C28" w:rsidRPr="009E39A4">
        <w:rPr>
          <w:rFonts w:ascii="Arial" w:hAnsi="Arial" w:cs="Arial"/>
        </w:rPr>
        <w:t>, Клиентом Депозитария</w:t>
      </w:r>
      <w:r w:rsidRPr="009E39A4">
        <w:rPr>
          <w:rFonts w:ascii="Arial" w:hAnsi="Arial"/>
        </w:rPr>
        <w:t xml:space="preserve"> или иностранным номинальным держателем информации о владельцах ценных бумаг, учитываемых на Счетах депо номинального держателя Депозитария-депонента</w:t>
      </w:r>
      <w:r w:rsidR="003A0C28" w:rsidRPr="009E39A4">
        <w:rPr>
          <w:rFonts w:ascii="Arial" w:hAnsi="Arial" w:cs="Arial"/>
        </w:rPr>
        <w:t>, субсчетах депо</w:t>
      </w:r>
      <w:r w:rsidR="00C91F3B" w:rsidRPr="009E39A4">
        <w:rPr>
          <w:rFonts w:ascii="Arial" w:hAnsi="Arial" w:cs="Arial"/>
        </w:rPr>
        <w:t xml:space="preserve"> номинального держателя</w:t>
      </w:r>
      <w:r w:rsidRPr="009E39A4">
        <w:rPr>
          <w:rFonts w:ascii="Arial" w:hAnsi="Arial"/>
        </w:rPr>
        <w:t xml:space="preserve"> или на Счетах депо иностранного номинального держателя, а также за несвоевременность ее предоставления в Депозитарий Депозитарием-депонентом</w:t>
      </w:r>
      <w:r w:rsidR="003A0C28" w:rsidRPr="009E39A4">
        <w:rPr>
          <w:rFonts w:ascii="Arial" w:hAnsi="Arial" w:cs="Arial"/>
        </w:rPr>
        <w:t>, Клиентом Депозитария, являющимся номинальным держателем,</w:t>
      </w:r>
      <w:r w:rsidR="000D7258" w:rsidRPr="009E39A4">
        <w:rPr>
          <w:rFonts w:ascii="Arial" w:hAnsi="Arial" w:cs="Arial"/>
        </w:rPr>
        <w:t xml:space="preserve"> </w:t>
      </w:r>
      <w:r w:rsidRPr="009E39A4">
        <w:rPr>
          <w:rFonts w:ascii="Arial" w:hAnsi="Arial"/>
        </w:rPr>
        <w:t>или иностранным номинальным держателем: вся ответственность при этом возлагается на Депозитарий-депонента</w:t>
      </w:r>
      <w:r w:rsidR="003A0C28" w:rsidRPr="009E39A4">
        <w:rPr>
          <w:rFonts w:ascii="Arial" w:hAnsi="Arial" w:cs="Arial"/>
        </w:rPr>
        <w:t>, Клиента депозитария, являющимся номинальным держателем,</w:t>
      </w:r>
      <w:r w:rsidRPr="009E39A4">
        <w:rPr>
          <w:rFonts w:ascii="Arial" w:hAnsi="Arial"/>
        </w:rPr>
        <w:t xml:space="preserve"> или иностранного номинального держателя. Депозитарий несет </w:t>
      </w:r>
      <w:r w:rsidRPr="009E39A4">
        <w:rPr>
          <w:rFonts w:ascii="Arial" w:hAnsi="Arial"/>
        </w:rPr>
        <w:lastRenderedPageBreak/>
        <w:t>ответственность лишь за своевременность передачи Держателю реестра/эмитенту информации, своевременно полученной от Депозитария-депонента</w:t>
      </w:r>
      <w:r w:rsidR="003A0C28" w:rsidRPr="009E39A4">
        <w:rPr>
          <w:rFonts w:ascii="Arial" w:hAnsi="Arial" w:cs="Arial"/>
        </w:rPr>
        <w:t>, Клиента Депозитария, являющимся номинальным держателем</w:t>
      </w:r>
      <w:r w:rsidRPr="009E39A4">
        <w:rPr>
          <w:rFonts w:ascii="Arial" w:hAnsi="Arial"/>
        </w:rPr>
        <w:t xml:space="preserve"> или иностранного номинального держателя. </w:t>
      </w:r>
    </w:p>
    <w:p w14:paraId="56CCF3C8" w14:textId="77777777" w:rsidR="004C640E" w:rsidRPr="009E39A4" w:rsidRDefault="00F5773A" w:rsidP="007F5A4E">
      <w:pPr>
        <w:tabs>
          <w:tab w:val="left" w:pos="1134"/>
        </w:tabs>
        <w:ind w:firstLine="567"/>
        <w:rPr>
          <w:rFonts w:ascii="Arial" w:hAnsi="Arial"/>
        </w:rPr>
      </w:pPr>
      <w:r w:rsidRPr="009E39A4">
        <w:rPr>
          <w:rFonts w:ascii="Arial" w:hAnsi="Arial"/>
        </w:rPr>
        <w:t>Ответственность за нарушение прав акционеров - клиентов Депозитария-депонента</w:t>
      </w:r>
      <w:r w:rsidR="003A0C28" w:rsidRPr="009E39A4">
        <w:rPr>
          <w:rFonts w:ascii="Arial" w:hAnsi="Arial" w:cs="Arial"/>
        </w:rPr>
        <w:t>, клиентов-Клиента Депозитария, являющимся номинальным держателем,</w:t>
      </w:r>
      <w:r w:rsidRPr="009E39A4">
        <w:rPr>
          <w:rFonts w:ascii="Arial" w:hAnsi="Arial"/>
        </w:rPr>
        <w:t xml:space="preserve"> или иностранного номинального держателя в результате предоставления Депозитарием-депонентом</w:t>
      </w:r>
      <w:r w:rsidR="003A0C28" w:rsidRPr="009E39A4">
        <w:rPr>
          <w:rFonts w:ascii="Arial" w:hAnsi="Arial" w:cs="Arial"/>
        </w:rPr>
        <w:t>, Клие</w:t>
      </w:r>
      <w:r w:rsidR="00892470" w:rsidRPr="009E39A4">
        <w:rPr>
          <w:rFonts w:ascii="Arial" w:hAnsi="Arial" w:cs="Arial"/>
        </w:rPr>
        <w:t>нтом Депозитария, являющимся но</w:t>
      </w:r>
      <w:r w:rsidR="003A0C28" w:rsidRPr="009E39A4">
        <w:rPr>
          <w:rFonts w:ascii="Arial" w:hAnsi="Arial" w:cs="Arial"/>
        </w:rPr>
        <w:t>м</w:t>
      </w:r>
      <w:r w:rsidR="00892470" w:rsidRPr="009E39A4">
        <w:rPr>
          <w:rFonts w:ascii="Arial" w:hAnsi="Arial" w:cs="Arial"/>
        </w:rPr>
        <w:t>и</w:t>
      </w:r>
      <w:r w:rsidR="003A0C28" w:rsidRPr="009E39A4">
        <w:rPr>
          <w:rFonts w:ascii="Arial" w:hAnsi="Arial" w:cs="Arial"/>
        </w:rPr>
        <w:t>нальным держателем,</w:t>
      </w:r>
      <w:r w:rsidRPr="009E39A4">
        <w:rPr>
          <w:rFonts w:ascii="Arial" w:hAnsi="Arial"/>
        </w:rPr>
        <w:t xml:space="preserve"> или иностранным номинальным держателем неполной или недостоверной информации о владельцах ценных бумаг, учитываемых на Счетах депо номинального держателя Депозитария-депонента</w:t>
      </w:r>
      <w:r w:rsidR="00892470" w:rsidRPr="009E39A4">
        <w:rPr>
          <w:rFonts w:ascii="Arial" w:hAnsi="Arial" w:cs="Arial"/>
        </w:rPr>
        <w:t xml:space="preserve">, субсчетах депо </w:t>
      </w:r>
      <w:r w:rsidR="00C91F3B" w:rsidRPr="009E39A4">
        <w:rPr>
          <w:rFonts w:ascii="Arial" w:hAnsi="Arial" w:cs="Arial"/>
        </w:rPr>
        <w:t xml:space="preserve">номинального держателя </w:t>
      </w:r>
      <w:r w:rsidR="00892470" w:rsidRPr="009E39A4">
        <w:rPr>
          <w:rFonts w:ascii="Arial" w:hAnsi="Arial" w:cs="Arial"/>
        </w:rPr>
        <w:t>Клиента Депозитария</w:t>
      </w:r>
      <w:r w:rsidR="004149A2" w:rsidRPr="009E39A4">
        <w:rPr>
          <w:rFonts w:ascii="Arial" w:hAnsi="Arial" w:cs="Arial"/>
        </w:rPr>
        <w:t xml:space="preserve"> </w:t>
      </w:r>
      <w:r w:rsidR="004C640E" w:rsidRPr="009E39A4">
        <w:rPr>
          <w:rFonts w:ascii="Arial" w:hAnsi="Arial" w:cs="Arial"/>
        </w:rPr>
        <w:t>или</w:t>
      </w:r>
      <w:r w:rsidRPr="009E39A4">
        <w:rPr>
          <w:rFonts w:ascii="Arial" w:hAnsi="Arial"/>
        </w:rPr>
        <w:t xml:space="preserve"> на Счетах депо иностранного номинального держателя, несвоевременности ее предоставления, а также за непредставление данной информации в Депозитарий, несет Депозитарий-депонент</w:t>
      </w:r>
      <w:r w:rsidR="00892470" w:rsidRPr="009E39A4">
        <w:rPr>
          <w:rFonts w:ascii="Arial" w:hAnsi="Arial" w:cs="Arial"/>
        </w:rPr>
        <w:t xml:space="preserve">, Клиент Депозитария, являющийся номинальным держателем, </w:t>
      </w:r>
      <w:r w:rsidRPr="009E39A4">
        <w:rPr>
          <w:rFonts w:ascii="Arial" w:hAnsi="Arial"/>
        </w:rPr>
        <w:t xml:space="preserve"> или иностранный номинальный держатель.</w:t>
      </w:r>
    </w:p>
    <w:p w14:paraId="0FB12D81" w14:textId="77777777" w:rsidR="004E584E" w:rsidRPr="009E39A4" w:rsidRDefault="004E584E" w:rsidP="007F5A4E">
      <w:pPr>
        <w:tabs>
          <w:tab w:val="left" w:pos="1134"/>
        </w:tabs>
        <w:ind w:firstLine="567"/>
        <w:rPr>
          <w:rFonts w:ascii="Arial" w:hAnsi="Arial"/>
        </w:rPr>
      </w:pPr>
    </w:p>
    <w:p w14:paraId="1B2B6C48" w14:textId="77777777" w:rsidR="003F6181" w:rsidRPr="009E39A4" w:rsidRDefault="003F6181" w:rsidP="007F5A4E">
      <w:pPr>
        <w:tabs>
          <w:tab w:val="left" w:pos="1134"/>
        </w:tabs>
        <w:ind w:firstLine="567"/>
        <w:rPr>
          <w:rFonts w:ascii="Arial" w:hAnsi="Arial" w:cs="Arial"/>
        </w:rPr>
      </w:pPr>
    </w:p>
    <w:p w14:paraId="6BE5C565" w14:textId="77777777" w:rsidR="004C640E"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b/>
          <w:sz w:val="20"/>
        </w:rPr>
        <w:t>Передача информации, полученной Депозитарием от эмитента или Держателя реестра</w:t>
      </w:r>
      <w:r w:rsidRPr="009E39A4">
        <w:rPr>
          <w:rFonts w:ascii="Arial" w:hAnsi="Arial"/>
          <w:sz w:val="20"/>
        </w:rPr>
        <w:t>.</w:t>
      </w:r>
    </w:p>
    <w:p w14:paraId="68D29938" w14:textId="77777777" w:rsidR="0053556C" w:rsidRPr="009E39A4" w:rsidRDefault="00F5773A" w:rsidP="00A3195E">
      <w:pPr>
        <w:autoSpaceDE w:val="0"/>
        <w:autoSpaceDN w:val="0"/>
        <w:adjustRightInd w:val="0"/>
        <w:ind w:firstLine="567"/>
        <w:rPr>
          <w:rFonts w:ascii="Arial" w:hAnsi="Arial" w:cs="Arial"/>
        </w:rPr>
      </w:pPr>
      <w:r w:rsidRPr="009E39A4">
        <w:rPr>
          <w:rFonts w:ascii="Arial" w:hAnsi="Arial"/>
        </w:rPr>
        <w:t xml:space="preserve">Депозитарий обеспечивает передачу информации и документов, необходимых для осуществления владельцами ценных бумаг прав по принадлежащим им ценным бумагам от </w:t>
      </w:r>
      <w:r w:rsidR="00E930EF" w:rsidRPr="009E39A4">
        <w:rPr>
          <w:rFonts w:ascii="Arial" w:hAnsi="Arial"/>
        </w:rPr>
        <w:t xml:space="preserve"> эмитента (лиц, обязанным по ценным бумагам),</w:t>
      </w:r>
      <w:r w:rsidRPr="009E39A4">
        <w:rPr>
          <w:rFonts w:ascii="Arial" w:hAnsi="Arial"/>
        </w:rPr>
        <w:t xml:space="preserve"> </w:t>
      </w:r>
      <w:r w:rsidR="001D7435" w:rsidRPr="009E39A4">
        <w:rPr>
          <w:rFonts w:ascii="Arial" w:hAnsi="Arial"/>
        </w:rPr>
        <w:t>Держател</w:t>
      </w:r>
      <w:r w:rsidR="00A41103" w:rsidRPr="009E39A4">
        <w:rPr>
          <w:rFonts w:ascii="Arial" w:hAnsi="Arial"/>
        </w:rPr>
        <w:t>я</w:t>
      </w:r>
      <w:r w:rsidR="001D7435" w:rsidRPr="009E39A4">
        <w:rPr>
          <w:rFonts w:ascii="Arial" w:hAnsi="Arial"/>
        </w:rPr>
        <w:t xml:space="preserve"> </w:t>
      </w:r>
      <w:r w:rsidRPr="009E39A4">
        <w:rPr>
          <w:rFonts w:ascii="Arial" w:hAnsi="Arial"/>
        </w:rPr>
        <w:t>реестра</w:t>
      </w:r>
      <w:r w:rsidR="00A41103" w:rsidRPr="009E39A4">
        <w:rPr>
          <w:rFonts w:ascii="Arial" w:hAnsi="Arial"/>
        </w:rPr>
        <w:t xml:space="preserve"> </w:t>
      </w:r>
      <w:r w:rsidR="00E930EF" w:rsidRPr="009E39A4">
        <w:rPr>
          <w:rFonts w:ascii="Arial" w:hAnsi="Arial" w:cs="Arial"/>
        </w:rPr>
        <w:t>Депозитари</w:t>
      </w:r>
      <w:r w:rsidR="00176D0E" w:rsidRPr="009E39A4">
        <w:rPr>
          <w:rFonts w:ascii="Arial" w:hAnsi="Arial" w:cs="Arial"/>
        </w:rPr>
        <w:t>я</w:t>
      </w:r>
      <w:r w:rsidR="00E930EF" w:rsidRPr="009E39A4">
        <w:rPr>
          <w:rFonts w:ascii="Arial" w:hAnsi="Arial" w:cs="Arial"/>
        </w:rPr>
        <w:t xml:space="preserve"> места хранения</w:t>
      </w:r>
      <w:r w:rsidR="00176D0E" w:rsidRPr="009E39A4">
        <w:rPr>
          <w:rFonts w:ascii="Arial" w:hAnsi="Arial" w:cs="Arial"/>
        </w:rPr>
        <w:t xml:space="preserve">, иностранной организации, осуществляющей учет и переход прав на ценные бумаги </w:t>
      </w:r>
      <w:r w:rsidR="008A1236" w:rsidRPr="009E39A4">
        <w:rPr>
          <w:rFonts w:ascii="Arial" w:hAnsi="Arial" w:cs="Arial"/>
        </w:rPr>
        <w:t xml:space="preserve">Депонентов, Клиентов </w:t>
      </w:r>
      <w:r w:rsidR="00176D0E" w:rsidRPr="009E39A4">
        <w:rPr>
          <w:rFonts w:ascii="Arial" w:hAnsi="Arial" w:cs="Arial"/>
        </w:rPr>
        <w:t>Депозитария</w:t>
      </w:r>
      <w:r w:rsidR="0053556C" w:rsidRPr="009E39A4">
        <w:rPr>
          <w:rFonts w:ascii="Arial" w:hAnsi="Arial" w:cs="Arial"/>
        </w:rPr>
        <w:t>.</w:t>
      </w:r>
    </w:p>
    <w:p w14:paraId="724CD7FA" w14:textId="77777777" w:rsidR="004C640E" w:rsidRPr="009E39A4" w:rsidRDefault="004C640E" w:rsidP="0053556C">
      <w:pPr>
        <w:tabs>
          <w:tab w:val="left" w:pos="1134"/>
        </w:tabs>
        <w:ind w:firstLine="567"/>
        <w:rPr>
          <w:rFonts w:ascii="Arial" w:hAnsi="Arial" w:cs="Arial"/>
        </w:rPr>
      </w:pPr>
    </w:p>
    <w:p w14:paraId="09067B79" w14:textId="77777777" w:rsidR="004C640E" w:rsidRPr="009E39A4" w:rsidRDefault="00F5773A" w:rsidP="007F5A4E">
      <w:pPr>
        <w:tabs>
          <w:tab w:val="left" w:pos="1134"/>
        </w:tabs>
        <w:ind w:firstLine="567"/>
        <w:rPr>
          <w:rFonts w:ascii="Arial" w:hAnsi="Arial"/>
        </w:rPr>
      </w:pPr>
      <w:r w:rsidRPr="009E39A4">
        <w:rPr>
          <w:rFonts w:ascii="Arial" w:hAnsi="Arial"/>
        </w:rPr>
        <w:t xml:space="preserve">В случае получения Депозитарием любой корреспонденции (писем, телеграмм, бюллетеней, уведомлений, приглашений и т.д.), касающейся Депонента, </w:t>
      </w:r>
      <w:r w:rsidR="00892470" w:rsidRPr="009E39A4">
        <w:rPr>
          <w:rFonts w:ascii="Arial" w:hAnsi="Arial" w:cs="Arial"/>
        </w:rPr>
        <w:t xml:space="preserve">Клиента Депозитария, </w:t>
      </w:r>
      <w:r w:rsidRPr="009E39A4">
        <w:rPr>
          <w:rFonts w:ascii="Arial" w:hAnsi="Arial"/>
        </w:rPr>
        <w:t>Депозитарий в течение 3 (трех) рабочих дней с момента получения направляет или доводит до сведения Депонента</w:t>
      </w:r>
      <w:r w:rsidR="00892470" w:rsidRPr="009E39A4">
        <w:rPr>
          <w:rFonts w:ascii="Arial" w:hAnsi="Arial" w:cs="Arial"/>
        </w:rPr>
        <w:t>, Клиента Депозитария</w:t>
      </w:r>
      <w:r w:rsidRPr="009E39A4">
        <w:rPr>
          <w:rFonts w:ascii="Arial" w:hAnsi="Arial"/>
        </w:rPr>
        <w:t xml:space="preserve"> указанные документы или информацию.</w:t>
      </w:r>
    </w:p>
    <w:p w14:paraId="58BB88ED" w14:textId="77777777" w:rsidR="004C640E" w:rsidRPr="009E39A4" w:rsidRDefault="00F5773A" w:rsidP="007F5A4E">
      <w:pPr>
        <w:tabs>
          <w:tab w:val="left" w:pos="1134"/>
        </w:tabs>
        <w:ind w:firstLine="567"/>
        <w:rPr>
          <w:rFonts w:ascii="Arial" w:hAnsi="Arial"/>
        </w:rPr>
      </w:pPr>
      <w:r w:rsidRPr="009E39A4">
        <w:rPr>
          <w:rFonts w:ascii="Arial" w:hAnsi="Arial"/>
        </w:rPr>
        <w:t>Депозитарий передает Депоненту</w:t>
      </w:r>
      <w:r w:rsidR="00892470" w:rsidRPr="009E39A4">
        <w:rPr>
          <w:rFonts w:ascii="Arial" w:hAnsi="Arial" w:cs="Arial"/>
        </w:rPr>
        <w:t>, Клиенту Депозитария,</w:t>
      </w:r>
      <w:r w:rsidR="0053556C" w:rsidRPr="009E39A4">
        <w:rPr>
          <w:rFonts w:ascii="Arial" w:hAnsi="Arial" w:cs="Arial"/>
        </w:rPr>
        <w:t xml:space="preserve"> </w:t>
      </w:r>
      <w:r w:rsidRPr="009E39A4">
        <w:rPr>
          <w:rFonts w:ascii="Arial" w:hAnsi="Arial"/>
        </w:rPr>
        <w:t xml:space="preserve">документы и информацию, полученную от </w:t>
      </w:r>
      <w:r w:rsidR="00E930EF" w:rsidRPr="009E39A4">
        <w:rPr>
          <w:rFonts w:ascii="Arial" w:hAnsi="Arial"/>
        </w:rPr>
        <w:t xml:space="preserve">эмитента (лица обязанного по ценным бумагам), </w:t>
      </w:r>
      <w:r w:rsidRPr="009E39A4">
        <w:rPr>
          <w:rFonts w:ascii="Arial" w:hAnsi="Arial"/>
        </w:rPr>
        <w:t>Держателя реестра</w:t>
      </w:r>
      <w:r w:rsidR="0053556C" w:rsidRPr="009E39A4">
        <w:rPr>
          <w:rFonts w:ascii="Arial" w:hAnsi="Arial"/>
        </w:rPr>
        <w:t xml:space="preserve">  </w:t>
      </w:r>
      <w:r w:rsidRPr="009E39A4">
        <w:rPr>
          <w:rFonts w:ascii="Arial" w:hAnsi="Arial"/>
        </w:rPr>
        <w:t xml:space="preserve"> ценных бумаг</w:t>
      </w:r>
      <w:r w:rsidR="00176D0E" w:rsidRPr="009E39A4">
        <w:rPr>
          <w:rFonts w:ascii="Arial" w:hAnsi="Arial"/>
        </w:rPr>
        <w:t xml:space="preserve">, Депозитария места хранения, </w:t>
      </w:r>
      <w:r w:rsidR="00176D0E" w:rsidRPr="009E39A4">
        <w:rPr>
          <w:rFonts w:ascii="Arial" w:hAnsi="Arial" w:cs="Arial"/>
        </w:rPr>
        <w:t>иностранной организации, осуществляющей учет и переход прав на ценные бумаги Депонентов Депозитария</w:t>
      </w:r>
      <w:r w:rsidRPr="009E39A4">
        <w:rPr>
          <w:rFonts w:ascii="Arial" w:hAnsi="Arial"/>
        </w:rPr>
        <w:t xml:space="preserve"> а так же иную информацию, обязанность доведения которой до Депонента</w:t>
      </w:r>
      <w:r w:rsidR="00892470" w:rsidRPr="009E39A4">
        <w:rPr>
          <w:rFonts w:ascii="Arial" w:hAnsi="Arial" w:cs="Arial"/>
        </w:rPr>
        <w:t>/Клиента Депозитария</w:t>
      </w:r>
      <w:r w:rsidRPr="009E39A4">
        <w:rPr>
          <w:rFonts w:ascii="Arial" w:hAnsi="Arial"/>
        </w:rPr>
        <w:t xml:space="preserve"> возложена на Депозитарий, путем направления таких документов и информации по средствам связи, выбранным Депонентом в  Заявлении о присоединении</w:t>
      </w:r>
      <w:r w:rsidR="00892470" w:rsidRPr="009E39A4">
        <w:rPr>
          <w:rFonts w:ascii="Arial" w:hAnsi="Arial" w:cs="Arial"/>
        </w:rPr>
        <w:t>, а Клиентом Депозитария – по средствам связи, выбранном в Заявлении об открытии субсчета депо клирингового счета депо</w:t>
      </w:r>
      <w:r w:rsidR="004C640E" w:rsidRPr="009E39A4">
        <w:rPr>
          <w:rFonts w:ascii="Arial" w:hAnsi="Arial" w:cs="Arial"/>
        </w:rPr>
        <w:t>.</w:t>
      </w:r>
      <w:r w:rsidRPr="009E39A4">
        <w:rPr>
          <w:rFonts w:ascii="Arial" w:hAnsi="Arial"/>
        </w:rPr>
        <w:t xml:space="preserve"> </w:t>
      </w:r>
    </w:p>
    <w:p w14:paraId="2D80E03D" w14:textId="77777777" w:rsidR="004C640E" w:rsidRPr="009E39A4" w:rsidRDefault="00F5773A" w:rsidP="007F5A4E">
      <w:pPr>
        <w:tabs>
          <w:tab w:val="left" w:pos="1134"/>
        </w:tabs>
        <w:ind w:firstLine="567"/>
        <w:rPr>
          <w:rFonts w:ascii="Arial" w:hAnsi="Arial"/>
        </w:rPr>
      </w:pPr>
      <w:r w:rsidRPr="009E39A4">
        <w:rPr>
          <w:rFonts w:ascii="Arial" w:hAnsi="Arial"/>
        </w:rPr>
        <w:t xml:space="preserve">Депозитарий не несет ответственности за достоверность передаваемой информации. Депозитарий несет ответственность перед Депонентами </w:t>
      </w:r>
      <w:r w:rsidR="00892470" w:rsidRPr="009E39A4">
        <w:rPr>
          <w:rFonts w:ascii="Arial" w:hAnsi="Arial" w:cs="Arial"/>
        </w:rPr>
        <w:t xml:space="preserve">/Клиентами Депозитария </w:t>
      </w:r>
      <w:r w:rsidRPr="009E39A4">
        <w:rPr>
          <w:rFonts w:ascii="Arial" w:hAnsi="Arial"/>
        </w:rPr>
        <w:t xml:space="preserve">за правильность передачи полученной информации в соответствии с Договором. </w:t>
      </w:r>
    </w:p>
    <w:p w14:paraId="44274C77" w14:textId="77777777" w:rsidR="004C640E" w:rsidRPr="009E39A4" w:rsidRDefault="00F5773A" w:rsidP="007F5A4E">
      <w:pPr>
        <w:tabs>
          <w:tab w:val="left" w:pos="1134"/>
        </w:tabs>
        <w:ind w:firstLine="567"/>
        <w:rPr>
          <w:rFonts w:ascii="Arial" w:hAnsi="Arial"/>
        </w:rPr>
      </w:pPr>
      <w:r w:rsidRPr="009E39A4">
        <w:rPr>
          <w:rFonts w:ascii="Arial" w:hAnsi="Arial"/>
        </w:rPr>
        <w:t>Полученные документы на бумажном носителе могут быть переданы Депоненту</w:t>
      </w:r>
      <w:r w:rsidR="00892470" w:rsidRPr="009E39A4">
        <w:rPr>
          <w:rFonts w:ascii="Arial" w:hAnsi="Arial" w:cs="Arial"/>
        </w:rPr>
        <w:t>/Клиенту Депозитария</w:t>
      </w:r>
      <w:r w:rsidRPr="009E39A4">
        <w:rPr>
          <w:rFonts w:ascii="Arial" w:hAnsi="Arial"/>
        </w:rPr>
        <w:t xml:space="preserve"> (уполномоченному лицу) при непосредственном обращении в Депозитарий. Депозитарий вправе за счет Депонента</w:t>
      </w:r>
      <w:r w:rsidR="00892470" w:rsidRPr="009E39A4">
        <w:rPr>
          <w:rFonts w:ascii="Arial" w:hAnsi="Arial" w:cs="Arial"/>
        </w:rPr>
        <w:t>/Клиента Депозитария</w:t>
      </w:r>
      <w:r w:rsidRPr="009E39A4">
        <w:rPr>
          <w:rFonts w:ascii="Arial" w:hAnsi="Arial"/>
        </w:rPr>
        <w:t xml:space="preserve"> отправить полученные документы Депоненту</w:t>
      </w:r>
      <w:r w:rsidR="00892470" w:rsidRPr="009E39A4">
        <w:rPr>
          <w:rFonts w:ascii="Arial" w:hAnsi="Arial" w:cs="Arial"/>
        </w:rPr>
        <w:t xml:space="preserve">/Клиенту Депозитария </w:t>
      </w:r>
      <w:r w:rsidRPr="009E39A4">
        <w:rPr>
          <w:rFonts w:ascii="Arial" w:hAnsi="Arial"/>
        </w:rPr>
        <w:t xml:space="preserve"> с использованием почтовых или курьерский служб, выбранных Депонентом</w:t>
      </w:r>
      <w:r w:rsidR="00892470" w:rsidRPr="009E39A4">
        <w:rPr>
          <w:rFonts w:ascii="Arial" w:hAnsi="Arial" w:cs="Arial"/>
        </w:rPr>
        <w:t>/Клиентом Депозитария</w:t>
      </w:r>
      <w:r w:rsidRPr="009E39A4">
        <w:rPr>
          <w:rFonts w:ascii="Arial" w:hAnsi="Arial"/>
        </w:rPr>
        <w:t xml:space="preserve">.  </w:t>
      </w:r>
    </w:p>
    <w:p w14:paraId="32AD55EF" w14:textId="77777777" w:rsidR="004C640E" w:rsidRPr="009E39A4" w:rsidRDefault="004C640E" w:rsidP="00570818">
      <w:pPr>
        <w:pStyle w:val="afc"/>
        <w:tabs>
          <w:tab w:val="left" w:pos="993"/>
          <w:tab w:val="left" w:pos="1134"/>
        </w:tabs>
        <w:ind w:left="0" w:firstLine="567"/>
        <w:rPr>
          <w:rFonts w:ascii="Arial" w:hAnsi="Arial"/>
          <w:sz w:val="20"/>
        </w:rPr>
      </w:pPr>
    </w:p>
    <w:p w14:paraId="3EC69076" w14:textId="77777777" w:rsidR="0003249D" w:rsidRPr="009E39A4" w:rsidRDefault="00F5773A" w:rsidP="00C87366">
      <w:pPr>
        <w:pStyle w:val="afc"/>
        <w:numPr>
          <w:ilvl w:val="1"/>
          <w:numId w:val="40"/>
        </w:numPr>
        <w:tabs>
          <w:tab w:val="left" w:pos="567"/>
          <w:tab w:val="left" w:pos="1134"/>
        </w:tabs>
        <w:ind w:left="0" w:firstLine="567"/>
        <w:rPr>
          <w:rFonts w:ascii="Arial" w:hAnsi="Arial" w:cs="Arial"/>
          <w:sz w:val="20"/>
          <w:szCs w:val="20"/>
        </w:rPr>
      </w:pPr>
      <w:r w:rsidRPr="009E39A4">
        <w:rPr>
          <w:rFonts w:ascii="Arial" w:hAnsi="Arial"/>
          <w:sz w:val="20"/>
        </w:rPr>
        <w:t>Депозитарий на основании отдельных соглашений с Депонентом вправе оказывать Депоненту</w:t>
      </w:r>
      <w:r w:rsidR="00877584" w:rsidRPr="009E39A4">
        <w:rPr>
          <w:rFonts w:ascii="Arial" w:hAnsi="Arial"/>
          <w:sz w:val="20"/>
        </w:rPr>
        <w:t>, Клиенту Депозитария</w:t>
      </w:r>
      <w:r w:rsidRPr="009E39A4">
        <w:rPr>
          <w:rFonts w:ascii="Arial" w:hAnsi="Arial"/>
          <w:sz w:val="20"/>
        </w:rPr>
        <w:t xml:space="preserve">  сопутствующие услуги</w:t>
      </w:r>
      <w:r w:rsidR="00C91F3B" w:rsidRPr="009E39A4">
        <w:rPr>
          <w:rFonts w:ascii="Arial" w:hAnsi="Arial" w:cs="Arial"/>
          <w:sz w:val="20"/>
          <w:szCs w:val="20"/>
        </w:rPr>
        <w:t xml:space="preserve"> Клиенту Депозитария в части не</w:t>
      </w:r>
      <w:r w:rsidR="007D3104" w:rsidRPr="009E39A4">
        <w:rPr>
          <w:rFonts w:ascii="Arial" w:hAnsi="Arial" w:cs="Arial"/>
          <w:sz w:val="20"/>
          <w:szCs w:val="20"/>
        </w:rPr>
        <w:t xml:space="preserve"> </w:t>
      </w:r>
      <w:r w:rsidR="00C91F3B" w:rsidRPr="009E39A4">
        <w:rPr>
          <w:rFonts w:ascii="Arial" w:hAnsi="Arial" w:cs="Arial"/>
          <w:sz w:val="20"/>
          <w:szCs w:val="20"/>
        </w:rPr>
        <w:t>противоречащей законодательству Российской Федерации</w:t>
      </w:r>
      <w:r w:rsidR="00570818" w:rsidRPr="009E39A4">
        <w:rPr>
          <w:rFonts w:ascii="Arial" w:hAnsi="Arial" w:cs="Arial"/>
          <w:sz w:val="20"/>
          <w:szCs w:val="20"/>
        </w:rPr>
        <w:t>.</w:t>
      </w:r>
    </w:p>
    <w:p w14:paraId="62A0C227" w14:textId="77777777" w:rsidR="00961BDD" w:rsidRPr="009E39A4" w:rsidRDefault="00961BDD" w:rsidP="00C87366">
      <w:pPr>
        <w:pStyle w:val="BodyText21"/>
        <w:numPr>
          <w:ilvl w:val="1"/>
          <w:numId w:val="40"/>
        </w:numPr>
        <w:spacing w:before="120" w:after="0"/>
        <w:rPr>
          <w:rFonts w:ascii="Arial" w:hAnsi="Arial" w:cs="Arial"/>
          <w:sz w:val="20"/>
        </w:rPr>
      </w:pPr>
      <w:r w:rsidRPr="009E39A4">
        <w:rPr>
          <w:rFonts w:ascii="Arial" w:hAnsi="Arial" w:cs="Arial"/>
          <w:sz w:val="20"/>
        </w:rPr>
        <w:t>Особенности осуществления корпоративного действия по субсчетам депо.</w:t>
      </w:r>
    </w:p>
    <w:p w14:paraId="4C45305A" w14:textId="77777777" w:rsidR="00961BDD" w:rsidRPr="009E39A4" w:rsidRDefault="00961BDD" w:rsidP="00C87366">
      <w:pPr>
        <w:pStyle w:val="BodyText21"/>
        <w:numPr>
          <w:ilvl w:val="2"/>
          <w:numId w:val="40"/>
        </w:numPr>
        <w:spacing w:before="120" w:after="0"/>
        <w:ind w:left="567" w:firstLine="0"/>
        <w:rPr>
          <w:rFonts w:ascii="Arial" w:hAnsi="Arial" w:cs="Arial"/>
          <w:sz w:val="20"/>
        </w:rPr>
      </w:pPr>
      <w:r w:rsidRPr="009E39A4">
        <w:rPr>
          <w:rFonts w:ascii="Arial" w:hAnsi="Arial" w:cs="Arial"/>
          <w:sz w:val="20"/>
        </w:rPr>
        <w:t xml:space="preserve">При формировании списков владельцев ценных бумаг в список включаются </w:t>
      </w:r>
      <w:r w:rsidR="004E584E" w:rsidRPr="009E39A4">
        <w:rPr>
          <w:rFonts w:ascii="Arial" w:hAnsi="Arial" w:cs="Arial"/>
          <w:sz w:val="20"/>
        </w:rPr>
        <w:t xml:space="preserve">Клиенты Депозитария, </w:t>
      </w:r>
      <w:r w:rsidRPr="009E39A4">
        <w:rPr>
          <w:rFonts w:ascii="Arial" w:hAnsi="Arial" w:cs="Arial"/>
          <w:sz w:val="20"/>
        </w:rPr>
        <w:t xml:space="preserve"> которым открыты Субсчета депо владельца или Субсчета депо доверительного управляющего в том же порядке, в соответствии с которым в список включаются Депоненты, которым в Депозитарии открыты соответственно Счета депо владельца или Счета депо доверительного управляющего. </w:t>
      </w:r>
      <w:r w:rsidR="00C01E08" w:rsidRPr="009E39A4">
        <w:rPr>
          <w:rFonts w:ascii="Arial" w:hAnsi="Arial" w:cs="Arial"/>
          <w:sz w:val="20"/>
        </w:rPr>
        <w:t>Клиенты Депозитария</w:t>
      </w:r>
      <w:r w:rsidRPr="009E39A4">
        <w:rPr>
          <w:rFonts w:ascii="Arial" w:hAnsi="Arial" w:cs="Arial"/>
          <w:sz w:val="20"/>
        </w:rPr>
        <w:t>, которым открыты Субсчета депо номинального держателя, раскрывают список владельцев ценных бумаг и предоставляют его в Депозитарий в том же порядке, который предусмотрен для Депонентов</w:t>
      </w:r>
      <w:r w:rsidR="004E584E" w:rsidRPr="009E39A4">
        <w:rPr>
          <w:rFonts w:ascii="Arial" w:hAnsi="Arial" w:cs="Arial"/>
          <w:sz w:val="20"/>
        </w:rPr>
        <w:t xml:space="preserve"> в соответствии с Условиями</w:t>
      </w:r>
    </w:p>
    <w:p w14:paraId="155CD2E7" w14:textId="77777777" w:rsidR="00961BDD" w:rsidRPr="009E39A4" w:rsidRDefault="00961BDD" w:rsidP="00C87366">
      <w:pPr>
        <w:pStyle w:val="BodyText21"/>
        <w:numPr>
          <w:ilvl w:val="2"/>
          <w:numId w:val="40"/>
        </w:numPr>
        <w:spacing w:before="120" w:after="0"/>
        <w:ind w:left="567" w:firstLine="0"/>
        <w:rPr>
          <w:rFonts w:ascii="Arial" w:hAnsi="Arial" w:cs="Arial"/>
          <w:sz w:val="20"/>
        </w:rPr>
      </w:pPr>
      <w:r w:rsidRPr="009E39A4">
        <w:rPr>
          <w:rFonts w:ascii="Arial" w:hAnsi="Arial" w:cs="Arial"/>
          <w:sz w:val="20"/>
        </w:rPr>
        <w:t xml:space="preserve">При проведении обязательных Корпоративных действий ценные бумаги будут списаны с Субсчета депо или зачислены на Субсчет депо в порядке, предусмотренном для аналогичных операций по Счетам депо. Полученные по результатам Корпоративного действия ценные бумаги будут зачислены на тот же Субсчет депо, на котором учитывались базовые ценные бумаги. </w:t>
      </w:r>
    </w:p>
    <w:p w14:paraId="2513921B" w14:textId="77777777" w:rsidR="00961BDD" w:rsidRPr="009E39A4" w:rsidRDefault="00961BDD" w:rsidP="00C87366">
      <w:pPr>
        <w:pStyle w:val="BodyText21"/>
        <w:numPr>
          <w:ilvl w:val="2"/>
          <w:numId w:val="40"/>
        </w:numPr>
        <w:spacing w:before="120" w:after="0"/>
        <w:ind w:left="567" w:firstLine="0"/>
        <w:rPr>
          <w:rFonts w:ascii="Arial" w:hAnsi="Arial" w:cs="Arial"/>
          <w:sz w:val="20"/>
        </w:rPr>
      </w:pPr>
      <w:r w:rsidRPr="009E39A4">
        <w:rPr>
          <w:rFonts w:ascii="Arial" w:hAnsi="Arial" w:cs="Arial"/>
          <w:sz w:val="20"/>
        </w:rPr>
        <w:t xml:space="preserve">В том случае если </w:t>
      </w:r>
      <w:r w:rsidR="004E584E" w:rsidRPr="009E39A4">
        <w:rPr>
          <w:rFonts w:ascii="Arial" w:hAnsi="Arial" w:cs="Arial"/>
          <w:sz w:val="20"/>
        </w:rPr>
        <w:t>Клиент Депозитария</w:t>
      </w:r>
      <w:r w:rsidRPr="009E39A4">
        <w:rPr>
          <w:rFonts w:ascii="Arial" w:hAnsi="Arial" w:cs="Arial"/>
          <w:sz w:val="20"/>
        </w:rPr>
        <w:t xml:space="preserve"> предполагает принять участие в Корпоративном действии, предполагающем ограничения в распоряжении ценными бумагами и/или списание ценных бумаг с Субсчета депо, </w:t>
      </w:r>
      <w:r w:rsidR="004E584E" w:rsidRPr="009E39A4">
        <w:rPr>
          <w:rFonts w:ascii="Arial" w:hAnsi="Arial" w:cs="Arial"/>
          <w:sz w:val="20"/>
        </w:rPr>
        <w:t xml:space="preserve">Клиент депозитария </w:t>
      </w:r>
      <w:r w:rsidRPr="009E39A4">
        <w:rPr>
          <w:rFonts w:ascii="Arial" w:hAnsi="Arial" w:cs="Arial"/>
          <w:sz w:val="20"/>
        </w:rPr>
        <w:t xml:space="preserve"> должен обратиться в порядке, предусмотренном </w:t>
      </w:r>
      <w:r w:rsidRPr="009E39A4">
        <w:rPr>
          <w:rFonts w:ascii="Arial" w:hAnsi="Arial" w:cs="Arial"/>
          <w:sz w:val="20"/>
        </w:rPr>
        <w:lastRenderedPageBreak/>
        <w:t xml:space="preserve">Правилами клиринга в Клиринговую организацию, с просьбой о списании ценных бумаг с Субсчета депо и зачислении их </w:t>
      </w:r>
      <w:r w:rsidR="009A3F33" w:rsidRPr="009E39A4">
        <w:rPr>
          <w:rFonts w:ascii="Arial" w:hAnsi="Arial" w:cs="Arial"/>
          <w:sz w:val="20"/>
        </w:rPr>
        <w:t>на счет депо/лицевой счет владельца, открытый Клиенту Депозитария в российском депозитарии или у реестродержателя</w:t>
      </w:r>
      <w:r w:rsidRPr="009E39A4">
        <w:rPr>
          <w:rFonts w:ascii="Arial" w:hAnsi="Arial" w:cs="Arial"/>
          <w:sz w:val="20"/>
        </w:rPr>
        <w:t xml:space="preserve">. </w:t>
      </w:r>
    </w:p>
    <w:p w14:paraId="7AD8D365" w14:textId="77777777" w:rsidR="009D35B1" w:rsidRPr="009E39A4" w:rsidRDefault="004E584E" w:rsidP="00C87366">
      <w:pPr>
        <w:pStyle w:val="BodyText21"/>
        <w:numPr>
          <w:ilvl w:val="2"/>
          <w:numId w:val="40"/>
        </w:numPr>
        <w:spacing w:before="120" w:after="0"/>
        <w:ind w:left="567" w:firstLine="0"/>
        <w:rPr>
          <w:rFonts w:ascii="Arial" w:hAnsi="Arial"/>
          <w:sz w:val="20"/>
        </w:rPr>
      </w:pPr>
      <w:r w:rsidRPr="009E39A4">
        <w:rPr>
          <w:rFonts w:ascii="Arial" w:hAnsi="Arial" w:cs="Arial"/>
          <w:sz w:val="20"/>
        </w:rPr>
        <w:t>Если Клиент Депозитария</w:t>
      </w:r>
      <w:r w:rsidR="00961BDD" w:rsidRPr="009E39A4">
        <w:rPr>
          <w:rFonts w:ascii="Arial" w:hAnsi="Arial" w:cs="Arial"/>
          <w:sz w:val="20"/>
        </w:rPr>
        <w:t xml:space="preserve"> предполагает принять участие в добровольном Корпоративном действии или обязательном Корпоративном действии с выбором варианта участия, не предполагающем ограничения в распоряжении ценными бумагами и/или списание ценных бумаг с Субсчета депо, </w:t>
      </w:r>
      <w:r w:rsidRPr="009E39A4">
        <w:rPr>
          <w:rFonts w:ascii="Arial" w:hAnsi="Arial" w:cs="Arial"/>
          <w:sz w:val="20"/>
        </w:rPr>
        <w:t xml:space="preserve">Клиент Депозитария </w:t>
      </w:r>
      <w:r w:rsidR="00961BDD" w:rsidRPr="009E39A4">
        <w:rPr>
          <w:rFonts w:ascii="Arial" w:hAnsi="Arial" w:cs="Arial"/>
          <w:sz w:val="20"/>
        </w:rPr>
        <w:t xml:space="preserve"> должен </w:t>
      </w:r>
      <w:r w:rsidRPr="009E39A4">
        <w:rPr>
          <w:rFonts w:ascii="Arial" w:hAnsi="Arial" w:cs="Arial"/>
          <w:sz w:val="20"/>
        </w:rPr>
        <w:t xml:space="preserve">передать через Клиринговую организацию </w:t>
      </w:r>
      <w:r w:rsidR="00961BDD" w:rsidRPr="009E39A4">
        <w:rPr>
          <w:rFonts w:ascii="Arial" w:hAnsi="Arial" w:cs="Arial"/>
          <w:sz w:val="20"/>
        </w:rPr>
        <w:t xml:space="preserve">Поручение </w:t>
      </w:r>
      <w:r w:rsidRPr="009E39A4">
        <w:rPr>
          <w:rFonts w:ascii="Arial" w:hAnsi="Arial" w:cs="Arial"/>
          <w:sz w:val="20"/>
        </w:rPr>
        <w:t xml:space="preserve"> </w:t>
      </w:r>
      <w:r w:rsidR="00961BDD" w:rsidRPr="009E39A4">
        <w:rPr>
          <w:rFonts w:ascii="Arial" w:hAnsi="Arial" w:cs="Arial"/>
          <w:sz w:val="20"/>
        </w:rPr>
        <w:t>на участие в Корпоративном действии</w:t>
      </w:r>
      <w:r w:rsidR="00F5773A" w:rsidRPr="009E39A4">
        <w:rPr>
          <w:rFonts w:ascii="Arial" w:hAnsi="Arial"/>
          <w:sz w:val="20"/>
        </w:rPr>
        <w:t>.</w:t>
      </w:r>
    </w:p>
    <w:p w14:paraId="6B32D5BB" w14:textId="77777777" w:rsidR="009D35B1" w:rsidRPr="009E39A4" w:rsidRDefault="009D35B1" w:rsidP="00730F68">
      <w:pPr>
        <w:pStyle w:val="afc"/>
        <w:tabs>
          <w:tab w:val="left" w:pos="1134"/>
        </w:tabs>
        <w:ind w:left="928"/>
        <w:rPr>
          <w:rFonts w:ascii="Arial" w:hAnsi="Arial"/>
          <w:sz w:val="20"/>
        </w:rPr>
      </w:pPr>
    </w:p>
    <w:p w14:paraId="183E5382" w14:textId="77777777" w:rsidR="006C3A1D" w:rsidRPr="009E39A4" w:rsidRDefault="00F5773A" w:rsidP="00C87366">
      <w:pPr>
        <w:pStyle w:val="3"/>
        <w:numPr>
          <w:ilvl w:val="0"/>
          <w:numId w:val="40"/>
        </w:numPr>
        <w:tabs>
          <w:tab w:val="left" w:pos="1134"/>
          <w:tab w:val="left" w:pos="10065"/>
        </w:tabs>
        <w:ind w:left="567" w:hanging="567"/>
        <w:jc w:val="left"/>
        <w:rPr>
          <w:rFonts w:ascii="Arial" w:hAnsi="Arial"/>
          <w:b/>
          <w:sz w:val="20"/>
        </w:rPr>
      </w:pPr>
      <w:bookmarkStart w:id="7" w:name="_Toc58836601"/>
      <w:r w:rsidRPr="009E39A4">
        <w:rPr>
          <w:rFonts w:ascii="Arial" w:hAnsi="Arial"/>
          <w:b/>
          <w:sz w:val="20"/>
        </w:rPr>
        <w:t>Процедуры приёма на обслуживание и прекращения обслуживания выпуска ценных бумаг Депозитарием</w:t>
      </w:r>
      <w:bookmarkEnd w:id="7"/>
    </w:p>
    <w:p w14:paraId="2A165D59" w14:textId="77777777" w:rsidR="00FC6540" w:rsidRPr="009E39A4" w:rsidRDefault="00FC6540" w:rsidP="00FC6540"/>
    <w:p w14:paraId="3707DEDF" w14:textId="77777777" w:rsidR="00A006CD"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b/>
          <w:sz w:val="20"/>
        </w:rPr>
      </w:pPr>
      <w:r w:rsidRPr="009E39A4">
        <w:rPr>
          <w:rFonts w:ascii="Arial" w:hAnsi="Arial"/>
          <w:b/>
          <w:sz w:val="20"/>
        </w:rPr>
        <w:t>Процедура приёма на обслуживание Депозитарием выпуска эмиссионных ценных бумаг</w:t>
      </w:r>
    </w:p>
    <w:p w14:paraId="43FDEC0D" w14:textId="77777777" w:rsidR="00963C9B"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Целью процедуры принятия выпуска ценных бумаг на обслуживание является отражение Депозитарием в  Учётных регистрах данных, позволяющих однозначно идентифицировать выпуск ценных бумаг.</w:t>
      </w:r>
    </w:p>
    <w:p w14:paraId="7F557CCB" w14:textId="77777777" w:rsidR="00A006CD"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Инициатором процедуры приема на обслуживание выпуска ценных бумаг (далее в настоящем пункте -  Инициатор) могут быть: </w:t>
      </w:r>
    </w:p>
    <w:p w14:paraId="0DA1824B" w14:textId="77777777" w:rsidR="00A006CD" w:rsidRPr="009E39A4" w:rsidRDefault="00F5773A" w:rsidP="00877584">
      <w:pPr>
        <w:pStyle w:val="afc"/>
        <w:numPr>
          <w:ilvl w:val="0"/>
          <w:numId w:val="7"/>
        </w:numPr>
        <w:tabs>
          <w:tab w:val="left" w:pos="1134"/>
        </w:tabs>
        <w:ind w:left="1134" w:hanging="283"/>
        <w:rPr>
          <w:rFonts w:ascii="Arial" w:hAnsi="Arial"/>
          <w:sz w:val="20"/>
        </w:rPr>
      </w:pPr>
      <w:r w:rsidRPr="009E39A4">
        <w:rPr>
          <w:rFonts w:ascii="Arial" w:hAnsi="Arial"/>
          <w:sz w:val="20"/>
        </w:rPr>
        <w:t>Депонент</w:t>
      </w:r>
      <w:r w:rsidR="00877584" w:rsidRPr="009E39A4">
        <w:rPr>
          <w:rFonts w:ascii="Arial" w:hAnsi="Arial"/>
          <w:sz w:val="20"/>
        </w:rPr>
        <w:t>, в том числе Клиринговая организация, которой открыт клиринговый счет;</w:t>
      </w:r>
      <w:r w:rsidRPr="009E39A4">
        <w:rPr>
          <w:rFonts w:ascii="Arial" w:hAnsi="Arial"/>
          <w:sz w:val="20"/>
        </w:rPr>
        <w:t xml:space="preserve"> </w:t>
      </w:r>
    </w:p>
    <w:p w14:paraId="0810252E" w14:textId="77777777"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Депозитарий; </w:t>
      </w:r>
    </w:p>
    <w:p w14:paraId="6E6F1672" w14:textId="77777777"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эмитент ценных бумаг </w:t>
      </w:r>
      <w:r w:rsidR="00081659" w:rsidRPr="009E39A4">
        <w:rPr>
          <w:rFonts w:ascii="Arial" w:hAnsi="Arial"/>
          <w:sz w:val="20"/>
        </w:rPr>
        <w:t>(лицо, обязанное по ценным бумагам)</w:t>
      </w:r>
      <w:r w:rsidRPr="009E39A4">
        <w:rPr>
          <w:rFonts w:ascii="Arial" w:hAnsi="Arial"/>
          <w:sz w:val="20"/>
        </w:rPr>
        <w:t xml:space="preserve">; </w:t>
      </w:r>
    </w:p>
    <w:p w14:paraId="36BD1138" w14:textId="77777777" w:rsidR="00A006CD" w:rsidRPr="009E39A4" w:rsidRDefault="00892448" w:rsidP="00C56E47">
      <w:pPr>
        <w:pStyle w:val="afc"/>
        <w:numPr>
          <w:ilvl w:val="0"/>
          <w:numId w:val="7"/>
        </w:numPr>
        <w:tabs>
          <w:tab w:val="left" w:pos="1134"/>
        </w:tabs>
        <w:ind w:left="1134" w:hanging="283"/>
        <w:rPr>
          <w:rFonts w:ascii="Arial" w:hAnsi="Arial"/>
          <w:sz w:val="20"/>
        </w:rPr>
      </w:pPr>
      <w:r w:rsidRPr="009E39A4">
        <w:rPr>
          <w:rFonts w:ascii="Arial" w:hAnsi="Arial"/>
          <w:sz w:val="20"/>
        </w:rPr>
        <w:t>Реестродержатель</w:t>
      </w:r>
      <w:r w:rsidR="00F5773A" w:rsidRPr="009E39A4">
        <w:rPr>
          <w:rFonts w:ascii="Arial" w:hAnsi="Arial"/>
          <w:sz w:val="20"/>
        </w:rPr>
        <w:t>;</w:t>
      </w:r>
    </w:p>
    <w:p w14:paraId="0E4A6A49" w14:textId="77777777" w:rsidR="00E84A68" w:rsidRPr="009E39A4" w:rsidRDefault="00F5773A" w:rsidP="006C3A1D">
      <w:pPr>
        <w:pStyle w:val="afc"/>
        <w:numPr>
          <w:ilvl w:val="0"/>
          <w:numId w:val="7"/>
        </w:numPr>
        <w:tabs>
          <w:tab w:val="left" w:pos="1134"/>
        </w:tabs>
        <w:spacing w:after="0"/>
        <w:ind w:left="1134" w:hanging="283"/>
        <w:rPr>
          <w:rFonts w:ascii="Arial" w:hAnsi="Arial"/>
          <w:sz w:val="20"/>
        </w:rPr>
      </w:pPr>
      <w:r w:rsidRPr="009E39A4">
        <w:rPr>
          <w:rFonts w:ascii="Arial" w:hAnsi="Arial"/>
          <w:sz w:val="20"/>
        </w:rPr>
        <w:t xml:space="preserve">иной депозитарий, в котором Депозитарию открыт счет депо номинального держателя. </w:t>
      </w:r>
    </w:p>
    <w:p w14:paraId="57DC3D4C" w14:textId="77777777" w:rsidR="006E130D" w:rsidRPr="009E39A4" w:rsidRDefault="00F5773A" w:rsidP="00A3195E">
      <w:pPr>
        <w:autoSpaceDE w:val="0"/>
        <w:autoSpaceDN w:val="0"/>
        <w:adjustRightInd w:val="0"/>
        <w:ind w:firstLine="567"/>
        <w:rPr>
          <w:rFonts w:ascii="Arial" w:hAnsi="Arial"/>
        </w:rPr>
      </w:pPr>
      <w:r w:rsidRPr="009E39A4">
        <w:rPr>
          <w:rFonts w:ascii="Arial" w:hAnsi="Arial"/>
        </w:rPr>
        <w:t xml:space="preserve">     </w:t>
      </w:r>
      <w:r w:rsidR="00A3195E" w:rsidRPr="009E39A4">
        <w:rPr>
          <w:rFonts w:ascii="Arial" w:hAnsi="Arial"/>
        </w:rPr>
        <w:tab/>
      </w:r>
      <w:r w:rsidRPr="009E39A4">
        <w:rPr>
          <w:rFonts w:ascii="Arial" w:hAnsi="Arial"/>
        </w:rPr>
        <w:t>Операция по внесению записей о ценных бумагах представляет собой внесение в учетные регистры Депозитария информации о ценной бумаге (выпуске ценных бумаг), позволяющих ее идентифицировать.</w:t>
      </w:r>
    </w:p>
    <w:p w14:paraId="37287117" w14:textId="77777777" w:rsidR="006E130D" w:rsidRPr="009E39A4" w:rsidRDefault="00F5773A" w:rsidP="00A3195E">
      <w:pPr>
        <w:pStyle w:val="Blockquote"/>
        <w:tabs>
          <w:tab w:val="left" w:pos="567"/>
          <w:tab w:val="left" w:pos="10206"/>
        </w:tabs>
        <w:spacing w:before="0" w:after="0"/>
        <w:ind w:left="0" w:right="0"/>
        <w:rPr>
          <w:rFonts w:ascii="Arial" w:hAnsi="Arial"/>
          <w:sz w:val="20"/>
        </w:rPr>
      </w:pPr>
      <w:r w:rsidRPr="009E39A4">
        <w:rPr>
          <w:rFonts w:ascii="Arial" w:hAnsi="Arial"/>
          <w:sz w:val="20"/>
        </w:rPr>
        <w:t xml:space="preserve">    </w:t>
      </w:r>
      <w:r w:rsidR="00A3195E" w:rsidRPr="009E39A4">
        <w:rPr>
          <w:rFonts w:ascii="Arial" w:hAnsi="Arial"/>
          <w:sz w:val="20"/>
        </w:rPr>
        <w:tab/>
      </w:r>
      <w:r w:rsidRPr="009E39A4">
        <w:rPr>
          <w:rFonts w:ascii="Arial" w:hAnsi="Arial"/>
          <w:sz w:val="20"/>
        </w:rPr>
        <w:t xml:space="preserve">Основанием для приёма выпуска ценных бумаг на обслуживание и внесение записей о ценных бумаг в учетные регистры Депозитария является один (или несколько) из перечисленных ниже документов, предоставленных в Депозитарий, либо полученных Депозитарием, содержащий информацию, достаточную для идентификации выпуска ценных бумаг и их эмитента: </w:t>
      </w:r>
    </w:p>
    <w:p w14:paraId="25874916" w14:textId="77777777" w:rsidR="00F602F3" w:rsidRPr="009E39A4" w:rsidRDefault="00F5773A" w:rsidP="00127228">
      <w:pPr>
        <w:pStyle w:val="Blockquote"/>
        <w:tabs>
          <w:tab w:val="left" w:pos="851"/>
          <w:tab w:val="left" w:pos="10206"/>
        </w:tabs>
        <w:spacing w:before="0" w:after="0"/>
        <w:ind w:left="851" w:right="0"/>
        <w:rPr>
          <w:rFonts w:ascii="Arial" w:hAnsi="Arial"/>
          <w:sz w:val="20"/>
        </w:rPr>
      </w:pPr>
      <w:r w:rsidRPr="009E39A4">
        <w:rPr>
          <w:rFonts w:ascii="Arial" w:hAnsi="Arial"/>
          <w:sz w:val="20"/>
        </w:rPr>
        <w:t xml:space="preserve"> </w:t>
      </w:r>
      <w:r w:rsidRPr="009E39A4">
        <w:rPr>
          <w:rFonts w:ascii="Arial" w:hAnsi="Arial"/>
          <w:sz w:val="20"/>
        </w:rPr>
        <w:sym w:font="Wingdings" w:char="F09F"/>
      </w:r>
      <w:r w:rsidRPr="009E39A4">
        <w:rPr>
          <w:rFonts w:ascii="Arial" w:hAnsi="Arial"/>
          <w:sz w:val="20"/>
        </w:rPr>
        <w:t xml:space="preserve"> копия документа, подтверждающего регистрацию выпуска и (или) проспекта ценных бумаг (в случае, если требуется его регистрация), копия правил доверительного управления паевым инвестиционным фондом, содержащих отметку о регистрации указанных правил, либо копия иного документа, требуемого для регистрации ценных бумаг данного вида; </w:t>
      </w:r>
    </w:p>
    <w:p w14:paraId="520BA0A4" w14:textId="77777777" w:rsidR="00F602F3" w:rsidRPr="009E39A4" w:rsidRDefault="00F5773A" w:rsidP="00C651F6">
      <w:pPr>
        <w:pStyle w:val="Blockquote"/>
        <w:numPr>
          <w:ilvl w:val="0"/>
          <w:numId w:val="19"/>
        </w:numPr>
        <w:tabs>
          <w:tab w:val="left" w:pos="1134"/>
          <w:tab w:val="left" w:pos="10206"/>
        </w:tabs>
        <w:spacing w:before="0" w:after="0"/>
        <w:ind w:left="0" w:right="0" w:firstLine="927"/>
        <w:rPr>
          <w:rFonts w:ascii="Arial" w:hAnsi="Arial"/>
          <w:sz w:val="20"/>
        </w:rPr>
      </w:pPr>
      <w:r w:rsidRPr="009E39A4">
        <w:rPr>
          <w:rFonts w:ascii="Arial" w:hAnsi="Arial"/>
          <w:sz w:val="20"/>
        </w:rPr>
        <w:t>копия решения биржи о присвоении выпуску биржевых облигаций идентификационного</w:t>
      </w:r>
      <w:r w:rsidR="00081659" w:rsidRPr="009E39A4">
        <w:rPr>
          <w:rFonts w:ascii="Arial" w:hAnsi="Arial"/>
          <w:sz w:val="20"/>
        </w:rPr>
        <w:t xml:space="preserve"> (регистрационного)</w:t>
      </w:r>
      <w:r w:rsidRPr="009E39A4">
        <w:rPr>
          <w:rFonts w:ascii="Arial" w:hAnsi="Arial"/>
          <w:sz w:val="20"/>
        </w:rPr>
        <w:t xml:space="preserve"> номера; </w:t>
      </w:r>
    </w:p>
    <w:p w14:paraId="231E90A4" w14:textId="77777777" w:rsidR="00F602F3" w:rsidRPr="009E39A4" w:rsidRDefault="00F5773A" w:rsidP="00C651F6">
      <w:pPr>
        <w:pStyle w:val="Blockquote"/>
        <w:numPr>
          <w:ilvl w:val="0"/>
          <w:numId w:val="19"/>
        </w:numPr>
        <w:tabs>
          <w:tab w:val="left" w:pos="1134"/>
          <w:tab w:val="left" w:pos="10206"/>
        </w:tabs>
        <w:spacing w:before="0" w:after="0"/>
        <w:ind w:left="0" w:right="0" w:firstLine="927"/>
        <w:rPr>
          <w:rFonts w:ascii="Arial" w:hAnsi="Arial"/>
          <w:sz w:val="20"/>
        </w:rPr>
      </w:pPr>
      <w:r w:rsidRPr="009E39A4">
        <w:rPr>
          <w:rFonts w:ascii="Arial" w:hAnsi="Arial"/>
          <w:sz w:val="20"/>
        </w:rPr>
        <w:t xml:space="preserve">отчет (уведомление) о совершении операции по лицевому счету (счету депо) или выписка, полученные от лица, осуществляющего учет прав на ценные бумаги по счету депо номинального держателя Депозитария; </w:t>
      </w:r>
    </w:p>
    <w:p w14:paraId="669FADFB" w14:textId="77777777" w:rsidR="006E130D" w:rsidRPr="009E39A4" w:rsidRDefault="00F5773A" w:rsidP="00C651F6">
      <w:pPr>
        <w:pStyle w:val="afc"/>
        <w:numPr>
          <w:ilvl w:val="0"/>
          <w:numId w:val="19"/>
        </w:numPr>
        <w:tabs>
          <w:tab w:val="left" w:pos="1134"/>
        </w:tabs>
        <w:rPr>
          <w:rFonts w:ascii="Arial" w:hAnsi="Arial"/>
          <w:sz w:val="20"/>
        </w:rPr>
      </w:pPr>
      <w:r w:rsidRPr="009E39A4">
        <w:rPr>
          <w:rFonts w:ascii="Arial" w:hAnsi="Arial"/>
          <w:sz w:val="20"/>
        </w:rPr>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14:paraId="16E25E30" w14:textId="77777777" w:rsidR="0047018A"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информация, полученная от организации - члена Ассоциации национальных нумерующих агентств, о присвоении ценной бумаге иностранного эмитента кодов ISIN и CFI, при условии, что присвоенный код CFI имеет значения в целях квалификации данной ценной бумаги, предусмотренные законодательством Российской Федерации;</w:t>
      </w:r>
    </w:p>
    <w:p w14:paraId="05440F6A" w14:textId="77777777" w:rsidR="005A173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14:paraId="1F0FFCEC" w14:textId="77777777" w:rsidR="005A173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иные документы (сведения), предусмотренные нормативными актами Банка России и Базовыми стандартами</w:t>
      </w:r>
    </w:p>
    <w:p w14:paraId="4366B20A" w14:textId="77777777" w:rsidR="006E130D" w:rsidRPr="009E39A4" w:rsidRDefault="00F5773A" w:rsidP="00174DFC">
      <w:pPr>
        <w:autoSpaceDE w:val="0"/>
        <w:autoSpaceDN w:val="0"/>
        <w:adjustRightInd w:val="0"/>
        <w:spacing w:before="220"/>
        <w:ind w:firstLine="567"/>
        <w:rPr>
          <w:rFonts w:ascii="Arial" w:hAnsi="Arial"/>
        </w:rPr>
      </w:pPr>
      <w:r w:rsidRPr="009E39A4">
        <w:rPr>
          <w:rFonts w:ascii="Arial" w:hAnsi="Arial"/>
        </w:rPr>
        <w:t>К сведениям, позволяющим идентифицировать ценные бумаги, относится следующая информация:</w:t>
      </w:r>
    </w:p>
    <w:p w14:paraId="55C90E56" w14:textId="77777777"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наименование эмитента ценной бумаги или лица, обязанного по ценной бумаге;</w:t>
      </w:r>
    </w:p>
    <w:p w14:paraId="1D37D7E1" w14:textId="77777777"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идентификационный номер налогоплательщика (ИНН), Tax identification Number (TIN) или регистрационный номер в стране регистрации эмитента ценной бумаги/лица, обязанного по ценной бумаге;</w:t>
      </w:r>
    </w:p>
    <w:p w14:paraId="02619607" w14:textId="77777777"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lastRenderedPageBreak/>
        <w:t>основной государственный регистрационный номер и дата внесения записи о государственной регистрации эмитента ценной бумаги (лица, обязанного по ценным бумагам) в ЕГРЮЛ;</w:t>
      </w:r>
    </w:p>
    <w:p w14:paraId="74C5425D" w14:textId="77777777"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государственный регистрационный номер выпуска (или идентификационный номер выпуска ценных бумаг), номер правил доверительного управления паевым инвестиционным фондом, номер правил доверительного управления ипотечным покрытием, иной номер, позволяющий однозначно идентифицировать ценную бумагу;</w:t>
      </w:r>
    </w:p>
    <w:p w14:paraId="4E8FCFFD" w14:textId="77777777"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код ISIN ценной бумаги (если применимо);</w:t>
      </w:r>
    </w:p>
    <w:p w14:paraId="7E2B0488" w14:textId="77777777"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код CFI ценной бумаги (если применимо);</w:t>
      </w:r>
    </w:p>
    <w:p w14:paraId="5359DDA0" w14:textId="77777777"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вид ценной бумаги;</w:t>
      </w:r>
    </w:p>
    <w:p w14:paraId="399825A8" w14:textId="77777777"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категория (тип) ценной бумаги;</w:t>
      </w:r>
    </w:p>
    <w:p w14:paraId="1CE97267" w14:textId="77777777"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дата наложения (снятия) ограничений операций с выпуском ценных бумаг;</w:t>
      </w:r>
    </w:p>
    <w:p w14:paraId="42D6A120" w14:textId="77777777"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иные сведения, предусмотренные нормативными актами Банка России и Базовыми стандартами.</w:t>
      </w:r>
    </w:p>
    <w:p w14:paraId="3EF01BF2" w14:textId="77777777" w:rsidR="006E130D" w:rsidRPr="009E39A4" w:rsidRDefault="00F5773A" w:rsidP="00C836A1">
      <w:pPr>
        <w:autoSpaceDE w:val="0"/>
        <w:autoSpaceDN w:val="0"/>
        <w:adjustRightInd w:val="0"/>
        <w:ind w:firstLine="540"/>
        <w:rPr>
          <w:rFonts w:ascii="Arial" w:hAnsi="Arial"/>
        </w:rPr>
      </w:pPr>
      <w:r w:rsidRPr="009E39A4">
        <w:rPr>
          <w:rFonts w:ascii="Arial" w:hAnsi="Arial"/>
        </w:rPr>
        <w:t>В случае изменения указанных сведений, запись об их изменении отражается в журнале операций Депозитария.</w:t>
      </w:r>
    </w:p>
    <w:p w14:paraId="1C6CEC28" w14:textId="77777777" w:rsidR="006E130D" w:rsidRPr="009E39A4" w:rsidRDefault="00F5773A" w:rsidP="00C836A1">
      <w:pPr>
        <w:autoSpaceDE w:val="0"/>
        <w:autoSpaceDN w:val="0"/>
        <w:adjustRightInd w:val="0"/>
        <w:spacing w:before="200"/>
        <w:ind w:firstLine="540"/>
        <w:rPr>
          <w:rFonts w:ascii="Arial" w:hAnsi="Arial"/>
        </w:rPr>
      </w:pPr>
      <w:r w:rsidRPr="009E39A4">
        <w:rPr>
          <w:rFonts w:ascii="Arial" w:hAnsi="Arial"/>
        </w:rPr>
        <w:t>Депозитарий хранит также иные сведения о ценной бумаге, в том числе</w:t>
      </w:r>
      <w:r w:rsidR="00856F78" w:rsidRPr="009E39A4">
        <w:rPr>
          <w:rFonts w:ascii="Arial" w:hAnsi="Arial"/>
        </w:rPr>
        <w:t>:</w:t>
      </w:r>
    </w:p>
    <w:p w14:paraId="19AC7AD3" w14:textId="77777777" w:rsidR="006E130D" w:rsidRPr="009E39A4" w:rsidRDefault="00F5773A" w:rsidP="00127228">
      <w:pPr>
        <w:autoSpaceDE w:val="0"/>
        <w:autoSpaceDN w:val="0"/>
        <w:adjustRightInd w:val="0"/>
        <w:ind w:firstLine="540"/>
        <w:rPr>
          <w:rFonts w:ascii="Arial" w:hAnsi="Arial"/>
        </w:rPr>
      </w:pPr>
      <w:r w:rsidRPr="009E39A4">
        <w:rPr>
          <w:rFonts w:ascii="Arial" w:hAnsi="Arial"/>
        </w:rPr>
        <w:t>- код причины постановки на учет (КПП) эмитента ценной бумаги (лица, обязанного по ценным бумагам);</w:t>
      </w:r>
    </w:p>
    <w:p w14:paraId="08F09E4A" w14:textId="77777777" w:rsidR="006E130D" w:rsidRPr="009E39A4" w:rsidRDefault="00F5773A" w:rsidP="00127228">
      <w:pPr>
        <w:autoSpaceDE w:val="0"/>
        <w:autoSpaceDN w:val="0"/>
        <w:adjustRightInd w:val="0"/>
        <w:ind w:firstLine="540"/>
        <w:rPr>
          <w:rFonts w:ascii="Arial" w:hAnsi="Arial"/>
        </w:rPr>
      </w:pPr>
      <w:r w:rsidRPr="009E39A4">
        <w:rPr>
          <w:rFonts w:ascii="Arial" w:hAnsi="Arial"/>
        </w:rPr>
        <w:t xml:space="preserve">- наименование страны эмитента ценной бумаги (лица, обязанного по ценным бумагам) или код страны эмитента ценной бумаги (лица, обязанного по ценным бумагам) в соответствии с общероссийским </w:t>
      </w:r>
      <w:hyperlink r:id="rId13" w:history="1">
        <w:r w:rsidR="006E130D" w:rsidRPr="009E39A4">
          <w:rPr>
            <w:rFonts w:ascii="Arial" w:hAnsi="Arial" w:cs="Arial"/>
          </w:rPr>
          <w:t>классификатором</w:t>
        </w:r>
      </w:hyperlink>
      <w:r w:rsidRPr="009E39A4">
        <w:rPr>
          <w:rFonts w:ascii="Arial" w:hAnsi="Arial"/>
        </w:rPr>
        <w:t xml:space="preserve"> стран мира (ОКСМ)</w:t>
      </w:r>
    </w:p>
    <w:p w14:paraId="11F521C0" w14:textId="77777777" w:rsidR="006E130D" w:rsidRPr="009E39A4" w:rsidRDefault="00F5773A" w:rsidP="00127228">
      <w:pPr>
        <w:autoSpaceDE w:val="0"/>
        <w:autoSpaceDN w:val="0"/>
        <w:adjustRightInd w:val="0"/>
        <w:ind w:firstLine="540"/>
        <w:rPr>
          <w:rFonts w:ascii="Arial" w:hAnsi="Arial"/>
        </w:rPr>
      </w:pPr>
      <w:r w:rsidRPr="009E39A4">
        <w:rPr>
          <w:rFonts w:ascii="Arial" w:hAnsi="Arial"/>
        </w:rPr>
        <w:t>- номинал ценной бумаги (для иностранной ценной бумаги, если применимо);</w:t>
      </w:r>
    </w:p>
    <w:p w14:paraId="041C8451" w14:textId="77777777" w:rsidR="006E130D" w:rsidRPr="009E39A4" w:rsidRDefault="00F5773A" w:rsidP="00127228">
      <w:pPr>
        <w:autoSpaceDE w:val="0"/>
        <w:autoSpaceDN w:val="0"/>
        <w:adjustRightInd w:val="0"/>
        <w:ind w:firstLine="540"/>
        <w:rPr>
          <w:rFonts w:ascii="Arial" w:hAnsi="Arial"/>
        </w:rPr>
      </w:pPr>
      <w:r w:rsidRPr="009E39A4">
        <w:rPr>
          <w:rFonts w:ascii="Arial" w:hAnsi="Arial"/>
        </w:rPr>
        <w:t>- срок погашения (если применимо);</w:t>
      </w:r>
    </w:p>
    <w:p w14:paraId="550CC86E" w14:textId="77777777" w:rsidR="006E130D" w:rsidRPr="009E39A4" w:rsidRDefault="00F5773A" w:rsidP="00127228">
      <w:pPr>
        <w:autoSpaceDE w:val="0"/>
        <w:autoSpaceDN w:val="0"/>
        <w:adjustRightInd w:val="0"/>
        <w:ind w:firstLine="540"/>
        <w:rPr>
          <w:rFonts w:ascii="Arial" w:hAnsi="Arial"/>
        </w:rPr>
      </w:pPr>
      <w:r w:rsidRPr="009E39A4">
        <w:rPr>
          <w:rFonts w:ascii="Arial" w:hAnsi="Arial"/>
        </w:rPr>
        <w:t>- валюту номинала ценной бумаги (если применимо);</w:t>
      </w:r>
    </w:p>
    <w:p w14:paraId="6671F5DB" w14:textId="77777777" w:rsidR="006E130D" w:rsidRPr="009E39A4" w:rsidRDefault="00F5773A" w:rsidP="00127228">
      <w:pPr>
        <w:autoSpaceDE w:val="0"/>
        <w:autoSpaceDN w:val="0"/>
        <w:adjustRightInd w:val="0"/>
        <w:ind w:firstLine="540"/>
        <w:rPr>
          <w:rFonts w:ascii="Arial" w:hAnsi="Arial"/>
        </w:rPr>
      </w:pPr>
      <w:r w:rsidRPr="009E39A4">
        <w:rPr>
          <w:rFonts w:ascii="Arial" w:hAnsi="Arial"/>
        </w:rPr>
        <w:t xml:space="preserve">- код валюты ценной бумаги согласно общероссийскому </w:t>
      </w:r>
      <w:hyperlink r:id="rId14" w:history="1">
        <w:r w:rsidR="006E130D" w:rsidRPr="009E39A4">
          <w:rPr>
            <w:rFonts w:ascii="Arial" w:hAnsi="Arial" w:cs="Arial"/>
          </w:rPr>
          <w:t>классификатору</w:t>
        </w:r>
      </w:hyperlink>
      <w:r w:rsidRPr="009E39A4">
        <w:rPr>
          <w:rFonts w:ascii="Arial" w:hAnsi="Arial"/>
        </w:rPr>
        <w:t xml:space="preserve"> валют (ОКВ) (если применимо);</w:t>
      </w:r>
    </w:p>
    <w:p w14:paraId="3CF1C0DB" w14:textId="77777777" w:rsidR="006E130D" w:rsidRPr="009E39A4" w:rsidRDefault="00F5773A" w:rsidP="00127228">
      <w:pPr>
        <w:autoSpaceDE w:val="0"/>
        <w:autoSpaceDN w:val="0"/>
        <w:adjustRightInd w:val="0"/>
        <w:ind w:firstLine="540"/>
        <w:rPr>
          <w:rFonts w:ascii="Arial" w:hAnsi="Arial"/>
        </w:rPr>
      </w:pPr>
      <w:r w:rsidRPr="009E39A4">
        <w:rPr>
          <w:rFonts w:ascii="Arial" w:hAnsi="Arial"/>
        </w:rPr>
        <w:t>- номинальную стоимость ценной бумаги в единицах валюты обязательства (если применимо);</w:t>
      </w:r>
    </w:p>
    <w:p w14:paraId="2180536C" w14:textId="77777777" w:rsidR="00887333" w:rsidRPr="009E39A4" w:rsidRDefault="00F5773A" w:rsidP="00127228">
      <w:pPr>
        <w:autoSpaceDE w:val="0"/>
        <w:autoSpaceDN w:val="0"/>
        <w:adjustRightInd w:val="0"/>
        <w:ind w:firstLine="540"/>
        <w:rPr>
          <w:rFonts w:ascii="Arial" w:hAnsi="Arial"/>
        </w:rPr>
      </w:pPr>
      <w:r w:rsidRPr="009E39A4">
        <w:rPr>
          <w:rFonts w:ascii="Arial" w:hAnsi="Arial"/>
        </w:rPr>
        <w:t>- размер ипотечного покрытия, обеспеченного ипотечным сертификатом участия (если применимо).</w:t>
      </w:r>
    </w:p>
    <w:p w14:paraId="530D231C" w14:textId="77777777" w:rsidR="00856F78" w:rsidRPr="009E39A4" w:rsidRDefault="00856F78" w:rsidP="00127228">
      <w:pPr>
        <w:autoSpaceDE w:val="0"/>
        <w:autoSpaceDN w:val="0"/>
        <w:adjustRightInd w:val="0"/>
        <w:ind w:firstLine="540"/>
        <w:rPr>
          <w:rFonts w:ascii="Arial" w:hAnsi="Arial"/>
        </w:rPr>
      </w:pPr>
    </w:p>
    <w:p w14:paraId="3A08D0F3" w14:textId="77777777" w:rsidR="002A7177"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sz w:val="20"/>
        </w:rPr>
      </w:pPr>
      <w:r w:rsidRPr="009E39A4">
        <w:rPr>
          <w:rFonts w:ascii="Arial" w:hAnsi="Arial"/>
          <w:sz w:val="20"/>
        </w:rPr>
        <w:t xml:space="preserve">    </w:t>
      </w:r>
      <w:r w:rsidR="00402DDC" w:rsidRPr="009E39A4">
        <w:rPr>
          <w:rFonts w:ascii="Arial" w:hAnsi="Arial"/>
          <w:b/>
          <w:sz w:val="20"/>
        </w:rPr>
        <w:t>Прием на обслуживание НФИ</w:t>
      </w:r>
      <w:r w:rsidR="002A7177" w:rsidRPr="009E39A4">
        <w:rPr>
          <w:rFonts w:ascii="Arial" w:hAnsi="Arial"/>
          <w:b/>
          <w:sz w:val="20"/>
        </w:rPr>
        <w:t>.</w:t>
      </w:r>
      <w:r w:rsidR="00402DDC" w:rsidRPr="009E39A4">
        <w:rPr>
          <w:rFonts w:ascii="Arial" w:hAnsi="Arial"/>
          <w:sz w:val="20"/>
        </w:rPr>
        <w:t xml:space="preserve"> </w:t>
      </w:r>
      <w:r w:rsidRPr="009E39A4">
        <w:rPr>
          <w:rFonts w:ascii="Arial" w:hAnsi="Arial"/>
          <w:sz w:val="20"/>
        </w:rPr>
        <w:t xml:space="preserve"> </w:t>
      </w:r>
    </w:p>
    <w:p w14:paraId="7F44C3B4" w14:textId="77777777" w:rsidR="002A7177" w:rsidRPr="009E39A4" w:rsidRDefault="00F5773A" w:rsidP="00115D71">
      <w:pPr>
        <w:ind w:firstLine="567"/>
        <w:rPr>
          <w:rFonts w:ascii="Arial" w:hAnsi="Arial" w:cs="Arial"/>
        </w:rPr>
      </w:pPr>
      <w:r w:rsidRPr="009E39A4">
        <w:rPr>
          <w:rFonts w:ascii="Arial" w:hAnsi="Arial"/>
        </w:rPr>
        <w:t>При отсутствии у иностранного финансового инструмента кодов ISIN и/или CFI, а также при несоответствии кода CFI требованиям нормативных актов Банка России для квалификации иностранного финансового инструмента как ценной бумаги Депозитарий признает данный финансовый инструмент как неквалифицированный в качестве ценной бумаги, о чем проставляет отметку в анкете выпуска.</w:t>
      </w:r>
      <w:r w:rsidR="00AC7AED" w:rsidRPr="009E39A4">
        <w:rPr>
          <w:rFonts w:ascii="Arial" w:hAnsi="Arial" w:cs="Arial"/>
        </w:rPr>
        <w:t xml:space="preserve">           </w:t>
      </w:r>
    </w:p>
    <w:p w14:paraId="0C14D0E5" w14:textId="77777777" w:rsidR="00A006CD"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sz w:val="20"/>
        </w:rPr>
      </w:pPr>
      <w:r w:rsidRPr="009E39A4">
        <w:rPr>
          <w:rFonts w:ascii="Arial" w:hAnsi="Arial"/>
          <w:sz w:val="20"/>
        </w:rPr>
        <w:t>При принятии выпуска ценных бумаг на обслуживание Депозитарий вправе использовать сведения</w:t>
      </w:r>
      <w:r w:rsidR="00705102" w:rsidRPr="009E39A4">
        <w:rPr>
          <w:rFonts w:ascii="Arial" w:hAnsi="Arial"/>
          <w:sz w:val="20"/>
        </w:rPr>
        <w:t>,</w:t>
      </w:r>
      <w:r w:rsidRPr="009E39A4">
        <w:rPr>
          <w:rFonts w:ascii="Arial" w:hAnsi="Arial"/>
          <w:sz w:val="20"/>
        </w:rPr>
        <w:t xml:space="preserve"> содержащиеся в информационных ресурсах, используемых для раскрытия информации об эмитентах и их выпусках ценных бумаг, а также сведения, предоставленные иными Депозитариями, иностранными организациями, в которых Депозитарию открыты счета для учета ценных бумаг его клиентов, международными клиринговыми организациями, международными или российскими информационными агентствами или финансовыми институтами. Если организации, указанные в предыдущем предложении предоставляют доступ к своему официальному информационному ресурсу в информационно-телекоммуникационной сети «Интернет», содержащему информацию о выпусках ценных бумаг, Депозитарий использует информацию о ценных бумагах, содержащуюся на таких информационных ресурсах, в качестве основания для внесения записей о ценных бумагах. Ценные бумаги принимаются в Депозитарий на обслуживание автоматически в следующих случаях:</w:t>
      </w:r>
    </w:p>
    <w:p w14:paraId="159EA873" w14:textId="77777777" w:rsidR="00294F14" w:rsidRPr="009E39A4" w:rsidRDefault="00F5773A" w:rsidP="00C56E47">
      <w:pPr>
        <w:pStyle w:val="afc"/>
        <w:numPr>
          <w:ilvl w:val="0"/>
          <w:numId w:val="7"/>
        </w:numPr>
        <w:tabs>
          <w:tab w:val="left" w:pos="1134"/>
        </w:tabs>
        <w:ind w:left="1134" w:hanging="283"/>
        <w:rPr>
          <w:rFonts w:ascii="Arial" w:hAnsi="Arial" w:cs="Arial"/>
          <w:sz w:val="20"/>
        </w:rPr>
      </w:pPr>
      <w:r w:rsidRPr="009E39A4">
        <w:rPr>
          <w:rFonts w:ascii="Arial" w:hAnsi="Arial" w:cs="Arial"/>
          <w:sz w:val="20"/>
        </w:rPr>
        <w:t>ценные бумаги приобретены на организованных торгах, проводимых организаторами торговли, в результате исполнения ПАО «Бест Эффортс Банк» обязанностей по договору об оказании услуг на финансовых рынках в рамках Регламента оказания услуг на финансовых рынках ПАО «Бест Эффортс Банк»;</w:t>
      </w:r>
    </w:p>
    <w:p w14:paraId="02B113A8" w14:textId="77777777" w:rsidR="00E84A68"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ценные бумаги входят в список обслуживаемых ценных бумаг в Центральном депозитарии Российской Федерации, и по указанным ценным бумагам Депозитарий на момент приема на обслуживание может определить справедливую стоимость в соответствии с внутренним положением ПАО «Бест Эффортс Банк», регламентирующим порядок определения справедливой стоимости финансовых инструментов.</w:t>
      </w:r>
    </w:p>
    <w:p w14:paraId="5E4BB945" w14:textId="77777777" w:rsidR="00B2100A" w:rsidRPr="009E39A4" w:rsidRDefault="00F5773A" w:rsidP="00EB57E1">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Ценные бумаги принимаются на обслуживание на основании решения ПАО «Бест Эффортс Банк».</w:t>
      </w:r>
    </w:p>
    <w:p w14:paraId="1A0F707A" w14:textId="77777777" w:rsidR="00AC0B23" w:rsidRPr="009E39A4" w:rsidRDefault="00F5773A" w:rsidP="004152A1">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lastRenderedPageBreak/>
        <w:t xml:space="preserve">При приеме на обслуживание ценных бумаг Депозитарий осуществляет внесение в регистры учета данных о выпуске ценных бумаг в анкету выпуска и в список обслуживаемых Депозитарием выпусков ценных бумаг. </w:t>
      </w:r>
    </w:p>
    <w:p w14:paraId="5D5AABB8" w14:textId="77777777" w:rsidR="00A006CD" w:rsidRPr="009E39A4" w:rsidRDefault="00F5773A" w:rsidP="0063031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Выпуск ценных бумаг не принимается на обслуживание в Депозитарий в следующих случаях:</w:t>
      </w:r>
    </w:p>
    <w:p w14:paraId="7A7AA2E8" w14:textId="77777777"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выпуск ценных бумаг не прошёл государственную регистрацию (за исключением тех случаев, когда ценные бумаги в соответствии с решениями Банка России и других уполномоченных органов выпускаются без регистрации проспекта ценных бумаг в Российской Федерации, а также случаев, когда в соответствии с законодательством Российской Федерации государственная регистрация проспекта ценных бумаг не требуется); </w:t>
      </w:r>
    </w:p>
    <w:p w14:paraId="4DC8A228" w14:textId="77777777"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срок обращения ценных бумаг истёк или получено уведомление регистрирующего органа о приостановлении размещения выпуска ценных бумаг и операций с ними; </w:t>
      </w:r>
    </w:p>
    <w:p w14:paraId="2501A662" w14:textId="77777777" w:rsidR="003308C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принятие ценных бумаг на депозитарное обслуживание запрещается условиями обращения выпуска ценных бумаг; </w:t>
      </w:r>
    </w:p>
    <w:p w14:paraId="4B58CCE0" w14:textId="77777777" w:rsidR="005A1733" w:rsidRPr="009E39A4" w:rsidRDefault="00F5773A" w:rsidP="00127228">
      <w:pPr>
        <w:pStyle w:val="afc"/>
        <w:numPr>
          <w:ilvl w:val="0"/>
          <w:numId w:val="7"/>
        </w:numPr>
        <w:tabs>
          <w:tab w:val="left" w:pos="1134"/>
        </w:tabs>
        <w:ind w:left="1134" w:hanging="283"/>
        <w:rPr>
          <w:rFonts w:ascii="Arial" w:hAnsi="Arial"/>
          <w:sz w:val="20"/>
        </w:rPr>
      </w:pPr>
      <w:r w:rsidRPr="009E39A4">
        <w:rPr>
          <w:rFonts w:ascii="Arial" w:hAnsi="Arial"/>
          <w:sz w:val="20"/>
        </w:rPr>
        <w:t>нет возможности однозначно определить справедливую стоимость ценной бумаги, в соответствии с внутренним положением Банка, регламентирующим порядок определения справедливой стоимости финансовых инструментов.</w:t>
      </w:r>
    </w:p>
    <w:p w14:paraId="28B88DF6" w14:textId="77777777" w:rsidR="00A006CD"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b/>
          <w:sz w:val="20"/>
        </w:rPr>
      </w:pPr>
      <w:r w:rsidRPr="009E39A4">
        <w:rPr>
          <w:rFonts w:ascii="Arial" w:hAnsi="Arial"/>
          <w:b/>
          <w:sz w:val="20"/>
        </w:rPr>
        <w:t xml:space="preserve">Процедура прекращения обслуживания Депозитарием выпуска ценных эмиссионных бумаг. </w:t>
      </w:r>
    </w:p>
    <w:p w14:paraId="4B2ACF03" w14:textId="77777777" w:rsidR="00A006CD"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Прекращение обслуживания выпуска ценных бумаг в Депозитарии производится в следующих случаях: </w:t>
      </w:r>
    </w:p>
    <w:p w14:paraId="44548C38" w14:textId="77777777"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погашение ценных бумаг выпуска; </w:t>
      </w:r>
    </w:p>
    <w:p w14:paraId="7A9409EC" w14:textId="77777777"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принятие регистрирующим органом решения о признании выпуска ценных бумаг несостоявшимся или об аннулировании данного выпуска; </w:t>
      </w:r>
    </w:p>
    <w:p w14:paraId="1C4D8AD0" w14:textId="77777777"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вступление в силу решения суда о недействительности выпуска ценных бумаг; </w:t>
      </w:r>
    </w:p>
    <w:p w14:paraId="65D30C93" w14:textId="77777777"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ликвидация эмитента ценных бумаг; </w:t>
      </w:r>
    </w:p>
    <w:p w14:paraId="6C965A63" w14:textId="77777777" w:rsidR="001937D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прекращение обслуживания по решению Депозитария. </w:t>
      </w:r>
    </w:p>
    <w:p w14:paraId="5F1672E3" w14:textId="77777777" w:rsidR="004D09D4"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Депозитарий не вправе прекратить обслуживание выпуска ценных бумаг в случае, если ценные бумаги указанного выпуска учитываются на Счете депо Депонента. </w:t>
      </w:r>
    </w:p>
    <w:p w14:paraId="7B425018" w14:textId="77777777" w:rsidR="004260A3"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Прекращение обслуживания ценных бумаг осуществляется на основании решения ПАО «Бест Эффортс Банк».</w:t>
      </w:r>
    </w:p>
    <w:p w14:paraId="3A079C8F" w14:textId="77777777" w:rsidR="004D09D4"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На основании решения о прекращении обслуживания выпуска ценных бумаг Депозитарий вносит в анкету выпуска ценных бумаг запись о дате прекращения обслуживания выпуска ценных бумаг и исключает данный выпуск ценных бумаг из списка обслуживаемых Депозитарием выпусков ценных бумаг. </w:t>
      </w:r>
    </w:p>
    <w:p w14:paraId="510DECE5" w14:textId="77777777" w:rsidR="00D836D6" w:rsidRPr="009E39A4" w:rsidRDefault="00F5773A" w:rsidP="00127228">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Срок хранения анкет выпусков ценных бумаг, снятых с обслуживания, определяется внутренними документами Депозитария.</w:t>
      </w:r>
    </w:p>
    <w:p w14:paraId="1E45E9F4" w14:textId="77777777" w:rsidR="00A13E7A"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8" w:name="_Toc58836602"/>
      <w:r w:rsidRPr="009E39A4">
        <w:rPr>
          <w:rFonts w:ascii="Arial" w:hAnsi="Arial"/>
          <w:b/>
          <w:sz w:val="20"/>
        </w:rPr>
        <w:t>Счета депо и иные счета. Общие положения</w:t>
      </w:r>
      <w:bookmarkEnd w:id="8"/>
    </w:p>
    <w:p w14:paraId="7B2D0A88" w14:textId="77777777" w:rsidR="00FC6540" w:rsidRPr="009E39A4" w:rsidRDefault="00FC6540" w:rsidP="00FC6540">
      <w:pPr>
        <w:rPr>
          <w:lang w:val="en-US"/>
        </w:rPr>
      </w:pPr>
    </w:p>
    <w:p w14:paraId="09F9FBE5" w14:textId="77777777" w:rsidR="00FD582E" w:rsidRPr="009E39A4" w:rsidRDefault="00F5773A" w:rsidP="00C87366">
      <w:pPr>
        <w:pStyle w:val="afc"/>
        <w:numPr>
          <w:ilvl w:val="1"/>
          <w:numId w:val="40"/>
        </w:numPr>
        <w:rPr>
          <w:rFonts w:ascii="Arial" w:hAnsi="Arial" w:cs="Arial"/>
          <w:sz w:val="20"/>
          <w:szCs w:val="20"/>
        </w:rPr>
      </w:pPr>
      <w:bookmarkStart w:id="9" w:name="_Toc452129546"/>
      <w:bookmarkStart w:id="10" w:name="_Toc462414326"/>
      <w:r w:rsidRPr="009E39A4">
        <w:rPr>
          <w:rFonts w:ascii="Arial" w:hAnsi="Arial" w:cs="Arial"/>
          <w:sz w:val="20"/>
          <w:szCs w:val="20"/>
        </w:rPr>
        <w:t xml:space="preserve">Депозитарий ведёт учет </w:t>
      </w:r>
      <w:r w:rsidR="00A77E7B" w:rsidRPr="009E39A4">
        <w:rPr>
          <w:rFonts w:ascii="Arial" w:hAnsi="Arial" w:cs="Arial"/>
          <w:sz w:val="20"/>
          <w:szCs w:val="20"/>
        </w:rPr>
        <w:t xml:space="preserve">и переход прав по ценным </w:t>
      </w:r>
      <w:r w:rsidRPr="009E39A4">
        <w:rPr>
          <w:rFonts w:ascii="Arial" w:hAnsi="Arial" w:cs="Arial"/>
          <w:sz w:val="20"/>
          <w:szCs w:val="20"/>
        </w:rPr>
        <w:t>бумаг</w:t>
      </w:r>
      <w:r w:rsidR="00A77E7B" w:rsidRPr="009E39A4">
        <w:rPr>
          <w:rFonts w:ascii="Arial" w:hAnsi="Arial" w:cs="Arial"/>
          <w:sz w:val="20"/>
          <w:szCs w:val="20"/>
        </w:rPr>
        <w:t>ам</w:t>
      </w:r>
      <w:r w:rsidRPr="009E39A4">
        <w:rPr>
          <w:rFonts w:ascii="Arial" w:hAnsi="Arial" w:cs="Arial"/>
          <w:sz w:val="20"/>
          <w:szCs w:val="20"/>
        </w:rPr>
        <w:t xml:space="preserve"> в соответствии с требованиями, установленными законодательством Российской Федерации, в том числе нормативными актами Банка России, и Базовым стандартом  совершения депозитарием операций на финансовом рынке (далее</w:t>
      </w:r>
      <w:r w:rsidR="00705102" w:rsidRPr="009E39A4">
        <w:rPr>
          <w:rFonts w:ascii="Arial" w:hAnsi="Arial" w:cs="Arial"/>
          <w:sz w:val="20"/>
          <w:szCs w:val="20"/>
        </w:rPr>
        <w:t xml:space="preserve"> </w:t>
      </w:r>
      <w:r w:rsidRPr="009E39A4">
        <w:rPr>
          <w:rFonts w:ascii="Arial" w:hAnsi="Arial" w:cs="Arial"/>
          <w:sz w:val="20"/>
          <w:szCs w:val="20"/>
        </w:rPr>
        <w:t>- Базовый стандарт), настоящими Условиями и Договором. В случае противоречия норм Условий и/или норм Договора нормам законодательства Российской Федерации и/или Базовым стандартом, действуют нормы законодательства Российской Федерации и нормы Базового стандарта.</w:t>
      </w:r>
    </w:p>
    <w:p w14:paraId="564136AA" w14:textId="77777777" w:rsidR="004E4B2A" w:rsidRPr="009E39A4" w:rsidRDefault="00F5773A" w:rsidP="00C87366">
      <w:pPr>
        <w:pStyle w:val="afc"/>
        <w:numPr>
          <w:ilvl w:val="1"/>
          <w:numId w:val="40"/>
        </w:numPr>
        <w:rPr>
          <w:rFonts w:ascii="Arial" w:hAnsi="Arial" w:cs="Arial"/>
          <w:sz w:val="20"/>
          <w:szCs w:val="20"/>
        </w:rPr>
      </w:pPr>
      <w:r w:rsidRPr="009E39A4">
        <w:rPr>
          <w:rFonts w:ascii="Arial" w:hAnsi="Arial" w:cs="Arial"/>
          <w:sz w:val="20"/>
          <w:szCs w:val="20"/>
        </w:rPr>
        <w:t xml:space="preserve">Депозитарий  обеспечивает </w:t>
      </w:r>
      <w:r w:rsidR="00AC7AED" w:rsidRPr="009E39A4">
        <w:rPr>
          <w:rFonts w:ascii="Arial" w:hAnsi="Arial" w:cs="Arial"/>
          <w:sz w:val="20"/>
          <w:szCs w:val="20"/>
        </w:rPr>
        <w:t xml:space="preserve">обособленный учет прав и  </w:t>
      </w:r>
      <w:r w:rsidRPr="009E39A4">
        <w:rPr>
          <w:rFonts w:ascii="Arial" w:hAnsi="Arial" w:cs="Arial"/>
          <w:sz w:val="20"/>
          <w:szCs w:val="20"/>
        </w:rPr>
        <w:t>хранение ценных бумаг каждого Депонента от ценных бумаг других Депонентов Депозитария</w:t>
      </w:r>
      <w:r w:rsidR="004E4B2A" w:rsidRPr="009E39A4">
        <w:rPr>
          <w:rFonts w:ascii="Arial" w:hAnsi="Arial" w:cs="Arial"/>
          <w:sz w:val="20"/>
          <w:szCs w:val="20"/>
        </w:rPr>
        <w:t>/клиентов Депозитария</w:t>
      </w:r>
      <w:r w:rsidRPr="009E39A4">
        <w:rPr>
          <w:rFonts w:ascii="Arial" w:hAnsi="Arial" w:cs="Arial"/>
          <w:sz w:val="20"/>
          <w:szCs w:val="20"/>
        </w:rPr>
        <w:t xml:space="preserve"> путём открытия каждому Депоненту отдельного счета депо, за исключением случаев определенных законодательством Российской Федерации.</w:t>
      </w:r>
      <w:r w:rsidR="004E4B2A" w:rsidRPr="009E39A4">
        <w:rPr>
          <w:rFonts w:ascii="Arial" w:hAnsi="Arial" w:cs="Arial"/>
          <w:sz w:val="20"/>
          <w:szCs w:val="20"/>
        </w:rPr>
        <w:t xml:space="preserve"> Депозитарий  обеспечивает обособленн</w:t>
      </w:r>
      <w:r w:rsidR="00AC7AED" w:rsidRPr="009E39A4">
        <w:rPr>
          <w:rFonts w:ascii="Arial" w:hAnsi="Arial" w:cs="Arial"/>
          <w:sz w:val="20"/>
          <w:szCs w:val="20"/>
        </w:rPr>
        <w:t xml:space="preserve">ый учет прав и </w:t>
      </w:r>
      <w:r w:rsidR="004E4B2A" w:rsidRPr="009E39A4">
        <w:rPr>
          <w:rFonts w:ascii="Arial" w:hAnsi="Arial" w:cs="Arial"/>
          <w:sz w:val="20"/>
          <w:szCs w:val="20"/>
        </w:rPr>
        <w:t xml:space="preserve"> хранение ценных бумаг каждого </w:t>
      </w:r>
      <w:r w:rsidR="00AC7AED" w:rsidRPr="009E39A4">
        <w:rPr>
          <w:rFonts w:ascii="Arial" w:hAnsi="Arial" w:cs="Arial"/>
          <w:sz w:val="20"/>
          <w:szCs w:val="20"/>
        </w:rPr>
        <w:t>К</w:t>
      </w:r>
      <w:r w:rsidR="004E4B2A" w:rsidRPr="009E39A4">
        <w:rPr>
          <w:rFonts w:ascii="Arial" w:hAnsi="Arial" w:cs="Arial"/>
          <w:sz w:val="20"/>
          <w:szCs w:val="20"/>
        </w:rPr>
        <w:t xml:space="preserve">лиента </w:t>
      </w:r>
      <w:r w:rsidR="00AC7AED" w:rsidRPr="009E39A4">
        <w:rPr>
          <w:rFonts w:ascii="Arial" w:hAnsi="Arial" w:cs="Arial"/>
          <w:sz w:val="20"/>
          <w:szCs w:val="20"/>
        </w:rPr>
        <w:t>Д</w:t>
      </w:r>
      <w:r w:rsidR="004E4B2A" w:rsidRPr="009E39A4">
        <w:rPr>
          <w:rFonts w:ascii="Arial" w:hAnsi="Arial" w:cs="Arial"/>
          <w:sz w:val="20"/>
          <w:szCs w:val="20"/>
        </w:rPr>
        <w:t xml:space="preserve">епозитария от ценных бумаг других Депонентов и </w:t>
      </w:r>
      <w:r w:rsidR="00AC7AED" w:rsidRPr="009E39A4">
        <w:rPr>
          <w:rFonts w:ascii="Arial" w:hAnsi="Arial" w:cs="Arial"/>
          <w:sz w:val="20"/>
          <w:szCs w:val="20"/>
        </w:rPr>
        <w:t>К</w:t>
      </w:r>
      <w:r w:rsidR="004E4B2A" w:rsidRPr="009E39A4">
        <w:rPr>
          <w:rFonts w:ascii="Arial" w:hAnsi="Arial" w:cs="Arial"/>
          <w:sz w:val="20"/>
          <w:szCs w:val="20"/>
        </w:rPr>
        <w:t xml:space="preserve">лиентов Депозитария путём открытия каждому </w:t>
      </w:r>
      <w:r w:rsidR="0032711F" w:rsidRPr="009E39A4">
        <w:rPr>
          <w:rFonts w:ascii="Arial" w:hAnsi="Arial" w:cs="Arial"/>
          <w:sz w:val="20"/>
          <w:szCs w:val="20"/>
        </w:rPr>
        <w:t>К</w:t>
      </w:r>
      <w:r w:rsidR="004E4B2A" w:rsidRPr="009E39A4">
        <w:rPr>
          <w:rFonts w:ascii="Arial" w:hAnsi="Arial" w:cs="Arial"/>
          <w:sz w:val="20"/>
          <w:szCs w:val="20"/>
        </w:rPr>
        <w:t xml:space="preserve">лиенту </w:t>
      </w:r>
      <w:r w:rsidR="00705102" w:rsidRPr="009E39A4">
        <w:rPr>
          <w:rFonts w:ascii="Arial" w:hAnsi="Arial" w:cs="Arial"/>
          <w:sz w:val="20"/>
          <w:szCs w:val="20"/>
        </w:rPr>
        <w:t>Д</w:t>
      </w:r>
      <w:r w:rsidR="004E4B2A" w:rsidRPr="009E39A4">
        <w:rPr>
          <w:rFonts w:ascii="Arial" w:hAnsi="Arial" w:cs="Arial"/>
          <w:sz w:val="20"/>
          <w:szCs w:val="20"/>
        </w:rPr>
        <w:t>епозитария отдельного субсчета депо, за исключением случаев определенных законодательством Российской Федерации.</w:t>
      </w:r>
    </w:p>
    <w:p w14:paraId="1EDAF39F" w14:textId="77777777" w:rsidR="00B728F5" w:rsidRPr="009E39A4" w:rsidRDefault="00F5773A" w:rsidP="00C87366">
      <w:pPr>
        <w:pStyle w:val="afc"/>
        <w:numPr>
          <w:ilvl w:val="1"/>
          <w:numId w:val="40"/>
        </w:numPr>
        <w:rPr>
          <w:rFonts w:ascii="Arial" w:hAnsi="Arial" w:cs="Arial"/>
          <w:sz w:val="20"/>
          <w:szCs w:val="20"/>
        </w:rPr>
      </w:pPr>
      <w:r w:rsidRPr="009E39A4">
        <w:rPr>
          <w:rFonts w:ascii="Arial" w:hAnsi="Arial" w:cs="Arial"/>
          <w:sz w:val="20"/>
          <w:szCs w:val="20"/>
        </w:rPr>
        <w:t xml:space="preserve">Депозитарий обеспечивает непрерывность учета прав на ценные бумаги. В соответствии с законодательством Российской Федерации сведения о правах Депонентов Депозитария в отношении ценных бумаг, учитываемых на счетах депо, при прекращении депозитарной деятельности передаются Реестродержателю или иному Депозитарию, за исключением сведений </w:t>
      </w:r>
      <w:r w:rsidRPr="009E39A4">
        <w:rPr>
          <w:rFonts w:ascii="Arial" w:hAnsi="Arial" w:cs="Arial"/>
          <w:sz w:val="20"/>
          <w:szCs w:val="20"/>
        </w:rPr>
        <w:lastRenderedPageBreak/>
        <w:t>о документарных ценных бумаг</w:t>
      </w:r>
      <w:r w:rsidR="001748F1" w:rsidRPr="009E39A4">
        <w:rPr>
          <w:rFonts w:ascii="Arial" w:hAnsi="Arial" w:cs="Arial"/>
          <w:sz w:val="20"/>
          <w:szCs w:val="20"/>
        </w:rPr>
        <w:t>ах</w:t>
      </w:r>
      <w:r w:rsidRPr="009E39A4">
        <w:rPr>
          <w:rFonts w:ascii="Arial" w:hAnsi="Arial" w:cs="Arial"/>
          <w:sz w:val="20"/>
          <w:szCs w:val="20"/>
        </w:rPr>
        <w:t xml:space="preserve"> без </w:t>
      </w:r>
      <w:r w:rsidR="00206724" w:rsidRPr="009E39A4">
        <w:rPr>
          <w:rFonts w:ascii="Arial" w:hAnsi="Arial" w:cs="Arial"/>
          <w:sz w:val="20"/>
          <w:szCs w:val="20"/>
        </w:rPr>
        <w:t>обязательного централизованного хранения</w:t>
      </w:r>
      <w:r w:rsidRPr="009E39A4">
        <w:rPr>
          <w:rFonts w:ascii="Arial" w:hAnsi="Arial" w:cs="Arial"/>
          <w:sz w:val="20"/>
          <w:szCs w:val="20"/>
        </w:rPr>
        <w:t xml:space="preserve">, </w:t>
      </w:r>
      <w:r w:rsidR="003A19FC" w:rsidRPr="009E39A4">
        <w:rPr>
          <w:rFonts w:ascii="Arial" w:hAnsi="Arial" w:cs="Arial"/>
          <w:sz w:val="20"/>
          <w:szCs w:val="20"/>
        </w:rPr>
        <w:t>которые</w:t>
      </w:r>
      <w:r w:rsidRPr="009E39A4">
        <w:rPr>
          <w:rFonts w:ascii="Arial" w:hAnsi="Arial" w:cs="Arial"/>
          <w:sz w:val="20"/>
          <w:szCs w:val="20"/>
        </w:rPr>
        <w:t xml:space="preserve"> передаются</w:t>
      </w:r>
      <w:r w:rsidR="003A19FC" w:rsidRPr="009E39A4">
        <w:rPr>
          <w:rFonts w:ascii="Arial" w:hAnsi="Arial" w:cs="Arial"/>
          <w:sz w:val="20"/>
          <w:szCs w:val="20"/>
        </w:rPr>
        <w:t xml:space="preserve"> Депозитарием</w:t>
      </w:r>
      <w:r w:rsidRPr="009E39A4">
        <w:rPr>
          <w:rFonts w:ascii="Arial" w:hAnsi="Arial" w:cs="Arial"/>
          <w:sz w:val="20"/>
          <w:szCs w:val="20"/>
        </w:rPr>
        <w:t xml:space="preserve"> Депоненту или в другой Депозитарий, указанный Депонентом.</w:t>
      </w:r>
    </w:p>
    <w:p w14:paraId="50C0E8C3" w14:textId="77777777" w:rsidR="00DD66F6" w:rsidRPr="009E39A4" w:rsidRDefault="00F5773A" w:rsidP="00C87366">
      <w:pPr>
        <w:pStyle w:val="afc"/>
        <w:numPr>
          <w:ilvl w:val="1"/>
          <w:numId w:val="40"/>
        </w:numPr>
        <w:rPr>
          <w:rFonts w:ascii="Arial" w:hAnsi="Arial" w:cs="Arial"/>
          <w:sz w:val="20"/>
          <w:szCs w:val="20"/>
        </w:rPr>
      </w:pPr>
      <w:r w:rsidRPr="009E39A4">
        <w:rPr>
          <w:rFonts w:ascii="Arial" w:hAnsi="Arial" w:cs="Arial"/>
          <w:sz w:val="20"/>
          <w:szCs w:val="20"/>
        </w:rPr>
        <w:t>Счета депо</w:t>
      </w:r>
      <w:r w:rsidR="004E4B2A" w:rsidRPr="009E39A4">
        <w:rPr>
          <w:rFonts w:ascii="Arial" w:hAnsi="Arial" w:cs="Arial"/>
          <w:sz w:val="20"/>
          <w:szCs w:val="20"/>
        </w:rPr>
        <w:t>, субсчета депо</w:t>
      </w:r>
      <w:r w:rsidRPr="009E39A4">
        <w:rPr>
          <w:rFonts w:ascii="Arial" w:hAnsi="Arial" w:cs="Arial"/>
          <w:sz w:val="20"/>
          <w:szCs w:val="20"/>
        </w:rPr>
        <w:t xml:space="preserve"> и иные счета могут быть открыты Депозитарием, если порядок их открытия и ведения определен настоящими  Условиями, без одновременного зачисления на них ценных бумаг.</w:t>
      </w:r>
      <w:bookmarkEnd w:id="9"/>
      <w:bookmarkEnd w:id="10"/>
    </w:p>
    <w:p w14:paraId="13AE5E0E" w14:textId="77777777" w:rsidR="00887333" w:rsidRPr="009E39A4" w:rsidRDefault="00F5773A" w:rsidP="00C87366">
      <w:pPr>
        <w:pStyle w:val="afc"/>
        <w:numPr>
          <w:ilvl w:val="1"/>
          <w:numId w:val="40"/>
        </w:numPr>
        <w:rPr>
          <w:rFonts w:ascii="Arial" w:hAnsi="Arial" w:cs="Arial"/>
          <w:sz w:val="20"/>
          <w:szCs w:val="20"/>
        </w:rPr>
      </w:pPr>
      <w:bookmarkStart w:id="11" w:name="_Toc452129547"/>
      <w:bookmarkStart w:id="12" w:name="_Toc462414327"/>
      <w:r w:rsidRPr="009E39A4">
        <w:rPr>
          <w:rFonts w:ascii="Arial" w:hAnsi="Arial" w:cs="Arial"/>
          <w:sz w:val="20"/>
          <w:szCs w:val="20"/>
        </w:rPr>
        <w:t>Открытие и ведение счетов депо</w:t>
      </w:r>
      <w:r w:rsidR="004E4B2A" w:rsidRPr="009E39A4">
        <w:rPr>
          <w:rFonts w:ascii="Arial" w:hAnsi="Arial" w:cs="Arial"/>
          <w:sz w:val="20"/>
          <w:szCs w:val="20"/>
        </w:rPr>
        <w:t>, субсчетов депо</w:t>
      </w:r>
      <w:r w:rsidRPr="009E39A4">
        <w:rPr>
          <w:rFonts w:ascii="Arial" w:hAnsi="Arial" w:cs="Arial"/>
          <w:sz w:val="20"/>
          <w:szCs w:val="20"/>
        </w:rPr>
        <w:t xml:space="preserve"> и иных счетов осуществляется Депозитарием с учетом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Банка России.</w:t>
      </w:r>
      <w:bookmarkEnd w:id="11"/>
      <w:bookmarkEnd w:id="12"/>
    </w:p>
    <w:p w14:paraId="235AF111" w14:textId="77777777" w:rsidR="003E0496" w:rsidRPr="009E39A4" w:rsidRDefault="00F5773A" w:rsidP="00C87366">
      <w:pPr>
        <w:pStyle w:val="afc"/>
        <w:numPr>
          <w:ilvl w:val="1"/>
          <w:numId w:val="40"/>
        </w:numPr>
        <w:rPr>
          <w:rFonts w:ascii="Arial" w:hAnsi="Arial" w:cs="Arial"/>
          <w:sz w:val="20"/>
          <w:szCs w:val="20"/>
        </w:rPr>
      </w:pPr>
      <w:bookmarkStart w:id="13" w:name="_Toc452129548"/>
      <w:bookmarkStart w:id="14" w:name="_Toc462414328"/>
      <w:r w:rsidRPr="009E39A4">
        <w:rPr>
          <w:rFonts w:ascii="Arial" w:hAnsi="Arial" w:cs="Arial"/>
          <w:sz w:val="20"/>
          <w:szCs w:val="20"/>
        </w:rPr>
        <w:t xml:space="preserve">Депозитарий осуществляет ведение </w:t>
      </w:r>
      <w:r w:rsidR="004E4B2A" w:rsidRPr="009E39A4">
        <w:rPr>
          <w:rFonts w:ascii="Arial" w:hAnsi="Arial" w:cs="Arial"/>
          <w:sz w:val="20"/>
          <w:szCs w:val="20"/>
        </w:rPr>
        <w:t xml:space="preserve">счетов </w:t>
      </w:r>
      <w:r w:rsidRPr="009E39A4">
        <w:rPr>
          <w:rFonts w:ascii="Arial" w:hAnsi="Arial" w:cs="Arial"/>
          <w:sz w:val="20"/>
          <w:szCs w:val="20"/>
        </w:rPr>
        <w:t>депо</w:t>
      </w:r>
      <w:r w:rsidR="004E4B2A" w:rsidRPr="009E39A4">
        <w:rPr>
          <w:rFonts w:ascii="Arial" w:hAnsi="Arial" w:cs="Arial"/>
          <w:sz w:val="20"/>
          <w:szCs w:val="20"/>
        </w:rPr>
        <w:t>, субсчетов депо</w:t>
      </w:r>
      <w:r w:rsidRPr="009E39A4">
        <w:rPr>
          <w:rFonts w:ascii="Arial" w:hAnsi="Arial" w:cs="Arial"/>
          <w:sz w:val="20"/>
          <w:szCs w:val="20"/>
        </w:rPr>
        <w:t xml:space="preserve"> и иных счетов посредством внесения и хранения записей по таким счетам в отношении ценных бумаг и сверки указанных записей с информацией, содержащейся в полученных им документах.</w:t>
      </w:r>
      <w:bookmarkEnd w:id="13"/>
      <w:bookmarkEnd w:id="14"/>
    </w:p>
    <w:p w14:paraId="72DED291" w14:textId="77777777" w:rsidR="00BF24D8" w:rsidRPr="009E39A4" w:rsidRDefault="00F5773A" w:rsidP="00C87366">
      <w:pPr>
        <w:pStyle w:val="afc"/>
        <w:numPr>
          <w:ilvl w:val="1"/>
          <w:numId w:val="40"/>
        </w:numPr>
        <w:rPr>
          <w:rFonts w:ascii="Arial" w:hAnsi="Arial" w:cs="Arial"/>
          <w:sz w:val="20"/>
          <w:szCs w:val="20"/>
        </w:rPr>
      </w:pPr>
      <w:bookmarkStart w:id="15" w:name="_Toc452129549"/>
      <w:bookmarkStart w:id="16" w:name="_Toc462414329"/>
      <w:r w:rsidRPr="009E39A4">
        <w:rPr>
          <w:rFonts w:ascii="Arial" w:hAnsi="Arial" w:cs="Arial"/>
          <w:sz w:val="20"/>
          <w:szCs w:val="20"/>
        </w:rPr>
        <w:t xml:space="preserve">Каждому </w:t>
      </w:r>
      <w:r w:rsidR="004E4B2A" w:rsidRPr="009E39A4">
        <w:rPr>
          <w:rFonts w:ascii="Arial" w:hAnsi="Arial" w:cs="Arial"/>
          <w:sz w:val="20"/>
          <w:szCs w:val="20"/>
        </w:rPr>
        <w:t>с</w:t>
      </w:r>
      <w:r w:rsidRPr="009E39A4">
        <w:rPr>
          <w:rFonts w:ascii="Arial" w:hAnsi="Arial" w:cs="Arial"/>
          <w:sz w:val="20"/>
          <w:szCs w:val="20"/>
        </w:rPr>
        <w:t>чету депо</w:t>
      </w:r>
      <w:r w:rsidR="004E4B2A" w:rsidRPr="009E39A4">
        <w:rPr>
          <w:rFonts w:ascii="Arial" w:hAnsi="Arial" w:cs="Arial"/>
          <w:sz w:val="20"/>
          <w:szCs w:val="20"/>
        </w:rPr>
        <w:t>, субсчету депо</w:t>
      </w:r>
      <w:r w:rsidRPr="009E39A4">
        <w:rPr>
          <w:rFonts w:ascii="Arial" w:hAnsi="Arial" w:cs="Arial"/>
          <w:sz w:val="20"/>
          <w:szCs w:val="20"/>
        </w:rPr>
        <w:t xml:space="preserve"> и иному счету при открытии присваивается индивидуальный в рамках Депозитария буквенно-цифровой код.</w:t>
      </w:r>
      <w:bookmarkEnd w:id="15"/>
      <w:r w:rsidRPr="009E39A4">
        <w:rPr>
          <w:rFonts w:ascii="Arial" w:hAnsi="Arial" w:cs="Arial"/>
          <w:sz w:val="20"/>
          <w:szCs w:val="20"/>
        </w:rPr>
        <w:t xml:space="preserve"> Правила кодирования определяются внутренними документами Депозитария.</w:t>
      </w:r>
      <w:bookmarkEnd w:id="16"/>
      <w:r w:rsidRPr="009E39A4">
        <w:rPr>
          <w:rFonts w:ascii="Arial" w:hAnsi="Arial" w:cs="Arial"/>
          <w:sz w:val="20"/>
          <w:szCs w:val="20"/>
        </w:rPr>
        <w:t xml:space="preserve"> </w:t>
      </w:r>
    </w:p>
    <w:p w14:paraId="69410A1F" w14:textId="77777777" w:rsidR="00A106DC" w:rsidRPr="009E39A4" w:rsidRDefault="00F5773A" w:rsidP="00C87366">
      <w:pPr>
        <w:pStyle w:val="afc"/>
        <w:numPr>
          <w:ilvl w:val="1"/>
          <w:numId w:val="40"/>
        </w:numPr>
        <w:rPr>
          <w:rFonts w:ascii="Arial" w:hAnsi="Arial" w:cs="Arial"/>
          <w:sz w:val="20"/>
          <w:szCs w:val="20"/>
        </w:rPr>
      </w:pPr>
      <w:bookmarkStart w:id="17" w:name="_Toc452129550"/>
      <w:bookmarkStart w:id="18" w:name="_Toc462414330"/>
      <w:r w:rsidRPr="009E39A4">
        <w:rPr>
          <w:rFonts w:ascii="Arial" w:hAnsi="Arial" w:cs="Arial"/>
          <w:sz w:val="20"/>
          <w:szCs w:val="20"/>
        </w:rPr>
        <w:t>Депозитарием открываются следующие счета:</w:t>
      </w:r>
      <w:bookmarkEnd w:id="17"/>
      <w:bookmarkEnd w:id="18"/>
      <w:r w:rsidRPr="009E39A4">
        <w:rPr>
          <w:rFonts w:ascii="Arial" w:hAnsi="Arial" w:cs="Arial"/>
          <w:sz w:val="20"/>
          <w:szCs w:val="20"/>
        </w:rPr>
        <w:t xml:space="preserve"> </w:t>
      </w:r>
    </w:p>
    <w:p w14:paraId="7F2E346E" w14:textId="77777777" w:rsidR="00A106DC" w:rsidRPr="009E39A4" w:rsidRDefault="004A6B6E" w:rsidP="00142346">
      <w:pPr>
        <w:ind w:left="851"/>
        <w:rPr>
          <w:rFonts w:ascii="Arial" w:hAnsi="Arial" w:cs="Arial"/>
        </w:rPr>
      </w:pPr>
      <w:r w:rsidRPr="009E39A4">
        <w:rPr>
          <w:rFonts w:ascii="Arial" w:hAnsi="Arial" w:cs="Arial"/>
        </w:rPr>
        <w:t xml:space="preserve">- </w:t>
      </w:r>
      <w:r w:rsidR="00F5773A" w:rsidRPr="009E39A4">
        <w:rPr>
          <w:rFonts w:ascii="Arial" w:hAnsi="Arial" w:cs="Arial"/>
        </w:rPr>
        <w:t xml:space="preserve">пассивные счета; </w:t>
      </w:r>
    </w:p>
    <w:p w14:paraId="2A9E52C1" w14:textId="77777777" w:rsidR="00A106DC" w:rsidRPr="009E39A4" w:rsidRDefault="004A6B6E" w:rsidP="00142346">
      <w:pPr>
        <w:ind w:left="851"/>
        <w:rPr>
          <w:rFonts w:ascii="Arial" w:hAnsi="Arial" w:cs="Arial"/>
        </w:rPr>
      </w:pPr>
      <w:r w:rsidRPr="009E39A4">
        <w:rPr>
          <w:rFonts w:ascii="Arial" w:hAnsi="Arial" w:cs="Arial"/>
        </w:rPr>
        <w:t xml:space="preserve">- </w:t>
      </w:r>
      <w:r w:rsidR="00F5773A" w:rsidRPr="009E39A4">
        <w:rPr>
          <w:rFonts w:ascii="Arial" w:hAnsi="Arial" w:cs="Arial"/>
        </w:rPr>
        <w:t>активные счета.</w:t>
      </w:r>
    </w:p>
    <w:p w14:paraId="16D97415" w14:textId="77777777" w:rsidR="001937DD" w:rsidRPr="009E39A4" w:rsidRDefault="00F5773A" w:rsidP="00C87366">
      <w:pPr>
        <w:pStyle w:val="afc"/>
        <w:numPr>
          <w:ilvl w:val="1"/>
          <w:numId w:val="40"/>
        </w:numPr>
        <w:rPr>
          <w:rFonts w:ascii="Arial" w:hAnsi="Arial" w:cs="Arial"/>
          <w:sz w:val="20"/>
          <w:szCs w:val="20"/>
        </w:rPr>
      </w:pPr>
      <w:bookmarkStart w:id="19" w:name="_Toc452129551"/>
      <w:bookmarkStart w:id="20" w:name="_Toc462414331"/>
      <w:r w:rsidRPr="009E39A4">
        <w:rPr>
          <w:rFonts w:ascii="Arial" w:hAnsi="Arial" w:cs="Arial"/>
          <w:sz w:val="20"/>
          <w:szCs w:val="20"/>
        </w:rPr>
        <w:t>Депозитарием открываются следующие Пассивные Счета депо:</w:t>
      </w:r>
      <w:bookmarkEnd w:id="19"/>
      <w:bookmarkEnd w:id="20"/>
    </w:p>
    <w:p w14:paraId="2F47056C" w14:textId="77777777" w:rsidR="00574273" w:rsidRPr="009E39A4" w:rsidRDefault="00F5773A" w:rsidP="00142346">
      <w:pPr>
        <w:ind w:left="851"/>
        <w:rPr>
          <w:rFonts w:ascii="Arial" w:hAnsi="Arial" w:cs="Arial"/>
        </w:rPr>
      </w:pPr>
      <w:bookmarkStart w:id="21" w:name="_Toc452129552"/>
      <w:bookmarkStart w:id="22" w:name="_Toc462414332"/>
      <w:r w:rsidRPr="009E39A4">
        <w:rPr>
          <w:rFonts w:ascii="Arial" w:hAnsi="Arial" w:cs="Arial"/>
        </w:rPr>
        <w:t>А) на основании Депозитарного договора:</w:t>
      </w:r>
      <w:bookmarkEnd w:id="21"/>
      <w:bookmarkEnd w:id="22"/>
      <w:r w:rsidRPr="009E39A4">
        <w:rPr>
          <w:rFonts w:ascii="Arial" w:hAnsi="Arial" w:cs="Arial"/>
        </w:rPr>
        <w:t xml:space="preserve"> </w:t>
      </w:r>
    </w:p>
    <w:p w14:paraId="52A7D820" w14:textId="77777777" w:rsidR="00574273" w:rsidRPr="009E39A4" w:rsidRDefault="00F5773A" w:rsidP="00142346">
      <w:pPr>
        <w:ind w:left="851"/>
        <w:rPr>
          <w:rFonts w:ascii="Arial" w:hAnsi="Arial" w:cs="Arial"/>
        </w:rPr>
      </w:pPr>
      <w:r w:rsidRPr="009E39A4">
        <w:rPr>
          <w:rFonts w:ascii="Arial" w:hAnsi="Arial" w:cs="Arial"/>
        </w:rPr>
        <w:t xml:space="preserve">Счет депо владельца; </w:t>
      </w:r>
    </w:p>
    <w:p w14:paraId="0C1B1FF1" w14:textId="77777777" w:rsidR="00574273" w:rsidRPr="009E39A4" w:rsidRDefault="00F5773A" w:rsidP="00142346">
      <w:pPr>
        <w:ind w:left="851"/>
        <w:rPr>
          <w:rFonts w:ascii="Arial" w:hAnsi="Arial" w:cs="Arial"/>
        </w:rPr>
      </w:pPr>
      <w:r w:rsidRPr="009E39A4">
        <w:rPr>
          <w:rFonts w:ascii="Arial" w:hAnsi="Arial" w:cs="Arial"/>
        </w:rPr>
        <w:t>торговый счет депо владельца;</w:t>
      </w:r>
    </w:p>
    <w:p w14:paraId="07A50BA3" w14:textId="77777777" w:rsidR="00574273" w:rsidRPr="009E39A4" w:rsidRDefault="00F5773A" w:rsidP="00142346">
      <w:pPr>
        <w:ind w:left="851"/>
        <w:rPr>
          <w:rFonts w:ascii="Arial" w:hAnsi="Arial" w:cs="Arial"/>
        </w:rPr>
      </w:pPr>
      <w:bookmarkStart w:id="23" w:name="_Toc452129553"/>
      <w:bookmarkStart w:id="24" w:name="_Toc462414333"/>
      <w:r w:rsidRPr="009E39A4">
        <w:rPr>
          <w:rFonts w:ascii="Arial" w:hAnsi="Arial" w:cs="Arial"/>
        </w:rPr>
        <w:t>Б)  на основании Договора о междепозитарных отношениях:</w:t>
      </w:r>
      <w:bookmarkEnd w:id="23"/>
      <w:bookmarkEnd w:id="24"/>
      <w:r w:rsidRPr="009E39A4">
        <w:rPr>
          <w:rFonts w:ascii="Arial" w:hAnsi="Arial" w:cs="Arial"/>
        </w:rPr>
        <w:t xml:space="preserve"> </w:t>
      </w:r>
    </w:p>
    <w:p w14:paraId="61BC30B3" w14:textId="77777777" w:rsidR="00574273" w:rsidRPr="009E39A4" w:rsidRDefault="00F5773A" w:rsidP="00142346">
      <w:pPr>
        <w:ind w:left="851"/>
        <w:rPr>
          <w:rFonts w:ascii="Arial" w:hAnsi="Arial" w:cs="Arial"/>
        </w:rPr>
      </w:pPr>
      <w:r w:rsidRPr="009E39A4">
        <w:rPr>
          <w:rFonts w:ascii="Arial" w:hAnsi="Arial" w:cs="Arial"/>
        </w:rPr>
        <w:t xml:space="preserve">Счет депо номинального держателя; </w:t>
      </w:r>
    </w:p>
    <w:p w14:paraId="0BA51D9F" w14:textId="77777777" w:rsidR="00AF44F4" w:rsidRPr="009E39A4" w:rsidRDefault="00F5773A" w:rsidP="00142346">
      <w:pPr>
        <w:ind w:left="851"/>
        <w:rPr>
          <w:rFonts w:ascii="Arial" w:hAnsi="Arial" w:cs="Arial"/>
        </w:rPr>
      </w:pPr>
      <w:r w:rsidRPr="009E39A4">
        <w:rPr>
          <w:rFonts w:ascii="Arial" w:hAnsi="Arial" w:cs="Arial"/>
        </w:rPr>
        <w:t xml:space="preserve">Торговый счет депо номинального держателя; </w:t>
      </w:r>
    </w:p>
    <w:p w14:paraId="586E0107" w14:textId="77777777" w:rsidR="00AF44F4" w:rsidRPr="009E39A4" w:rsidRDefault="00F5773A" w:rsidP="00142346">
      <w:pPr>
        <w:ind w:left="851"/>
        <w:rPr>
          <w:rFonts w:ascii="Arial" w:hAnsi="Arial" w:cs="Arial"/>
        </w:rPr>
      </w:pPr>
      <w:bookmarkStart w:id="25" w:name="_Toc462414334"/>
      <w:bookmarkStart w:id="26" w:name="_Toc452129554"/>
      <w:r w:rsidRPr="009E39A4">
        <w:rPr>
          <w:rFonts w:ascii="Arial" w:hAnsi="Arial" w:cs="Arial"/>
        </w:rPr>
        <w:t>В)  на основании Договора счета депо  Доверительного управляющего:</w:t>
      </w:r>
      <w:bookmarkEnd w:id="25"/>
      <w:r w:rsidRPr="009E39A4">
        <w:rPr>
          <w:rFonts w:ascii="Arial" w:hAnsi="Arial" w:cs="Arial"/>
        </w:rPr>
        <w:t xml:space="preserve"> </w:t>
      </w:r>
    </w:p>
    <w:p w14:paraId="0F2A4017" w14:textId="77777777" w:rsidR="00AF44F4" w:rsidRPr="009E39A4" w:rsidRDefault="00F5773A" w:rsidP="00142346">
      <w:pPr>
        <w:ind w:left="851"/>
        <w:rPr>
          <w:rFonts w:ascii="Arial" w:hAnsi="Arial" w:cs="Arial"/>
        </w:rPr>
      </w:pPr>
      <w:r w:rsidRPr="009E39A4">
        <w:rPr>
          <w:rFonts w:ascii="Arial" w:hAnsi="Arial" w:cs="Arial"/>
        </w:rPr>
        <w:t xml:space="preserve">Счет депо доверительного управляющего; </w:t>
      </w:r>
    </w:p>
    <w:p w14:paraId="62E95DF6" w14:textId="77777777" w:rsidR="0072780F" w:rsidRPr="009E39A4" w:rsidRDefault="00F5773A" w:rsidP="00142346">
      <w:pPr>
        <w:ind w:left="851"/>
        <w:rPr>
          <w:rFonts w:ascii="Arial" w:hAnsi="Arial" w:cs="Arial"/>
        </w:rPr>
      </w:pPr>
      <w:r w:rsidRPr="009E39A4">
        <w:rPr>
          <w:rFonts w:ascii="Arial" w:hAnsi="Arial" w:cs="Arial"/>
        </w:rPr>
        <w:t xml:space="preserve">Торговый счет депо доверительного управляющего; </w:t>
      </w:r>
    </w:p>
    <w:p w14:paraId="2DC69BA2" w14:textId="77777777" w:rsidR="0072780F" w:rsidRPr="009E39A4" w:rsidRDefault="00F5773A" w:rsidP="00142346">
      <w:pPr>
        <w:ind w:left="851"/>
        <w:rPr>
          <w:rFonts w:ascii="Arial" w:hAnsi="Arial" w:cs="Arial"/>
        </w:rPr>
      </w:pPr>
      <w:r w:rsidRPr="009E39A4">
        <w:rPr>
          <w:rFonts w:ascii="Arial" w:hAnsi="Arial" w:cs="Arial"/>
        </w:rPr>
        <w:t>Г) на основании Договора на депозитарное обслуживание с Иностранным номинальным держателем.</w:t>
      </w:r>
    </w:p>
    <w:p w14:paraId="374D5398" w14:textId="77777777" w:rsidR="0072780F" w:rsidRPr="009E39A4" w:rsidRDefault="00F5773A" w:rsidP="00142346">
      <w:pPr>
        <w:ind w:left="851"/>
        <w:rPr>
          <w:rFonts w:ascii="Arial" w:hAnsi="Arial" w:cs="Arial"/>
        </w:rPr>
      </w:pPr>
      <w:r w:rsidRPr="009E39A4">
        <w:rPr>
          <w:rFonts w:ascii="Arial" w:hAnsi="Arial" w:cs="Arial"/>
        </w:rPr>
        <w:t>Счет депо иностранного номинального держателя;</w:t>
      </w:r>
    </w:p>
    <w:p w14:paraId="2C8CBB79" w14:textId="77777777" w:rsidR="007E2BC3" w:rsidRDefault="00F5773A" w:rsidP="00142346">
      <w:pPr>
        <w:ind w:left="851"/>
        <w:rPr>
          <w:rFonts w:ascii="Arial" w:hAnsi="Arial" w:cs="Arial"/>
        </w:rPr>
      </w:pPr>
      <w:r w:rsidRPr="009E39A4">
        <w:rPr>
          <w:rFonts w:ascii="Arial" w:hAnsi="Arial" w:cs="Arial"/>
        </w:rPr>
        <w:t xml:space="preserve">Торговый счет депо иностранного номинального держателя; </w:t>
      </w:r>
      <w:bookmarkStart w:id="27" w:name="_Toc462414335"/>
    </w:p>
    <w:p w14:paraId="2E00CED9" w14:textId="77777777" w:rsidR="00E13908" w:rsidRDefault="00E13908" w:rsidP="00142346">
      <w:pPr>
        <w:ind w:left="851"/>
        <w:rPr>
          <w:rFonts w:ascii="Arial" w:hAnsi="Arial" w:cs="Arial"/>
        </w:rPr>
      </w:pPr>
      <w:r>
        <w:rPr>
          <w:rFonts w:ascii="Arial" w:hAnsi="Arial" w:cs="Arial"/>
        </w:rPr>
        <w:t>Д) на основании Договора на депозитарное обслуживание с Иностранным уполномоченным держателем.</w:t>
      </w:r>
    </w:p>
    <w:p w14:paraId="700C3604" w14:textId="77777777" w:rsidR="00E13908" w:rsidRDefault="00E13908" w:rsidP="00142346">
      <w:pPr>
        <w:ind w:left="851"/>
        <w:rPr>
          <w:rFonts w:ascii="Arial" w:hAnsi="Arial" w:cs="Arial"/>
        </w:rPr>
      </w:pPr>
      <w:r>
        <w:rPr>
          <w:rFonts w:ascii="Arial" w:hAnsi="Arial" w:cs="Arial"/>
        </w:rPr>
        <w:t>Счет депо иностранного уполномоченного держателя;</w:t>
      </w:r>
    </w:p>
    <w:p w14:paraId="1F8139D5" w14:textId="77777777" w:rsidR="00E13908" w:rsidRPr="009E39A4" w:rsidRDefault="00E13908" w:rsidP="00142346">
      <w:pPr>
        <w:ind w:left="851"/>
        <w:rPr>
          <w:rFonts w:ascii="Arial" w:hAnsi="Arial" w:cs="Arial"/>
        </w:rPr>
      </w:pPr>
      <w:r>
        <w:rPr>
          <w:rFonts w:ascii="Arial" w:hAnsi="Arial" w:cs="Arial"/>
        </w:rPr>
        <w:t>Торговый счет депо иностранного уполномоченного держателя</w:t>
      </w:r>
    </w:p>
    <w:p w14:paraId="3B9455F4" w14:textId="77777777" w:rsidR="00161D32" w:rsidRPr="009E39A4" w:rsidRDefault="00E13908" w:rsidP="00142346">
      <w:pPr>
        <w:ind w:left="851"/>
        <w:rPr>
          <w:rFonts w:ascii="Arial" w:hAnsi="Arial" w:cs="Arial"/>
        </w:rPr>
      </w:pPr>
      <w:r>
        <w:rPr>
          <w:rFonts w:ascii="Arial" w:hAnsi="Arial" w:cs="Arial"/>
        </w:rPr>
        <w:t>Е</w:t>
      </w:r>
      <w:r w:rsidR="00F5773A" w:rsidRPr="009E39A4">
        <w:rPr>
          <w:rFonts w:ascii="Arial" w:hAnsi="Arial" w:cs="Arial"/>
        </w:rPr>
        <w:t>) по иным основаниям:</w:t>
      </w:r>
      <w:bookmarkEnd w:id="26"/>
      <w:bookmarkEnd w:id="27"/>
      <w:r w:rsidR="00F5773A" w:rsidRPr="009E39A4">
        <w:rPr>
          <w:rFonts w:ascii="Arial" w:hAnsi="Arial" w:cs="Arial"/>
        </w:rPr>
        <w:t xml:space="preserve"> </w:t>
      </w:r>
    </w:p>
    <w:p w14:paraId="44B2469C" w14:textId="77777777" w:rsidR="001E0998" w:rsidRPr="009E39A4" w:rsidRDefault="00F5773A" w:rsidP="00142346">
      <w:pPr>
        <w:ind w:left="851"/>
        <w:rPr>
          <w:rFonts w:ascii="Arial" w:hAnsi="Arial" w:cs="Arial"/>
        </w:rPr>
      </w:pPr>
      <w:r w:rsidRPr="009E39A4">
        <w:rPr>
          <w:rFonts w:ascii="Arial" w:hAnsi="Arial" w:cs="Arial"/>
        </w:rPr>
        <w:t>Счет неустановленных лиц;</w:t>
      </w:r>
    </w:p>
    <w:p w14:paraId="064BA7C4" w14:textId="77777777" w:rsidR="00271B31" w:rsidRPr="009E39A4" w:rsidRDefault="00F5773A" w:rsidP="00142346">
      <w:pPr>
        <w:ind w:left="851"/>
        <w:rPr>
          <w:rFonts w:ascii="Arial" w:hAnsi="Arial" w:cs="Arial"/>
        </w:rPr>
      </w:pPr>
      <w:r w:rsidRPr="009E39A4">
        <w:rPr>
          <w:rFonts w:ascii="Arial" w:hAnsi="Arial" w:cs="Arial"/>
        </w:rPr>
        <w:t>депозитный счет депо;</w:t>
      </w:r>
    </w:p>
    <w:p w14:paraId="1F6FBC8F" w14:textId="77777777" w:rsidR="00E33344" w:rsidRPr="009E39A4" w:rsidRDefault="00F5773A" w:rsidP="00142346">
      <w:pPr>
        <w:ind w:left="851"/>
        <w:rPr>
          <w:rFonts w:ascii="Arial" w:hAnsi="Arial" w:cs="Arial"/>
        </w:rPr>
      </w:pPr>
      <w:r w:rsidRPr="009E39A4">
        <w:rPr>
          <w:rFonts w:ascii="Arial" w:hAnsi="Arial" w:cs="Arial"/>
        </w:rPr>
        <w:t xml:space="preserve">казначейский счет депо /торговый казначейский счет депо; </w:t>
      </w:r>
    </w:p>
    <w:p w14:paraId="1CA16FD3" w14:textId="77777777" w:rsidR="00E33344" w:rsidRPr="009E39A4" w:rsidRDefault="00E13908" w:rsidP="00142346">
      <w:pPr>
        <w:ind w:left="851"/>
        <w:rPr>
          <w:rFonts w:ascii="Arial" w:hAnsi="Arial" w:cs="Arial"/>
        </w:rPr>
      </w:pPr>
      <w:r>
        <w:rPr>
          <w:rFonts w:ascii="Arial" w:hAnsi="Arial" w:cs="Arial"/>
        </w:rPr>
        <w:t>Ж</w:t>
      </w:r>
      <w:r w:rsidR="00E33344" w:rsidRPr="009E39A4">
        <w:rPr>
          <w:rFonts w:ascii="Arial" w:hAnsi="Arial" w:cs="Arial"/>
        </w:rPr>
        <w:t>) на основании Договора Клирингового счета депо</w:t>
      </w:r>
    </w:p>
    <w:p w14:paraId="784BBC21" w14:textId="77777777" w:rsidR="00E33344" w:rsidRPr="009E39A4" w:rsidRDefault="00E33344" w:rsidP="00142346">
      <w:pPr>
        <w:ind w:left="851"/>
        <w:rPr>
          <w:rFonts w:ascii="Arial" w:hAnsi="Arial" w:cs="Arial"/>
        </w:rPr>
      </w:pPr>
      <w:r w:rsidRPr="009E39A4">
        <w:rPr>
          <w:rFonts w:ascii="Arial" w:hAnsi="Arial" w:cs="Arial"/>
        </w:rPr>
        <w:t>Клиринговый счет депо</w:t>
      </w:r>
      <w:r w:rsidR="00D94AEF" w:rsidRPr="009E39A4">
        <w:rPr>
          <w:rFonts w:ascii="Arial" w:hAnsi="Arial" w:cs="Arial"/>
        </w:rPr>
        <w:t>.</w:t>
      </w:r>
    </w:p>
    <w:p w14:paraId="0C7D2CF6" w14:textId="77777777" w:rsidR="00E33344" w:rsidRPr="009E39A4" w:rsidRDefault="00E33344" w:rsidP="00142346">
      <w:pPr>
        <w:ind w:left="851"/>
        <w:rPr>
          <w:rFonts w:ascii="Arial" w:hAnsi="Arial" w:cs="Arial"/>
        </w:rPr>
      </w:pPr>
      <w:r w:rsidRPr="009E39A4">
        <w:rPr>
          <w:rFonts w:ascii="Arial" w:hAnsi="Arial" w:cs="Arial"/>
        </w:rPr>
        <w:t>Субсчет депо к клиринговому счету депо</w:t>
      </w:r>
      <w:r w:rsidR="00FC0BDF" w:rsidRPr="009E39A4">
        <w:rPr>
          <w:rFonts w:ascii="Arial" w:hAnsi="Arial" w:cs="Arial"/>
        </w:rPr>
        <w:t>.</w:t>
      </w:r>
    </w:p>
    <w:p w14:paraId="39328D4B" w14:textId="77777777" w:rsidR="00FC0BDF" w:rsidRPr="009E39A4" w:rsidRDefault="00FC0BDF" w:rsidP="00142346">
      <w:pPr>
        <w:ind w:left="851"/>
        <w:rPr>
          <w:rFonts w:ascii="Arial" w:hAnsi="Arial" w:cs="Arial"/>
        </w:rPr>
      </w:pPr>
      <w:r w:rsidRPr="009E39A4">
        <w:rPr>
          <w:rFonts w:ascii="Arial" w:hAnsi="Arial" w:cs="Arial"/>
        </w:rPr>
        <w:t xml:space="preserve">         Для учета прав на ценные бумаги в учетный регистр клирингового счета депо включаются следующие субсчета, открытые в рамках клирингового счета депо, и являющиеся его составной частью: </w:t>
      </w:r>
    </w:p>
    <w:p w14:paraId="63634B5D" w14:textId="77777777" w:rsidR="00FC0BDF" w:rsidRPr="009E39A4" w:rsidRDefault="00E13908" w:rsidP="00142346">
      <w:pPr>
        <w:ind w:left="851"/>
        <w:rPr>
          <w:rFonts w:ascii="Arial" w:hAnsi="Arial" w:cs="Arial"/>
        </w:rPr>
      </w:pPr>
      <w:r>
        <w:rPr>
          <w:rFonts w:ascii="Arial" w:hAnsi="Arial" w:cs="Arial"/>
        </w:rPr>
        <w:t xml:space="preserve">- </w:t>
      </w:r>
      <w:r w:rsidR="00FC0BDF" w:rsidRPr="009E39A4">
        <w:rPr>
          <w:rFonts w:ascii="Arial" w:hAnsi="Arial" w:cs="Arial"/>
        </w:rPr>
        <w:t xml:space="preserve">субсчет депо владельца; </w:t>
      </w:r>
    </w:p>
    <w:p w14:paraId="734F15CF" w14:textId="77777777" w:rsidR="00FC0BDF" w:rsidRPr="009E39A4" w:rsidRDefault="00E13908" w:rsidP="00142346">
      <w:pPr>
        <w:ind w:left="851"/>
        <w:rPr>
          <w:rFonts w:ascii="Arial" w:hAnsi="Arial" w:cs="Arial"/>
        </w:rPr>
      </w:pPr>
      <w:r>
        <w:rPr>
          <w:rFonts w:ascii="Arial" w:hAnsi="Arial" w:cs="Arial"/>
        </w:rPr>
        <w:t xml:space="preserve">- </w:t>
      </w:r>
      <w:r w:rsidR="00FC0BDF" w:rsidRPr="009E39A4">
        <w:rPr>
          <w:rFonts w:ascii="Arial" w:hAnsi="Arial" w:cs="Arial"/>
        </w:rPr>
        <w:t xml:space="preserve">субсчет депо номинального держателя, </w:t>
      </w:r>
    </w:p>
    <w:p w14:paraId="3C049D09" w14:textId="77777777" w:rsidR="00FC0BDF" w:rsidRPr="009E39A4" w:rsidRDefault="00E13908" w:rsidP="00142346">
      <w:pPr>
        <w:ind w:left="851"/>
        <w:rPr>
          <w:rFonts w:ascii="Arial" w:hAnsi="Arial" w:cs="Arial"/>
        </w:rPr>
      </w:pPr>
      <w:r>
        <w:rPr>
          <w:rFonts w:ascii="Arial" w:hAnsi="Arial" w:cs="Arial"/>
        </w:rPr>
        <w:t xml:space="preserve">- </w:t>
      </w:r>
      <w:r w:rsidR="00FC0BDF" w:rsidRPr="009E39A4">
        <w:rPr>
          <w:rFonts w:ascii="Arial" w:hAnsi="Arial" w:cs="Arial"/>
        </w:rPr>
        <w:t xml:space="preserve">субсчет депо доверительного управляющего, </w:t>
      </w:r>
    </w:p>
    <w:p w14:paraId="18093F68" w14:textId="77777777" w:rsidR="00E13908" w:rsidRDefault="00E13908" w:rsidP="00142346">
      <w:pPr>
        <w:ind w:left="851"/>
        <w:rPr>
          <w:rFonts w:ascii="Arial" w:hAnsi="Arial" w:cs="Arial"/>
        </w:rPr>
      </w:pPr>
      <w:r>
        <w:rPr>
          <w:rFonts w:ascii="Arial" w:hAnsi="Arial" w:cs="Arial"/>
        </w:rPr>
        <w:t xml:space="preserve">- </w:t>
      </w:r>
      <w:r w:rsidR="00FC0BDF" w:rsidRPr="009E39A4">
        <w:rPr>
          <w:rFonts w:ascii="Arial" w:hAnsi="Arial" w:cs="Arial"/>
        </w:rPr>
        <w:t>казначейский субсчет депо эмитента (лица, обязанного по ценным бумагам)</w:t>
      </w:r>
      <w:r>
        <w:rPr>
          <w:rFonts w:ascii="Arial" w:hAnsi="Arial" w:cs="Arial"/>
        </w:rPr>
        <w:t>,</w:t>
      </w:r>
    </w:p>
    <w:p w14:paraId="35D24A28" w14:textId="77777777" w:rsidR="00E13908" w:rsidRDefault="00E13908" w:rsidP="00142346">
      <w:pPr>
        <w:ind w:left="851"/>
        <w:rPr>
          <w:rFonts w:ascii="Arial" w:hAnsi="Arial" w:cs="Arial"/>
        </w:rPr>
      </w:pPr>
      <w:r>
        <w:rPr>
          <w:rFonts w:ascii="Arial" w:hAnsi="Arial" w:cs="Arial"/>
        </w:rPr>
        <w:t>- субсчет депо иностранного номинального держателя,</w:t>
      </w:r>
    </w:p>
    <w:p w14:paraId="5F739E0C" w14:textId="77777777" w:rsidR="00FC0BDF" w:rsidRPr="009E39A4" w:rsidRDefault="00E13908" w:rsidP="00142346">
      <w:pPr>
        <w:ind w:left="851"/>
        <w:rPr>
          <w:rFonts w:ascii="Arial" w:hAnsi="Arial" w:cs="Arial"/>
        </w:rPr>
      </w:pPr>
      <w:r>
        <w:rPr>
          <w:rFonts w:ascii="Arial" w:hAnsi="Arial" w:cs="Arial"/>
        </w:rPr>
        <w:t>- субсчет депо иностранного уполномоченного держателя</w:t>
      </w:r>
      <w:r w:rsidR="00FC0BDF" w:rsidRPr="009E39A4">
        <w:rPr>
          <w:rFonts w:ascii="Arial" w:hAnsi="Arial" w:cs="Arial"/>
        </w:rPr>
        <w:t xml:space="preserve">. </w:t>
      </w:r>
    </w:p>
    <w:p w14:paraId="71831111" w14:textId="77777777" w:rsidR="00FC0BDF" w:rsidRPr="009E39A4" w:rsidRDefault="00FC0BDF" w:rsidP="004A6B6E">
      <w:pPr>
        <w:rPr>
          <w:rFonts w:ascii="Arial" w:hAnsi="Arial" w:cs="Arial"/>
        </w:rPr>
      </w:pPr>
    </w:p>
    <w:p w14:paraId="4C32A9CB" w14:textId="77777777" w:rsidR="003E4B49" w:rsidRPr="009E39A4" w:rsidRDefault="003E4B49" w:rsidP="00C87366">
      <w:pPr>
        <w:pStyle w:val="afc"/>
        <w:numPr>
          <w:ilvl w:val="1"/>
          <w:numId w:val="40"/>
        </w:numPr>
        <w:rPr>
          <w:rFonts w:ascii="Arial" w:hAnsi="Arial" w:cs="Arial"/>
          <w:sz w:val="20"/>
          <w:szCs w:val="20"/>
        </w:rPr>
      </w:pPr>
      <w:r w:rsidRPr="009E39A4">
        <w:rPr>
          <w:rFonts w:ascii="Arial" w:hAnsi="Arial" w:cs="Arial"/>
          <w:sz w:val="20"/>
          <w:szCs w:val="20"/>
        </w:rPr>
        <w:t>Депозитарий открывает торговые счета</w:t>
      </w:r>
      <w:r w:rsidR="006902D0" w:rsidRPr="009E39A4">
        <w:rPr>
          <w:rFonts w:ascii="Arial" w:hAnsi="Arial" w:cs="Arial"/>
          <w:sz w:val="20"/>
          <w:szCs w:val="20"/>
        </w:rPr>
        <w:t xml:space="preserve"> депо</w:t>
      </w:r>
      <w:r w:rsidRPr="009E39A4">
        <w:rPr>
          <w:rFonts w:ascii="Arial" w:hAnsi="Arial" w:cs="Arial"/>
          <w:sz w:val="20"/>
          <w:szCs w:val="20"/>
        </w:rPr>
        <w:t xml:space="preserve"> </w:t>
      </w:r>
      <w:r w:rsidR="006902D0" w:rsidRPr="009E39A4">
        <w:rPr>
          <w:rFonts w:ascii="Arial" w:hAnsi="Arial" w:cs="Arial"/>
          <w:sz w:val="20"/>
          <w:szCs w:val="20"/>
        </w:rPr>
        <w:t xml:space="preserve">исключительно </w:t>
      </w:r>
      <w:r w:rsidRPr="009E39A4">
        <w:rPr>
          <w:rFonts w:ascii="Arial" w:hAnsi="Arial" w:cs="Arial"/>
          <w:sz w:val="20"/>
          <w:szCs w:val="20"/>
        </w:rPr>
        <w:t>в соответствии с пунктом 2.</w:t>
      </w:r>
      <w:r w:rsidR="006902D0" w:rsidRPr="009E39A4">
        <w:rPr>
          <w:rFonts w:ascii="Arial" w:hAnsi="Arial" w:cs="Arial"/>
          <w:sz w:val="20"/>
          <w:szCs w:val="20"/>
        </w:rPr>
        <w:t>3</w:t>
      </w:r>
      <w:r w:rsidRPr="009E39A4">
        <w:rPr>
          <w:rFonts w:ascii="Arial" w:hAnsi="Arial" w:cs="Arial"/>
          <w:sz w:val="20"/>
          <w:szCs w:val="20"/>
        </w:rPr>
        <w:t>. Приказа ФСФР России от 15.03.2012 № 12-12/пз-н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w:t>
      </w:r>
      <w:r w:rsidR="00652B6A" w:rsidRPr="009E39A4">
        <w:rPr>
          <w:rFonts w:ascii="Arial" w:hAnsi="Arial" w:cs="Arial"/>
          <w:sz w:val="20"/>
          <w:szCs w:val="20"/>
        </w:rPr>
        <w:t>»</w:t>
      </w:r>
      <w:r w:rsidRPr="009E39A4">
        <w:rPr>
          <w:rFonts w:ascii="Arial" w:hAnsi="Arial" w:cs="Arial"/>
          <w:sz w:val="20"/>
          <w:szCs w:val="20"/>
        </w:rPr>
        <w:t xml:space="preserve">. </w:t>
      </w:r>
    </w:p>
    <w:p w14:paraId="4EA8AAE2" w14:textId="77777777" w:rsidR="00693245" w:rsidRPr="009E39A4" w:rsidRDefault="00F5773A" w:rsidP="00C87366">
      <w:pPr>
        <w:pStyle w:val="afc"/>
        <w:numPr>
          <w:ilvl w:val="1"/>
          <w:numId w:val="40"/>
        </w:numPr>
        <w:rPr>
          <w:rFonts w:ascii="Arial" w:hAnsi="Arial" w:cs="Arial"/>
          <w:sz w:val="20"/>
          <w:szCs w:val="20"/>
        </w:rPr>
      </w:pPr>
      <w:bookmarkStart w:id="28" w:name="_Toc462414336"/>
      <w:r w:rsidRPr="009E39A4">
        <w:rPr>
          <w:rFonts w:ascii="Arial" w:hAnsi="Arial" w:cs="Arial"/>
          <w:sz w:val="20"/>
          <w:szCs w:val="20"/>
        </w:rPr>
        <w:lastRenderedPageBreak/>
        <w:t>Депозитарий в порядке, предусмотренном внутренним регламентом Депозитария, открывает следующие активные счета:</w:t>
      </w:r>
      <w:bookmarkEnd w:id="28"/>
    </w:p>
    <w:p w14:paraId="37B08DA6" w14:textId="77777777" w:rsidR="00D6010E" w:rsidRPr="009E39A4" w:rsidRDefault="00F5773A" w:rsidP="004A6B6E">
      <w:pPr>
        <w:rPr>
          <w:rFonts w:ascii="Arial" w:hAnsi="Arial" w:cs="Arial"/>
        </w:rPr>
      </w:pPr>
      <w:r w:rsidRPr="009E39A4">
        <w:rPr>
          <w:rFonts w:ascii="Arial" w:hAnsi="Arial" w:cs="Arial"/>
        </w:rPr>
        <w:t xml:space="preserve"> </w:t>
      </w:r>
      <w:bookmarkStart w:id="29" w:name="_Toc462414337"/>
      <w:r w:rsidRPr="009E39A4">
        <w:rPr>
          <w:rFonts w:ascii="Arial" w:hAnsi="Arial" w:cs="Arial"/>
        </w:rPr>
        <w:t>А) Счет ценных бумаг депонентов.</w:t>
      </w:r>
      <w:bookmarkEnd w:id="29"/>
      <w:r w:rsidRPr="009E39A4">
        <w:rPr>
          <w:rFonts w:ascii="Arial" w:hAnsi="Arial" w:cs="Arial"/>
        </w:rPr>
        <w:t xml:space="preserve"> </w:t>
      </w:r>
    </w:p>
    <w:p w14:paraId="0B36E237" w14:textId="77777777" w:rsidR="00BA0BEE" w:rsidRPr="009E39A4" w:rsidRDefault="00F5773A" w:rsidP="004A6B6E">
      <w:pPr>
        <w:rPr>
          <w:rFonts w:ascii="Arial" w:hAnsi="Arial" w:cs="Arial"/>
        </w:rPr>
      </w:pPr>
      <w:r w:rsidRPr="009E39A4">
        <w:rPr>
          <w:rFonts w:ascii="Arial" w:hAnsi="Arial" w:cs="Arial"/>
        </w:rPr>
        <w:t>Счет ценных бумаг депонентов открывается Депозитарием при открытии ему счета депозитария.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депозитария.</w:t>
      </w:r>
    </w:p>
    <w:p w14:paraId="53910157" w14:textId="77777777" w:rsidR="001D3D54" w:rsidRPr="009E39A4" w:rsidRDefault="00F5773A" w:rsidP="004A6B6E">
      <w:pPr>
        <w:rPr>
          <w:rFonts w:ascii="Arial" w:hAnsi="Arial" w:cs="Arial"/>
        </w:rPr>
      </w:pPr>
      <w:r w:rsidRPr="009E39A4">
        <w:rPr>
          <w:rFonts w:ascii="Arial" w:hAnsi="Arial" w:cs="Arial"/>
        </w:rPr>
        <w:t>Основанием для внесения записей при открытии счета ценных бумаг Депонентов для учета ценных бумаг, находящихся на лицевом счете номинального держателя в реестре, является справка (выписка) Реестродержателя.</w:t>
      </w:r>
    </w:p>
    <w:p w14:paraId="7CED4AA2" w14:textId="77777777" w:rsidR="00BA0BEE" w:rsidRPr="009E39A4" w:rsidRDefault="00F5773A" w:rsidP="004A6B6E">
      <w:pPr>
        <w:rPr>
          <w:rFonts w:ascii="Arial" w:hAnsi="Arial" w:cs="Arial"/>
        </w:rPr>
      </w:pPr>
      <w:r w:rsidRPr="009E39A4">
        <w:rPr>
          <w:rFonts w:ascii="Arial" w:hAnsi="Arial" w:cs="Arial"/>
        </w:rPr>
        <w:t>Основанием для внесения записей при открытии счета ценных бумаг Депонентов для учета ценных бумаг, находящихся на счете депо номинального держателя в Депозитарии места хранения, является Междепозитарный договор и выписка (отчет) Депозитария места хранения.                                                         Основанием для внесения записей при открытии счета ценных бумаг Депонентов для учета ценных бумаг, находящихся на Счете Депозитария как лица, действующего в интересах других лиц в иностранной организации, является документ, подтверждающий открытие ему счета лица, действующего в интересах других лиц, для обеспечения учета прав на ценные бумаги в организации, осуществляющей учет прав на ценные бумаги, как лицу, действующему в интересах других лиц.</w:t>
      </w:r>
    </w:p>
    <w:p w14:paraId="36551580" w14:textId="77777777" w:rsidR="00D6010E" w:rsidRPr="009E39A4" w:rsidRDefault="00F5773A" w:rsidP="004A6B6E">
      <w:pPr>
        <w:rPr>
          <w:rFonts w:ascii="Arial" w:hAnsi="Arial" w:cs="Arial"/>
        </w:rPr>
      </w:pPr>
      <w:r w:rsidRPr="009E39A4">
        <w:rPr>
          <w:rFonts w:ascii="Arial" w:hAnsi="Arial" w:cs="Arial"/>
        </w:rPr>
        <w:t xml:space="preserve"> </w:t>
      </w:r>
      <w:bookmarkStart w:id="30" w:name="_Toc462414338"/>
      <w:r w:rsidRPr="009E39A4">
        <w:rPr>
          <w:rFonts w:ascii="Arial" w:hAnsi="Arial" w:cs="Arial"/>
        </w:rPr>
        <w:t>Б) Обеспечительный счет ценных бумаг депонентов.</w:t>
      </w:r>
      <w:bookmarkEnd w:id="30"/>
    </w:p>
    <w:p w14:paraId="792691A9" w14:textId="77777777" w:rsidR="00693245" w:rsidRPr="009E39A4" w:rsidRDefault="00F5773A" w:rsidP="004A6B6E">
      <w:pPr>
        <w:rPr>
          <w:rFonts w:ascii="Arial" w:hAnsi="Arial" w:cs="Arial"/>
        </w:rPr>
      </w:pPr>
      <w:r w:rsidRPr="009E39A4">
        <w:rPr>
          <w:rFonts w:ascii="Arial" w:hAnsi="Arial" w:cs="Arial"/>
        </w:rPr>
        <w:t>Обеспечительный счет ценных бумаг депонентов открывается Депозитарием при открытии ему торгового счета депо номинального держателя (торгового счета иностранного номинального держателя) либо субсчета депо номинального держателя (субсчета депо иностранного номинального держателя). Основанием для открытия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(торгового счета иностранного номинального держателя), либо субсчета депо номинального держателя(субсчета депо иностранного номинального держателя).</w:t>
      </w:r>
    </w:p>
    <w:p w14:paraId="57AEE925" w14:textId="77777777" w:rsidR="00D6010E" w:rsidRPr="009E39A4" w:rsidRDefault="00F5773A" w:rsidP="004A6B6E">
      <w:pPr>
        <w:rPr>
          <w:rFonts w:ascii="Arial" w:hAnsi="Arial" w:cs="Arial"/>
        </w:rPr>
      </w:pPr>
      <w:r w:rsidRPr="009E39A4">
        <w:rPr>
          <w:rFonts w:ascii="Arial" w:hAnsi="Arial" w:cs="Arial"/>
        </w:rPr>
        <w:t xml:space="preserve">  </w:t>
      </w:r>
      <w:bookmarkStart w:id="31" w:name="_Toc462414339"/>
      <w:r w:rsidRPr="009E39A4">
        <w:rPr>
          <w:rFonts w:ascii="Arial" w:hAnsi="Arial" w:cs="Arial"/>
        </w:rPr>
        <w:t>В) Счет документарных ценных бумаг.</w:t>
      </w:r>
      <w:bookmarkEnd w:id="31"/>
    </w:p>
    <w:p w14:paraId="6C3307E1" w14:textId="77777777" w:rsidR="00113F71" w:rsidRPr="009E39A4" w:rsidRDefault="00F5773A" w:rsidP="004A6B6E">
      <w:pPr>
        <w:rPr>
          <w:rFonts w:ascii="Arial" w:hAnsi="Arial" w:cs="Arial"/>
        </w:rPr>
      </w:pPr>
      <w:r w:rsidRPr="009E39A4">
        <w:rPr>
          <w:rFonts w:ascii="Arial" w:hAnsi="Arial" w:cs="Arial"/>
        </w:rPr>
        <w:t>Счет документарных ценных бумаг открывается Депозитарием при заключении договора о передаче ему документарной ценной бумаги для ее обездвижения. Основанием для открытия счета документарных ценных бумаг является заключение указанного договора.</w:t>
      </w:r>
    </w:p>
    <w:p w14:paraId="7CC241F7" w14:textId="77777777" w:rsidR="004150DA" w:rsidRPr="009E39A4" w:rsidRDefault="00F5773A" w:rsidP="004A6B6E">
      <w:pPr>
        <w:rPr>
          <w:rFonts w:ascii="Arial" w:hAnsi="Arial" w:cs="Arial"/>
        </w:rPr>
      </w:pPr>
      <w:bookmarkStart w:id="32" w:name="_Toc462414340"/>
      <w:bookmarkStart w:id="33" w:name="_Toc462414341"/>
      <w:bookmarkStart w:id="34" w:name="_Toc452129555"/>
      <w:bookmarkStart w:id="35" w:name="_Toc462414342"/>
      <w:bookmarkEnd w:id="32"/>
      <w:bookmarkEnd w:id="33"/>
      <w:r w:rsidRPr="009E39A4">
        <w:rPr>
          <w:rFonts w:ascii="Arial" w:hAnsi="Arial" w:cs="Arial"/>
        </w:rPr>
        <w:t>Каждому Депоненту в Депозитарии открывается обособленный Cчет депо Депонента, предназначенный для учета прав на ценные бумаги.</w:t>
      </w:r>
      <w:bookmarkEnd w:id="34"/>
      <w:bookmarkEnd w:id="35"/>
    </w:p>
    <w:p w14:paraId="43698B0E" w14:textId="77777777" w:rsidR="00525612" w:rsidRPr="009E39A4" w:rsidRDefault="00F5773A" w:rsidP="004A6B6E">
      <w:pPr>
        <w:rPr>
          <w:rFonts w:ascii="Arial" w:hAnsi="Arial" w:cs="Arial"/>
        </w:rPr>
      </w:pPr>
      <w:r w:rsidRPr="009E39A4">
        <w:rPr>
          <w:rFonts w:ascii="Arial" w:hAnsi="Arial" w:cs="Arial"/>
        </w:rPr>
        <w:t xml:space="preserve"> Один </w:t>
      </w:r>
      <w:r w:rsidRPr="009E39A4">
        <w:rPr>
          <w:rFonts w:ascii="Arial" w:hAnsi="Arial" w:cs="Arial"/>
          <w:lang w:val="en-GB"/>
        </w:rPr>
        <w:t>C</w:t>
      </w:r>
      <w:r w:rsidRPr="009E39A4">
        <w:rPr>
          <w:rFonts w:ascii="Arial" w:hAnsi="Arial" w:cs="Arial"/>
        </w:rPr>
        <w:t xml:space="preserve">чет депо может быть открыт только одному Депоненту, за исключением случаев, определенных законодательством Российской Федерации. </w:t>
      </w:r>
    </w:p>
    <w:p w14:paraId="43086856" w14:textId="77777777" w:rsidR="00525612" w:rsidRPr="009E39A4" w:rsidRDefault="00F5773A" w:rsidP="00C87366">
      <w:pPr>
        <w:pStyle w:val="afc"/>
        <w:numPr>
          <w:ilvl w:val="1"/>
          <w:numId w:val="40"/>
        </w:numPr>
        <w:ind w:left="0" w:firstLine="709"/>
        <w:rPr>
          <w:rFonts w:ascii="Arial" w:hAnsi="Arial" w:cs="Arial"/>
          <w:sz w:val="20"/>
          <w:szCs w:val="20"/>
        </w:rPr>
      </w:pPr>
      <w:r w:rsidRPr="009E39A4">
        <w:rPr>
          <w:rFonts w:ascii="Arial" w:hAnsi="Arial" w:cs="Arial"/>
          <w:sz w:val="20"/>
          <w:szCs w:val="20"/>
        </w:rPr>
        <w:t xml:space="preserve">На основании одного </w:t>
      </w:r>
      <w:r w:rsidR="008D70E1" w:rsidRPr="009E39A4">
        <w:rPr>
          <w:rFonts w:ascii="Arial" w:hAnsi="Arial" w:cs="Arial"/>
          <w:sz w:val="20"/>
          <w:szCs w:val="20"/>
        </w:rPr>
        <w:t>Договора</w:t>
      </w:r>
      <w:r w:rsidRPr="009E39A4">
        <w:rPr>
          <w:rFonts w:ascii="Arial" w:hAnsi="Arial" w:cs="Arial"/>
          <w:sz w:val="20"/>
          <w:szCs w:val="20"/>
        </w:rPr>
        <w:t xml:space="preserve"> может быть открыт один или несколько счетов соответствующего(их) вида(ов), указанного(ых) выше. Обязательным является открыти</w:t>
      </w:r>
      <w:r w:rsidR="001B2CDD" w:rsidRPr="009E39A4">
        <w:rPr>
          <w:rFonts w:ascii="Arial" w:hAnsi="Arial" w:cs="Arial"/>
          <w:sz w:val="20"/>
          <w:szCs w:val="20"/>
        </w:rPr>
        <w:t>е</w:t>
      </w:r>
      <w:r w:rsidRPr="009E39A4">
        <w:rPr>
          <w:rFonts w:ascii="Arial" w:hAnsi="Arial" w:cs="Arial"/>
          <w:sz w:val="20"/>
          <w:szCs w:val="20"/>
        </w:rPr>
        <w:t xml:space="preserve"> одного Счета депо соответствующего вида в рамках </w:t>
      </w:r>
      <w:r w:rsidR="008D70E1" w:rsidRPr="009E39A4">
        <w:rPr>
          <w:rFonts w:ascii="Arial" w:hAnsi="Arial" w:cs="Arial"/>
          <w:sz w:val="20"/>
          <w:szCs w:val="20"/>
        </w:rPr>
        <w:t>Д</w:t>
      </w:r>
      <w:r w:rsidRPr="009E39A4">
        <w:rPr>
          <w:rFonts w:ascii="Arial" w:hAnsi="Arial" w:cs="Arial"/>
          <w:sz w:val="20"/>
          <w:szCs w:val="20"/>
        </w:rPr>
        <w:t xml:space="preserve">оговора при соблюдении условий открытия такого счета, установленных настоящими Условиями. </w:t>
      </w:r>
    </w:p>
    <w:p w14:paraId="34977353" w14:textId="77777777" w:rsidR="00161045" w:rsidRPr="009E39A4" w:rsidRDefault="00F5773A" w:rsidP="00C87366">
      <w:pPr>
        <w:pStyle w:val="afc"/>
        <w:numPr>
          <w:ilvl w:val="1"/>
          <w:numId w:val="40"/>
        </w:numPr>
        <w:ind w:left="0" w:firstLine="709"/>
        <w:rPr>
          <w:rFonts w:ascii="Arial" w:hAnsi="Arial" w:cs="Arial"/>
          <w:sz w:val="20"/>
          <w:szCs w:val="20"/>
        </w:rPr>
      </w:pPr>
      <w:bookmarkStart w:id="36" w:name="_Toc452129556"/>
      <w:bookmarkStart w:id="37" w:name="_Toc462414343"/>
      <w:r w:rsidRPr="009E39A4">
        <w:rPr>
          <w:rFonts w:ascii="Arial" w:hAnsi="Arial" w:cs="Arial"/>
          <w:sz w:val="20"/>
          <w:szCs w:val="20"/>
        </w:rPr>
        <w:t>Порядок открытия Cчетов депо описан в статье 12 настоящих Условий.</w:t>
      </w:r>
      <w:bookmarkEnd w:id="36"/>
      <w:bookmarkEnd w:id="37"/>
    </w:p>
    <w:p w14:paraId="313006F4" w14:textId="77777777" w:rsidR="001937DD" w:rsidRPr="009E39A4" w:rsidRDefault="00F5773A" w:rsidP="00C87366">
      <w:pPr>
        <w:pStyle w:val="afc"/>
        <w:numPr>
          <w:ilvl w:val="1"/>
          <w:numId w:val="40"/>
        </w:numPr>
        <w:ind w:left="0" w:firstLine="709"/>
        <w:rPr>
          <w:rFonts w:ascii="Arial" w:hAnsi="Arial" w:cs="Arial"/>
          <w:sz w:val="20"/>
          <w:szCs w:val="20"/>
        </w:rPr>
      </w:pPr>
      <w:bookmarkStart w:id="38" w:name="_Toc452129557"/>
      <w:bookmarkStart w:id="39" w:name="_Toc462414344"/>
      <w:r w:rsidRPr="009E39A4">
        <w:rPr>
          <w:rFonts w:ascii="Arial" w:hAnsi="Arial" w:cs="Arial"/>
          <w:sz w:val="20"/>
          <w:szCs w:val="20"/>
        </w:rPr>
        <w:t>Закрытие Счетов депо  производится в соответствии со статьёй 13 настоящих Условий.</w:t>
      </w:r>
      <w:bookmarkEnd w:id="38"/>
      <w:bookmarkEnd w:id="39"/>
    </w:p>
    <w:p w14:paraId="1A878347" w14:textId="77777777" w:rsidR="00525612" w:rsidRPr="009E39A4" w:rsidRDefault="00F5773A" w:rsidP="00C87366">
      <w:pPr>
        <w:pStyle w:val="afc"/>
        <w:numPr>
          <w:ilvl w:val="1"/>
          <w:numId w:val="40"/>
        </w:numPr>
        <w:ind w:left="0" w:firstLine="709"/>
        <w:rPr>
          <w:rFonts w:ascii="Arial" w:hAnsi="Arial" w:cs="Arial"/>
          <w:sz w:val="20"/>
          <w:szCs w:val="20"/>
        </w:rPr>
      </w:pPr>
      <w:bookmarkStart w:id="40" w:name="_Toc452129558"/>
      <w:bookmarkStart w:id="41" w:name="_Toc462414345"/>
      <w:r w:rsidRPr="009E39A4">
        <w:rPr>
          <w:rFonts w:ascii="Arial" w:hAnsi="Arial" w:cs="Arial"/>
          <w:sz w:val="20"/>
          <w:szCs w:val="20"/>
        </w:rPr>
        <w:t>Структура счета депо</w:t>
      </w:r>
      <w:r w:rsidR="004A6B6E" w:rsidRPr="009E39A4">
        <w:rPr>
          <w:rFonts w:ascii="Arial" w:hAnsi="Arial" w:cs="Arial"/>
          <w:sz w:val="20"/>
          <w:szCs w:val="20"/>
        </w:rPr>
        <w:t>:</w:t>
      </w:r>
      <w:bookmarkEnd w:id="40"/>
      <w:bookmarkEnd w:id="41"/>
    </w:p>
    <w:p w14:paraId="5BC3FCF4" w14:textId="77777777" w:rsidR="00525612" w:rsidRPr="009E39A4" w:rsidRDefault="00F5773A" w:rsidP="007E2BC3">
      <w:pPr>
        <w:ind w:firstLine="709"/>
        <w:rPr>
          <w:rFonts w:ascii="Arial" w:hAnsi="Arial" w:cs="Arial"/>
        </w:rPr>
      </w:pPr>
      <w:r w:rsidRPr="009E39A4">
        <w:rPr>
          <w:rFonts w:ascii="Arial" w:hAnsi="Arial" w:cs="Arial"/>
        </w:rPr>
        <w:t xml:space="preserve">Для организации учета ценных бумаг в рамках Счета депо открываются Разделы счета депо, а в рамках Раздела счета депо открываются лицевые счета. </w:t>
      </w:r>
    </w:p>
    <w:p w14:paraId="08CC0565" w14:textId="77777777" w:rsidR="00525612" w:rsidRPr="009E39A4" w:rsidRDefault="00F5773A" w:rsidP="007E2BC3">
      <w:pPr>
        <w:ind w:firstLine="709"/>
        <w:rPr>
          <w:rFonts w:ascii="Arial" w:hAnsi="Arial" w:cs="Arial"/>
        </w:rPr>
      </w:pPr>
      <w:r w:rsidRPr="009E39A4">
        <w:rPr>
          <w:rFonts w:ascii="Arial" w:hAnsi="Arial" w:cs="Arial"/>
        </w:rPr>
        <w:t xml:space="preserve">Определенным Разделом счета депо могут объединяться несколько лицевых счетов. </w:t>
      </w:r>
    </w:p>
    <w:p w14:paraId="15F7A49F" w14:textId="77777777" w:rsidR="00525612" w:rsidRPr="009E39A4" w:rsidRDefault="00F5773A" w:rsidP="007E2BC3">
      <w:pPr>
        <w:ind w:firstLine="709"/>
        <w:rPr>
          <w:rFonts w:ascii="Arial" w:hAnsi="Arial" w:cs="Arial"/>
        </w:rPr>
      </w:pPr>
      <w:r w:rsidRPr="009E39A4">
        <w:rPr>
          <w:rFonts w:ascii="Arial" w:hAnsi="Arial" w:cs="Arial"/>
        </w:rPr>
        <w:t>Лицевой счет является минимальной неделимой структурной единицей Депозитарного учета.</w:t>
      </w:r>
    </w:p>
    <w:p w14:paraId="587332B0" w14:textId="77777777" w:rsidR="00402D25" w:rsidRPr="009E39A4" w:rsidRDefault="00F5773A" w:rsidP="00142346">
      <w:pPr>
        <w:tabs>
          <w:tab w:val="left" w:pos="709"/>
        </w:tabs>
        <w:ind w:left="709"/>
        <w:rPr>
          <w:rFonts w:ascii="Arial" w:hAnsi="Arial" w:cs="Arial"/>
        </w:rPr>
      </w:pPr>
      <w:r w:rsidRPr="009E39A4">
        <w:rPr>
          <w:rFonts w:ascii="Arial" w:hAnsi="Arial" w:cs="Arial"/>
        </w:rPr>
        <w:t>В учете Депозитария предусмотрены следующие Разделы счета, объединяющие записи о ценных бумагах по следующим признакам:</w:t>
      </w:r>
    </w:p>
    <w:p w14:paraId="566C7C5A" w14:textId="77777777" w:rsidR="00402D25" w:rsidRPr="009E39A4" w:rsidRDefault="00F5773A" w:rsidP="00142346">
      <w:pPr>
        <w:tabs>
          <w:tab w:val="left" w:pos="709"/>
        </w:tabs>
        <w:ind w:left="709"/>
        <w:rPr>
          <w:rFonts w:ascii="Arial" w:hAnsi="Arial" w:cs="Arial"/>
        </w:rPr>
      </w:pPr>
      <w:r w:rsidRPr="009E39A4">
        <w:rPr>
          <w:rFonts w:ascii="Arial" w:hAnsi="Arial" w:cs="Arial"/>
        </w:rPr>
        <w:t>А) по активу:</w:t>
      </w:r>
    </w:p>
    <w:p w14:paraId="1AEB708C" w14:textId="77777777" w:rsidR="00402D25" w:rsidRPr="009E39A4" w:rsidRDefault="00F5773A" w:rsidP="00142346">
      <w:pPr>
        <w:tabs>
          <w:tab w:val="left" w:pos="709"/>
        </w:tabs>
        <w:ind w:left="709"/>
        <w:rPr>
          <w:rFonts w:ascii="Arial" w:hAnsi="Arial" w:cs="Arial"/>
        </w:rPr>
      </w:pPr>
      <w:r w:rsidRPr="009E39A4">
        <w:rPr>
          <w:rFonts w:ascii="Arial" w:hAnsi="Arial" w:cs="Arial"/>
        </w:rPr>
        <w:t>Основной раздел;</w:t>
      </w:r>
    </w:p>
    <w:p w14:paraId="55497B42" w14:textId="77777777" w:rsidR="00402D25" w:rsidRPr="009E39A4" w:rsidRDefault="00F5773A" w:rsidP="00142346">
      <w:pPr>
        <w:tabs>
          <w:tab w:val="left" w:pos="709"/>
        </w:tabs>
        <w:ind w:left="709"/>
        <w:rPr>
          <w:rFonts w:ascii="Arial" w:hAnsi="Arial" w:cs="Arial"/>
        </w:rPr>
      </w:pPr>
      <w:r w:rsidRPr="009E39A4">
        <w:rPr>
          <w:rFonts w:ascii="Arial" w:hAnsi="Arial" w:cs="Arial"/>
        </w:rPr>
        <w:t>Блокировано Банком России;</w:t>
      </w:r>
    </w:p>
    <w:p w14:paraId="7F0A68FE" w14:textId="77777777"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в НКЦ. Обеспечение;</w:t>
      </w:r>
    </w:p>
    <w:p w14:paraId="4D6AC631" w14:textId="77777777"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в КЦ МФБ. Обеспечение;</w:t>
      </w:r>
    </w:p>
    <w:p w14:paraId="144231A0" w14:textId="77777777"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КД;</w:t>
      </w:r>
    </w:p>
    <w:p w14:paraId="4A768936" w14:textId="77777777"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в НРД. Обеспечение;</w:t>
      </w:r>
    </w:p>
    <w:p w14:paraId="407ABE66" w14:textId="77777777"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FORTS;</w:t>
      </w:r>
    </w:p>
    <w:p w14:paraId="3FE72A78" w14:textId="77777777" w:rsidR="00402D25" w:rsidRPr="009E39A4" w:rsidRDefault="00F5773A" w:rsidP="00142346">
      <w:pPr>
        <w:tabs>
          <w:tab w:val="left" w:pos="709"/>
        </w:tabs>
        <w:ind w:left="709"/>
        <w:rPr>
          <w:rFonts w:ascii="Arial" w:hAnsi="Arial" w:cs="Arial"/>
        </w:rPr>
      </w:pPr>
      <w:r w:rsidRPr="009E39A4">
        <w:rPr>
          <w:rFonts w:ascii="Arial" w:hAnsi="Arial" w:cs="Arial"/>
        </w:rPr>
        <w:t>В размещении;</w:t>
      </w:r>
    </w:p>
    <w:p w14:paraId="22550826" w14:textId="77777777" w:rsidR="00402D25" w:rsidRPr="009E39A4" w:rsidRDefault="00F5773A" w:rsidP="00142346">
      <w:pPr>
        <w:tabs>
          <w:tab w:val="left" w:pos="709"/>
        </w:tabs>
        <w:ind w:left="709"/>
        <w:rPr>
          <w:rFonts w:ascii="Arial" w:hAnsi="Arial" w:cs="Arial"/>
        </w:rPr>
      </w:pPr>
      <w:r w:rsidRPr="009E39A4">
        <w:rPr>
          <w:rFonts w:ascii="Arial" w:hAnsi="Arial" w:cs="Arial"/>
        </w:rPr>
        <w:t>Погашено;</w:t>
      </w:r>
    </w:p>
    <w:p w14:paraId="33266961" w14:textId="77777777" w:rsidR="00402D25" w:rsidRPr="009E39A4" w:rsidRDefault="00F5773A" w:rsidP="00142346">
      <w:pPr>
        <w:tabs>
          <w:tab w:val="left" w:pos="709"/>
        </w:tabs>
        <w:ind w:left="709"/>
        <w:rPr>
          <w:rFonts w:ascii="Arial" w:hAnsi="Arial" w:cs="Arial"/>
        </w:rPr>
      </w:pPr>
      <w:r w:rsidRPr="009E39A4">
        <w:rPr>
          <w:rFonts w:ascii="Arial" w:hAnsi="Arial" w:cs="Arial"/>
        </w:rPr>
        <w:t>Блокировано в переоформлении для списания.</w:t>
      </w:r>
    </w:p>
    <w:p w14:paraId="63A58454" w14:textId="77777777" w:rsidR="00402D25" w:rsidRPr="009E39A4" w:rsidRDefault="00F5773A" w:rsidP="00142346">
      <w:pPr>
        <w:tabs>
          <w:tab w:val="left" w:pos="709"/>
        </w:tabs>
        <w:ind w:left="709"/>
        <w:rPr>
          <w:rFonts w:ascii="Arial" w:hAnsi="Arial" w:cs="Arial"/>
        </w:rPr>
      </w:pPr>
      <w:r w:rsidRPr="009E39A4">
        <w:rPr>
          <w:rFonts w:ascii="Arial" w:hAnsi="Arial" w:cs="Arial"/>
        </w:rPr>
        <w:lastRenderedPageBreak/>
        <w:t>Б) по пассиву:</w:t>
      </w:r>
    </w:p>
    <w:p w14:paraId="5FD27F67" w14:textId="77777777" w:rsidR="00E57042" w:rsidRPr="009E39A4" w:rsidRDefault="00F5773A" w:rsidP="00142346">
      <w:pPr>
        <w:tabs>
          <w:tab w:val="left" w:pos="709"/>
        </w:tabs>
        <w:ind w:left="709"/>
        <w:rPr>
          <w:rFonts w:ascii="Arial" w:hAnsi="Arial" w:cs="Arial"/>
        </w:rPr>
      </w:pPr>
      <w:r w:rsidRPr="009E39A4">
        <w:rPr>
          <w:rFonts w:ascii="Arial" w:hAnsi="Arial" w:cs="Arial"/>
        </w:rPr>
        <w:t>Основной раздел;</w:t>
      </w:r>
    </w:p>
    <w:p w14:paraId="296E7A0C" w14:textId="77777777" w:rsidR="00E57042" w:rsidRPr="009E39A4" w:rsidRDefault="00F5773A" w:rsidP="00142346">
      <w:pPr>
        <w:tabs>
          <w:tab w:val="left" w:pos="709"/>
        </w:tabs>
        <w:ind w:left="709"/>
        <w:rPr>
          <w:rFonts w:ascii="Arial" w:hAnsi="Arial" w:cs="Arial"/>
        </w:rPr>
      </w:pPr>
      <w:r w:rsidRPr="009E39A4">
        <w:rPr>
          <w:rFonts w:ascii="Arial" w:hAnsi="Arial" w:cs="Arial"/>
        </w:rPr>
        <w:t>Заблокировано для перевода внутри депозитария;</w:t>
      </w:r>
    </w:p>
    <w:p w14:paraId="0E4CD9DB" w14:textId="77777777" w:rsidR="00E57042" w:rsidRPr="009E39A4" w:rsidRDefault="00F5773A" w:rsidP="00142346">
      <w:pPr>
        <w:tabs>
          <w:tab w:val="left" w:pos="709"/>
        </w:tabs>
        <w:ind w:left="709"/>
        <w:rPr>
          <w:rFonts w:ascii="Arial" w:hAnsi="Arial" w:cs="Arial"/>
        </w:rPr>
      </w:pPr>
      <w:r w:rsidRPr="009E39A4">
        <w:rPr>
          <w:rFonts w:ascii="Arial" w:hAnsi="Arial" w:cs="Arial"/>
        </w:rPr>
        <w:t>Заблокировано для списания;</w:t>
      </w:r>
    </w:p>
    <w:p w14:paraId="354E6294" w14:textId="77777777" w:rsidR="00E57042" w:rsidRPr="009E39A4" w:rsidRDefault="00F5773A" w:rsidP="00142346">
      <w:pPr>
        <w:tabs>
          <w:tab w:val="left" w:pos="709"/>
        </w:tabs>
        <w:ind w:left="709"/>
        <w:rPr>
          <w:rFonts w:ascii="Arial" w:hAnsi="Arial" w:cs="Arial"/>
        </w:rPr>
      </w:pPr>
      <w:r w:rsidRPr="009E39A4">
        <w:rPr>
          <w:rFonts w:ascii="Arial" w:hAnsi="Arial" w:cs="Arial"/>
        </w:rPr>
        <w:t>Ценные бумаги, блокированные в залоге;</w:t>
      </w:r>
    </w:p>
    <w:p w14:paraId="1B288E33" w14:textId="77777777" w:rsidR="00E57042" w:rsidRPr="009E39A4" w:rsidRDefault="00F5773A" w:rsidP="00142346">
      <w:pPr>
        <w:tabs>
          <w:tab w:val="left" w:pos="709"/>
        </w:tabs>
        <w:ind w:left="709"/>
        <w:rPr>
          <w:rFonts w:ascii="Arial" w:hAnsi="Arial" w:cs="Arial"/>
        </w:rPr>
      </w:pPr>
      <w:r w:rsidRPr="009E39A4">
        <w:rPr>
          <w:rFonts w:ascii="Arial" w:hAnsi="Arial" w:cs="Arial"/>
        </w:rPr>
        <w:t>Торговый раздел;</w:t>
      </w:r>
    </w:p>
    <w:p w14:paraId="7DE40A79" w14:textId="77777777" w:rsidR="00E57042" w:rsidRPr="009E39A4" w:rsidRDefault="00F5773A" w:rsidP="00142346">
      <w:pPr>
        <w:tabs>
          <w:tab w:val="left" w:pos="709"/>
        </w:tabs>
        <w:ind w:left="709"/>
        <w:rPr>
          <w:rFonts w:ascii="Arial" w:hAnsi="Arial" w:cs="Arial"/>
        </w:rPr>
      </w:pPr>
      <w:r w:rsidRPr="009E39A4">
        <w:rPr>
          <w:rFonts w:ascii="Arial" w:hAnsi="Arial" w:cs="Arial"/>
        </w:rPr>
        <w:t>Инвестиционный портфель;</w:t>
      </w:r>
    </w:p>
    <w:p w14:paraId="3072BCE5" w14:textId="77777777" w:rsidR="00E57042" w:rsidRPr="009E39A4" w:rsidRDefault="00F5773A" w:rsidP="00142346">
      <w:pPr>
        <w:tabs>
          <w:tab w:val="left" w:pos="709"/>
        </w:tabs>
        <w:ind w:left="709"/>
        <w:rPr>
          <w:rFonts w:ascii="Arial" w:hAnsi="Arial" w:cs="Arial"/>
        </w:rPr>
      </w:pPr>
      <w:r w:rsidRPr="009E39A4">
        <w:rPr>
          <w:rFonts w:ascii="Arial" w:hAnsi="Arial" w:cs="Arial"/>
        </w:rPr>
        <w:t>Ценные бумаги в закрытом хранении;</w:t>
      </w:r>
    </w:p>
    <w:p w14:paraId="3CC55743" w14:textId="77777777" w:rsidR="00E57042" w:rsidRPr="009E39A4" w:rsidRDefault="00F5773A" w:rsidP="00142346">
      <w:pPr>
        <w:tabs>
          <w:tab w:val="left" w:pos="709"/>
        </w:tabs>
        <w:ind w:left="709"/>
        <w:rPr>
          <w:rFonts w:ascii="Arial" w:hAnsi="Arial" w:cs="Arial"/>
        </w:rPr>
      </w:pPr>
      <w:r w:rsidRPr="009E39A4">
        <w:rPr>
          <w:rFonts w:ascii="Arial" w:hAnsi="Arial" w:cs="Arial"/>
        </w:rPr>
        <w:t>Ценные бумаги, арестованные по решению гос. уполномоченного органа;</w:t>
      </w:r>
    </w:p>
    <w:p w14:paraId="79B17669" w14:textId="77777777" w:rsidR="00E57042" w:rsidRPr="009E39A4" w:rsidRDefault="00F5773A" w:rsidP="00142346">
      <w:pPr>
        <w:tabs>
          <w:tab w:val="left" w:pos="709"/>
        </w:tabs>
        <w:ind w:left="709"/>
        <w:rPr>
          <w:rFonts w:ascii="Arial" w:hAnsi="Arial" w:cs="Arial"/>
        </w:rPr>
      </w:pPr>
      <w:r w:rsidRPr="009E39A4">
        <w:rPr>
          <w:rFonts w:ascii="Arial" w:hAnsi="Arial" w:cs="Arial"/>
        </w:rPr>
        <w:t>Ценные бумаги, принятые в залог (при операции заклада);</w:t>
      </w:r>
    </w:p>
    <w:p w14:paraId="28188884" w14:textId="77777777" w:rsidR="00E57042" w:rsidRPr="009E39A4" w:rsidRDefault="00F5773A" w:rsidP="00142346">
      <w:pPr>
        <w:tabs>
          <w:tab w:val="left" w:pos="709"/>
        </w:tabs>
        <w:ind w:left="709"/>
        <w:rPr>
          <w:rFonts w:ascii="Arial" w:hAnsi="Arial" w:cs="Arial"/>
        </w:rPr>
      </w:pPr>
      <w:r w:rsidRPr="009E39A4">
        <w:rPr>
          <w:rFonts w:ascii="Arial" w:hAnsi="Arial" w:cs="Arial"/>
        </w:rPr>
        <w:t>Ценные бумаги блокированы Банком России;</w:t>
      </w:r>
    </w:p>
    <w:p w14:paraId="5039F8DC" w14:textId="77777777" w:rsidR="00E57042" w:rsidRPr="009E39A4" w:rsidRDefault="00F5773A" w:rsidP="00142346">
      <w:pPr>
        <w:tabs>
          <w:tab w:val="left" w:pos="709"/>
        </w:tabs>
        <w:ind w:left="709"/>
        <w:rPr>
          <w:rFonts w:ascii="Arial" w:hAnsi="Arial" w:cs="Arial"/>
        </w:rPr>
      </w:pPr>
      <w:r w:rsidRPr="009E39A4">
        <w:rPr>
          <w:rFonts w:ascii="Arial" w:hAnsi="Arial" w:cs="Arial"/>
        </w:rPr>
        <w:t>Иностранные ценные бумаги  по операциям в рамках брокерского обслуживания;</w:t>
      </w:r>
    </w:p>
    <w:p w14:paraId="5B0CDFA5" w14:textId="77777777" w:rsidR="00E57042" w:rsidRPr="009E39A4" w:rsidRDefault="00F5773A" w:rsidP="00142346">
      <w:pPr>
        <w:tabs>
          <w:tab w:val="left" w:pos="709"/>
        </w:tabs>
        <w:ind w:left="709"/>
        <w:rPr>
          <w:rFonts w:ascii="Arial" w:hAnsi="Arial" w:cs="Arial"/>
        </w:rPr>
      </w:pPr>
      <w:r w:rsidRPr="009E39A4">
        <w:rPr>
          <w:rFonts w:ascii="Arial" w:hAnsi="Arial" w:cs="Arial"/>
        </w:rPr>
        <w:t>Торговый раздел (клир. орг. КЦ МФБ);</w:t>
      </w:r>
    </w:p>
    <w:p w14:paraId="17ECA0F9" w14:textId="77777777" w:rsidR="00E57042" w:rsidRPr="009E39A4" w:rsidRDefault="00F5773A" w:rsidP="00142346">
      <w:pPr>
        <w:tabs>
          <w:tab w:val="left" w:pos="709"/>
        </w:tabs>
        <w:ind w:left="709"/>
        <w:rPr>
          <w:rFonts w:ascii="Arial" w:hAnsi="Arial" w:cs="Arial"/>
        </w:rPr>
      </w:pPr>
      <w:r w:rsidRPr="009E39A4">
        <w:rPr>
          <w:rFonts w:ascii="Arial" w:hAnsi="Arial" w:cs="Arial"/>
        </w:rPr>
        <w:t>Блокировано для КД;</w:t>
      </w:r>
    </w:p>
    <w:p w14:paraId="6BE836BD" w14:textId="77777777" w:rsidR="00E57042" w:rsidRPr="009E39A4" w:rsidRDefault="00F5773A" w:rsidP="00142346">
      <w:pPr>
        <w:tabs>
          <w:tab w:val="left" w:pos="709"/>
        </w:tabs>
        <w:ind w:left="709"/>
        <w:rPr>
          <w:rFonts w:ascii="Arial" w:hAnsi="Arial" w:cs="Arial"/>
        </w:rPr>
      </w:pPr>
      <w:r w:rsidRPr="009E39A4">
        <w:rPr>
          <w:rFonts w:ascii="Arial" w:hAnsi="Arial" w:cs="Arial"/>
        </w:rPr>
        <w:t>Финансовые инструменты, не квалифицированные в качестве цб;</w:t>
      </w:r>
    </w:p>
    <w:p w14:paraId="4688D909" w14:textId="77777777" w:rsidR="00E57042" w:rsidRPr="009E39A4" w:rsidRDefault="00F5773A" w:rsidP="00142346">
      <w:pPr>
        <w:tabs>
          <w:tab w:val="left" w:pos="709"/>
        </w:tabs>
        <w:ind w:left="709"/>
        <w:rPr>
          <w:rFonts w:ascii="Arial" w:hAnsi="Arial" w:cs="Arial"/>
        </w:rPr>
      </w:pPr>
      <w:r w:rsidRPr="009E39A4">
        <w:rPr>
          <w:rFonts w:ascii="Arial" w:hAnsi="Arial" w:cs="Arial"/>
        </w:rPr>
        <w:t>Торговый раздел (клир. орг НКЦ);</w:t>
      </w:r>
    </w:p>
    <w:p w14:paraId="0AFB0929" w14:textId="77777777" w:rsidR="00E57042" w:rsidRPr="009E39A4" w:rsidRDefault="00F5773A" w:rsidP="00142346">
      <w:pPr>
        <w:tabs>
          <w:tab w:val="left" w:pos="709"/>
        </w:tabs>
        <w:ind w:left="709"/>
        <w:rPr>
          <w:rFonts w:ascii="Arial" w:hAnsi="Arial" w:cs="Arial"/>
        </w:rPr>
      </w:pPr>
      <w:r w:rsidRPr="009E39A4">
        <w:rPr>
          <w:rFonts w:ascii="Arial" w:hAnsi="Arial" w:cs="Arial"/>
        </w:rPr>
        <w:t>Блокировано по расчетам;</w:t>
      </w:r>
    </w:p>
    <w:p w14:paraId="5B9B2A08" w14:textId="77777777" w:rsidR="00E57042" w:rsidRPr="009E39A4" w:rsidRDefault="00F5773A" w:rsidP="00142346">
      <w:pPr>
        <w:tabs>
          <w:tab w:val="left" w:pos="709"/>
        </w:tabs>
        <w:ind w:left="709"/>
        <w:rPr>
          <w:rFonts w:ascii="Arial" w:hAnsi="Arial" w:cs="Arial"/>
        </w:rPr>
      </w:pPr>
      <w:r w:rsidRPr="009E39A4">
        <w:rPr>
          <w:rFonts w:ascii="Arial" w:hAnsi="Arial" w:cs="Arial"/>
        </w:rPr>
        <w:t>Торговый раздел (клир.орг. НРД);</w:t>
      </w:r>
    </w:p>
    <w:p w14:paraId="6AA86153" w14:textId="77777777" w:rsidR="00E57042"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FORTS;</w:t>
      </w:r>
    </w:p>
    <w:p w14:paraId="58AAA6FC" w14:textId="77777777" w:rsidR="00402D25" w:rsidRPr="009E39A4" w:rsidRDefault="00F5773A" w:rsidP="00142346">
      <w:pPr>
        <w:tabs>
          <w:tab w:val="left" w:pos="709"/>
        </w:tabs>
        <w:ind w:left="709"/>
        <w:rPr>
          <w:rFonts w:ascii="Arial" w:hAnsi="Arial" w:cs="Arial"/>
        </w:rPr>
      </w:pPr>
      <w:r w:rsidRPr="009E39A4">
        <w:rPr>
          <w:rFonts w:ascii="Arial" w:hAnsi="Arial" w:cs="Arial"/>
        </w:rPr>
        <w:t>Ценные бумаги в рамках брокерского обслуживания;</w:t>
      </w:r>
    </w:p>
    <w:p w14:paraId="25D4F8BA" w14:textId="77777777" w:rsidR="00EC76BB" w:rsidRPr="009E39A4" w:rsidRDefault="00F5773A" w:rsidP="00142346">
      <w:pPr>
        <w:tabs>
          <w:tab w:val="left" w:pos="709"/>
        </w:tabs>
        <w:ind w:left="709"/>
        <w:rPr>
          <w:rFonts w:ascii="Arial" w:hAnsi="Arial" w:cs="Arial"/>
        </w:rPr>
      </w:pPr>
      <w:r w:rsidRPr="009E39A4">
        <w:rPr>
          <w:rFonts w:ascii="Arial" w:hAnsi="Arial" w:cs="Arial"/>
        </w:rPr>
        <w:t>В размещении;</w:t>
      </w:r>
    </w:p>
    <w:p w14:paraId="7656AF9D" w14:textId="77777777" w:rsidR="00EC76BB" w:rsidRPr="009E39A4" w:rsidRDefault="00F5773A" w:rsidP="00142346">
      <w:pPr>
        <w:tabs>
          <w:tab w:val="left" w:pos="709"/>
        </w:tabs>
        <w:ind w:left="709"/>
        <w:rPr>
          <w:rFonts w:ascii="Arial" w:hAnsi="Arial" w:cs="Arial"/>
        </w:rPr>
      </w:pPr>
      <w:r w:rsidRPr="009E39A4">
        <w:rPr>
          <w:rFonts w:ascii="Arial" w:hAnsi="Arial" w:cs="Arial"/>
        </w:rPr>
        <w:t>Погашено.</w:t>
      </w:r>
    </w:p>
    <w:p w14:paraId="769C1524" w14:textId="77777777" w:rsidR="00BF164D" w:rsidRPr="009E39A4" w:rsidRDefault="00F5773A" w:rsidP="00142346">
      <w:pPr>
        <w:tabs>
          <w:tab w:val="left" w:pos="709"/>
        </w:tabs>
        <w:ind w:left="709"/>
        <w:rPr>
          <w:rFonts w:ascii="Arial" w:hAnsi="Arial" w:cs="Arial"/>
        </w:rPr>
      </w:pPr>
      <w:r w:rsidRPr="009E39A4">
        <w:rPr>
          <w:rFonts w:ascii="Arial" w:hAnsi="Arial" w:cs="Arial"/>
        </w:rPr>
        <w:t xml:space="preserve">Для </w:t>
      </w:r>
      <w:r w:rsidR="00746751" w:rsidRPr="009E39A4">
        <w:rPr>
          <w:rFonts w:ascii="Arial" w:hAnsi="Arial" w:cs="Arial"/>
        </w:rPr>
        <w:t>счетов,</w:t>
      </w:r>
      <w:r w:rsidRPr="009E39A4">
        <w:rPr>
          <w:rFonts w:ascii="Arial" w:hAnsi="Arial" w:cs="Arial"/>
        </w:rPr>
        <w:t xml:space="preserve"> предназначенных для учета НФИ:</w:t>
      </w:r>
    </w:p>
    <w:p w14:paraId="5CE3F0B3" w14:textId="77777777" w:rsidR="00BF164D" w:rsidRPr="009E39A4" w:rsidRDefault="00F5773A" w:rsidP="00142346">
      <w:pPr>
        <w:tabs>
          <w:tab w:val="left" w:pos="709"/>
        </w:tabs>
        <w:ind w:left="709"/>
        <w:rPr>
          <w:rFonts w:ascii="Arial" w:hAnsi="Arial" w:cs="Arial"/>
        </w:rPr>
      </w:pPr>
      <w:r w:rsidRPr="009E39A4">
        <w:rPr>
          <w:rFonts w:ascii="Arial" w:hAnsi="Arial" w:cs="Arial"/>
        </w:rPr>
        <w:t>В) по активу:</w:t>
      </w:r>
    </w:p>
    <w:p w14:paraId="2F95EF26" w14:textId="77777777" w:rsidR="006C3A1D" w:rsidRPr="009E39A4" w:rsidRDefault="00F5773A" w:rsidP="00142346">
      <w:pPr>
        <w:tabs>
          <w:tab w:val="left" w:pos="709"/>
        </w:tabs>
        <w:ind w:left="709"/>
        <w:rPr>
          <w:rFonts w:ascii="Arial" w:hAnsi="Arial" w:cs="Arial"/>
        </w:rPr>
      </w:pPr>
      <w:r w:rsidRPr="009E39A4">
        <w:rPr>
          <w:rFonts w:ascii="Arial" w:hAnsi="Arial" w:cs="Arial"/>
        </w:rPr>
        <w:t xml:space="preserve"> Финансовые инструменты, не квалифицированные в качестве ценных бумаг;</w:t>
      </w:r>
    </w:p>
    <w:p w14:paraId="260462C4" w14:textId="77777777" w:rsidR="00BF164D" w:rsidRPr="009E39A4" w:rsidRDefault="00F5773A" w:rsidP="00142346">
      <w:pPr>
        <w:tabs>
          <w:tab w:val="left" w:pos="709"/>
        </w:tabs>
        <w:ind w:left="709"/>
        <w:rPr>
          <w:rFonts w:ascii="Arial" w:hAnsi="Arial" w:cs="Arial"/>
        </w:rPr>
      </w:pPr>
      <w:r w:rsidRPr="009E39A4">
        <w:rPr>
          <w:rFonts w:ascii="Arial" w:hAnsi="Arial" w:cs="Arial"/>
        </w:rPr>
        <w:t>Г) по пассиву:</w:t>
      </w:r>
    </w:p>
    <w:p w14:paraId="114DCA81" w14:textId="77777777" w:rsidR="006C3A1D" w:rsidRPr="009E39A4" w:rsidRDefault="00F5773A" w:rsidP="00142346">
      <w:pPr>
        <w:tabs>
          <w:tab w:val="left" w:pos="709"/>
        </w:tabs>
        <w:ind w:left="709"/>
        <w:rPr>
          <w:rFonts w:ascii="Arial" w:hAnsi="Arial" w:cs="Arial"/>
        </w:rPr>
      </w:pPr>
      <w:r w:rsidRPr="009E39A4">
        <w:rPr>
          <w:rFonts w:ascii="Arial" w:hAnsi="Arial" w:cs="Arial"/>
        </w:rPr>
        <w:t>Финансовые инструменты, не квалифицированные в качестве ценных бумаг.</w:t>
      </w:r>
    </w:p>
    <w:p w14:paraId="705E6D69" w14:textId="77777777" w:rsidR="008208C3" w:rsidRPr="009E39A4" w:rsidRDefault="00F5773A" w:rsidP="00142346">
      <w:pPr>
        <w:tabs>
          <w:tab w:val="left" w:pos="709"/>
        </w:tabs>
        <w:ind w:left="709"/>
        <w:rPr>
          <w:rFonts w:ascii="Arial" w:hAnsi="Arial" w:cs="Arial"/>
        </w:rPr>
      </w:pPr>
      <w:r w:rsidRPr="009E39A4">
        <w:rPr>
          <w:rFonts w:ascii="Arial" w:hAnsi="Arial" w:cs="Arial"/>
        </w:rPr>
        <w:t>Депозитарий оставляет за собой право изменять и дополнять список Разделов счетов.</w:t>
      </w:r>
    </w:p>
    <w:p w14:paraId="719837F9" w14:textId="77777777" w:rsidR="006C3A1D" w:rsidRPr="009E39A4" w:rsidRDefault="006C3A1D" w:rsidP="004A6B6E">
      <w:pPr>
        <w:rPr>
          <w:rFonts w:ascii="Arial" w:hAnsi="Arial" w:cs="Arial"/>
        </w:rPr>
      </w:pPr>
    </w:p>
    <w:p w14:paraId="77A83BC5" w14:textId="77777777" w:rsidR="00D836D6" w:rsidRPr="009E39A4" w:rsidRDefault="00F5773A" w:rsidP="00C87366">
      <w:pPr>
        <w:pStyle w:val="afc"/>
        <w:numPr>
          <w:ilvl w:val="1"/>
          <w:numId w:val="40"/>
        </w:numPr>
        <w:spacing w:after="0"/>
        <w:ind w:left="0" w:firstLine="568"/>
        <w:rPr>
          <w:rFonts w:ascii="Arial" w:hAnsi="Arial" w:cs="Arial"/>
          <w:sz w:val="20"/>
          <w:szCs w:val="20"/>
        </w:rPr>
      </w:pPr>
      <w:r w:rsidRPr="009E39A4">
        <w:rPr>
          <w:rFonts w:ascii="Arial" w:hAnsi="Arial" w:cs="Arial"/>
          <w:sz w:val="20"/>
          <w:szCs w:val="20"/>
        </w:rPr>
        <w:t>Процедуры внесения записей подразделениями Депозитария при совершении Депозитарных операций включают следующие основные технологические стадии:</w:t>
      </w:r>
    </w:p>
    <w:p w14:paraId="0C09FF90" w14:textId="77777777" w:rsidR="00D836D6" w:rsidRPr="009E39A4" w:rsidRDefault="00F5773A" w:rsidP="007E2BC3">
      <w:pPr>
        <w:ind w:firstLine="568"/>
        <w:rPr>
          <w:rFonts w:ascii="Arial" w:hAnsi="Arial" w:cs="Arial"/>
        </w:rPr>
      </w:pPr>
      <w:r w:rsidRPr="009E39A4">
        <w:rPr>
          <w:rFonts w:ascii="Arial" w:hAnsi="Arial" w:cs="Arial"/>
        </w:rPr>
        <w:t>- поступление и регистрация в системе учета Депозитария документа, являющегося основанием для совершения Депозитарной операции;</w:t>
      </w:r>
    </w:p>
    <w:p w14:paraId="769DE8B0" w14:textId="77777777" w:rsidR="00D836D6" w:rsidRPr="009E39A4" w:rsidRDefault="00F5773A" w:rsidP="007E2BC3">
      <w:pPr>
        <w:ind w:firstLine="568"/>
        <w:rPr>
          <w:rFonts w:ascii="Arial" w:hAnsi="Arial" w:cs="Arial"/>
        </w:rPr>
      </w:pPr>
      <w:r w:rsidRPr="009E39A4">
        <w:rPr>
          <w:rFonts w:ascii="Arial" w:hAnsi="Arial" w:cs="Arial"/>
        </w:rPr>
        <w:t>- сверка документа с данными, содержащимися в учетных регистрах;</w:t>
      </w:r>
    </w:p>
    <w:p w14:paraId="22F49CAE" w14:textId="77777777" w:rsidR="00D836D6" w:rsidRPr="009E39A4" w:rsidRDefault="00F5773A" w:rsidP="007E2BC3">
      <w:pPr>
        <w:ind w:firstLine="568"/>
        <w:rPr>
          <w:rFonts w:ascii="Arial" w:hAnsi="Arial" w:cs="Arial"/>
        </w:rPr>
      </w:pPr>
      <w:r w:rsidRPr="009E39A4">
        <w:rPr>
          <w:rFonts w:ascii="Arial" w:hAnsi="Arial" w:cs="Arial"/>
        </w:rPr>
        <w:t>- отслеживание наступления иных событий, обуславливающих выполнение Депозитарной операции (в случае, если наступление таких событий предусмотрено Условиями);</w:t>
      </w:r>
    </w:p>
    <w:p w14:paraId="1D2B72B0" w14:textId="77777777" w:rsidR="00A77E7B" w:rsidRPr="009E39A4" w:rsidRDefault="00A77E7B" w:rsidP="007E2BC3">
      <w:pPr>
        <w:ind w:firstLine="568"/>
        <w:rPr>
          <w:rFonts w:ascii="Arial" w:hAnsi="Arial" w:cs="Arial"/>
        </w:rPr>
      </w:pPr>
      <w:r w:rsidRPr="009E39A4">
        <w:rPr>
          <w:rFonts w:ascii="Arial" w:hAnsi="Arial" w:cs="Arial"/>
        </w:rPr>
        <w:t>-  регистрация отчета о проведенной операции в системе учета Депозитария</w:t>
      </w:r>
    </w:p>
    <w:p w14:paraId="26DB9B9C" w14:textId="77777777" w:rsidR="00D836D6" w:rsidRPr="009E39A4" w:rsidRDefault="00F5773A" w:rsidP="007E2BC3">
      <w:pPr>
        <w:ind w:firstLine="568"/>
        <w:rPr>
          <w:rFonts w:ascii="Arial" w:hAnsi="Arial" w:cs="Arial"/>
        </w:rPr>
      </w:pPr>
      <w:r w:rsidRPr="009E39A4">
        <w:rPr>
          <w:rFonts w:ascii="Arial" w:hAnsi="Arial" w:cs="Arial"/>
        </w:rPr>
        <w:t>- исполнение Депозитарной операции с одновременным ее отражением в системе учета или отказ в исполнении Депозитарной операции по основаниям, установленным Условиями;</w:t>
      </w:r>
    </w:p>
    <w:p w14:paraId="51ED8910" w14:textId="77777777" w:rsidR="00D836D6" w:rsidRPr="009E39A4" w:rsidRDefault="00F5773A" w:rsidP="007E2BC3">
      <w:pPr>
        <w:ind w:firstLine="568"/>
        <w:rPr>
          <w:rFonts w:ascii="Arial" w:hAnsi="Arial" w:cs="Arial"/>
        </w:rPr>
      </w:pPr>
      <w:r w:rsidRPr="009E39A4">
        <w:rPr>
          <w:rFonts w:ascii="Arial" w:hAnsi="Arial" w:cs="Arial"/>
        </w:rPr>
        <w:t>- передача документов на хранение в архив.</w:t>
      </w:r>
    </w:p>
    <w:p w14:paraId="20AFF90A" w14:textId="77777777" w:rsidR="00D836D6" w:rsidRPr="009E39A4" w:rsidRDefault="00F5773A"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Процедуры внесения записей могут включать дополнительные стадии, определяемые во Внутренних документах Депозитария.</w:t>
      </w:r>
    </w:p>
    <w:p w14:paraId="19F1C063" w14:textId="77777777" w:rsidR="00E33344" w:rsidRPr="009E39A4" w:rsidRDefault="00E33344"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Субсчет депо клирингового счета депо включается в учетный регистр Клирингового счета депо и является составной частью клирингового счета депо. Операции по субсчету депо осуществляются в рамках Клирингового счета депо.</w:t>
      </w:r>
    </w:p>
    <w:p w14:paraId="6A6E61F1" w14:textId="77777777" w:rsidR="00E33344" w:rsidRPr="009E39A4" w:rsidRDefault="00E33344"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 xml:space="preserve">Количество ценных бумаг, учтенных на Клиринговом счете депо, </w:t>
      </w:r>
      <w:r w:rsidR="004E4B2A" w:rsidRPr="009E39A4">
        <w:rPr>
          <w:rFonts w:ascii="Arial" w:hAnsi="Arial" w:cs="Arial"/>
          <w:sz w:val="20"/>
          <w:szCs w:val="20"/>
        </w:rPr>
        <w:t>является суммарным количеством</w:t>
      </w:r>
      <w:r w:rsidRPr="009E39A4">
        <w:rPr>
          <w:rFonts w:ascii="Arial" w:hAnsi="Arial" w:cs="Arial"/>
          <w:sz w:val="20"/>
          <w:szCs w:val="20"/>
        </w:rPr>
        <w:t xml:space="preserve"> ценных бумаг, учтенных на </w:t>
      </w:r>
      <w:r w:rsidR="004E4B2A" w:rsidRPr="009E39A4">
        <w:rPr>
          <w:rFonts w:ascii="Arial" w:hAnsi="Arial" w:cs="Arial"/>
          <w:sz w:val="20"/>
          <w:szCs w:val="20"/>
        </w:rPr>
        <w:t xml:space="preserve">всех </w:t>
      </w:r>
      <w:r w:rsidRPr="009E39A4">
        <w:rPr>
          <w:rFonts w:ascii="Arial" w:hAnsi="Arial" w:cs="Arial"/>
          <w:sz w:val="20"/>
          <w:szCs w:val="20"/>
        </w:rPr>
        <w:t>субсчетах депо, которые являются составной частью этого Клирингового счета депо.</w:t>
      </w:r>
    </w:p>
    <w:p w14:paraId="27B03B6F" w14:textId="77777777" w:rsidR="00E33344" w:rsidRPr="009E39A4" w:rsidRDefault="00E33344"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Права на ценные бумаги, составляющие индивидуальное клиринговое обеспечение, не могут учитываться на субсчетах депо, на которых учитываются права на ценные бумаги, составляющие коллективное клиринговое обеспечение.</w:t>
      </w:r>
    </w:p>
    <w:p w14:paraId="2EE4E5D8" w14:textId="77777777" w:rsidR="00E33344" w:rsidRPr="009E39A4" w:rsidRDefault="00E33344" w:rsidP="00E33344">
      <w:pPr>
        <w:autoSpaceDE w:val="0"/>
        <w:autoSpaceDN w:val="0"/>
        <w:adjustRightInd w:val="0"/>
        <w:spacing w:before="200"/>
        <w:ind w:left="1318"/>
        <w:rPr>
          <w:rFonts w:ascii="Arial" w:hAnsi="Arial" w:cs="Arial"/>
        </w:rPr>
      </w:pPr>
    </w:p>
    <w:p w14:paraId="1E52651D" w14:textId="77777777" w:rsidR="00D836D6" w:rsidRPr="009E39A4" w:rsidRDefault="00D836D6" w:rsidP="00D836D6">
      <w:pPr>
        <w:tabs>
          <w:tab w:val="left" w:pos="1134"/>
        </w:tabs>
        <w:ind w:left="958"/>
        <w:rPr>
          <w:rFonts w:ascii="Arial" w:hAnsi="Arial"/>
        </w:rPr>
      </w:pPr>
    </w:p>
    <w:p w14:paraId="59FDD49D" w14:textId="77777777" w:rsidR="00E30794"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2" w:name="_Toc462414346"/>
      <w:bookmarkStart w:id="43" w:name="_Toc58836603"/>
      <w:bookmarkEnd w:id="42"/>
      <w:r w:rsidRPr="009E39A4">
        <w:rPr>
          <w:rFonts w:ascii="Arial" w:hAnsi="Arial"/>
          <w:b/>
          <w:sz w:val="20"/>
        </w:rPr>
        <w:t>Способы учета ценных бумаг</w:t>
      </w:r>
      <w:bookmarkEnd w:id="43"/>
    </w:p>
    <w:p w14:paraId="79D26505" w14:textId="77777777" w:rsidR="00FC6540" w:rsidRPr="009E39A4" w:rsidRDefault="00FC6540" w:rsidP="00FC6540">
      <w:pPr>
        <w:rPr>
          <w:lang w:val="en-US"/>
        </w:rPr>
      </w:pPr>
    </w:p>
    <w:p w14:paraId="177A76CA" w14:textId="77777777" w:rsidR="0037777B"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Депозитарный учет ценных бумаг осуществляется с целью получения полной и достоверной информации о:</w:t>
      </w:r>
    </w:p>
    <w:p w14:paraId="502BF488" w14:textId="77777777"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lastRenderedPageBreak/>
        <w:t xml:space="preserve">- ценных бумагах, как объекте депозитарного учета, и правах, удостоверяемых ценными бумагами; </w:t>
      </w:r>
    </w:p>
    <w:p w14:paraId="4150D462" w14:textId="77777777"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ценных бумагах в разрезе их владельцев; </w:t>
      </w:r>
    </w:p>
    <w:p w14:paraId="54F0784F" w14:textId="77777777"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ценных бумагах в разрезе мест их хранения (учета); </w:t>
      </w:r>
    </w:p>
    <w:p w14:paraId="28445E32" w14:textId="77777777"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обременении обязательствами и иных ограничениях на операции с ценными бумагами; </w:t>
      </w:r>
    </w:p>
    <w:p w14:paraId="61DE626E" w14:textId="77777777" w:rsidR="0037777B" w:rsidRPr="009E39A4" w:rsidRDefault="00F5773A" w:rsidP="000825F7">
      <w:pPr>
        <w:pStyle w:val="afc"/>
        <w:tabs>
          <w:tab w:val="left" w:pos="993"/>
          <w:tab w:val="left" w:pos="1134"/>
        </w:tabs>
        <w:spacing w:after="0"/>
        <w:ind w:left="567"/>
        <w:rPr>
          <w:rFonts w:ascii="Arial" w:hAnsi="Arial"/>
          <w:sz w:val="20"/>
        </w:rPr>
      </w:pPr>
      <w:r w:rsidRPr="009E39A4">
        <w:rPr>
          <w:rFonts w:ascii="Arial" w:hAnsi="Arial"/>
          <w:sz w:val="20"/>
        </w:rPr>
        <w:t xml:space="preserve">- совершенных операциях с ценными бумагами и операциях, находящихся в стадии исполнения. </w:t>
      </w:r>
    </w:p>
    <w:p w14:paraId="2B72EDA1" w14:textId="77777777" w:rsidR="00D836D6" w:rsidRPr="009E39A4" w:rsidRDefault="00F5773A" w:rsidP="00D836D6">
      <w:pPr>
        <w:autoSpaceDE w:val="0"/>
        <w:autoSpaceDN w:val="0"/>
        <w:adjustRightInd w:val="0"/>
        <w:rPr>
          <w:rFonts w:ascii="Arial" w:hAnsi="Arial"/>
        </w:rPr>
      </w:pPr>
      <w:r w:rsidRPr="009E39A4">
        <w:rPr>
          <w:rFonts w:ascii="Arial" w:hAnsi="Arial"/>
        </w:rPr>
        <w:t>Депозитарий осуществляет ведение следующих учетных регистров:</w:t>
      </w:r>
    </w:p>
    <w:p w14:paraId="731300E4" w14:textId="77777777" w:rsidR="00D836D6" w:rsidRPr="009E39A4" w:rsidRDefault="00F5773A" w:rsidP="000825F7">
      <w:pPr>
        <w:autoSpaceDE w:val="0"/>
        <w:autoSpaceDN w:val="0"/>
        <w:adjustRightInd w:val="0"/>
        <w:ind w:firstLine="540"/>
        <w:rPr>
          <w:rFonts w:ascii="Arial" w:hAnsi="Arial"/>
        </w:rPr>
      </w:pPr>
      <w:r w:rsidRPr="009E39A4">
        <w:rPr>
          <w:rFonts w:ascii="Arial" w:hAnsi="Arial"/>
        </w:rPr>
        <w:t>- учетный регистр, содержащий сведения о Депонентах, иных лицах (анкета Депонента, иного лица);</w:t>
      </w:r>
    </w:p>
    <w:p w14:paraId="3B162F01" w14:textId="77777777" w:rsidR="00D836D6" w:rsidRPr="009E39A4" w:rsidRDefault="00BC6B4F" w:rsidP="000825F7">
      <w:pPr>
        <w:autoSpaceDE w:val="0"/>
        <w:autoSpaceDN w:val="0"/>
        <w:adjustRightInd w:val="0"/>
        <w:ind w:firstLine="540"/>
        <w:rPr>
          <w:rFonts w:ascii="Arial" w:hAnsi="Arial"/>
        </w:rPr>
      </w:pPr>
      <w:r>
        <w:rPr>
          <w:rFonts w:ascii="Arial" w:hAnsi="Arial"/>
        </w:rPr>
        <w:t xml:space="preserve">- </w:t>
      </w:r>
      <w:r w:rsidR="00F5773A" w:rsidRPr="009E39A4">
        <w:rPr>
          <w:rFonts w:ascii="Arial" w:hAnsi="Arial"/>
        </w:rPr>
        <w:t>учетный регистр, содержащий сведения и записи о ценных бумагах, в отношении которых он оказывает услуги по учету прав (анкета выпуска);</w:t>
      </w:r>
    </w:p>
    <w:p w14:paraId="5D15FCB9" w14:textId="77777777" w:rsidR="00D836D6" w:rsidRPr="009E39A4" w:rsidRDefault="00F5773A" w:rsidP="000825F7">
      <w:pPr>
        <w:autoSpaceDE w:val="0"/>
        <w:autoSpaceDN w:val="0"/>
        <w:adjustRightInd w:val="0"/>
        <w:ind w:firstLine="540"/>
        <w:rPr>
          <w:rFonts w:ascii="Arial" w:hAnsi="Arial"/>
        </w:rPr>
      </w:pPr>
      <w:r w:rsidRPr="009E39A4">
        <w:rPr>
          <w:rFonts w:ascii="Arial" w:hAnsi="Arial"/>
        </w:rPr>
        <w:t>- учетный регистр, содержащий записи по счету депо (иному счету), субсчету депо или разделу счета, а также записи об изменении сведений о Депоненте или ценных бумагах в хронологическом порядке (журнал операций);</w:t>
      </w:r>
    </w:p>
    <w:p w14:paraId="2F8D2A5D" w14:textId="77777777" w:rsidR="00D836D6" w:rsidRPr="009E39A4" w:rsidRDefault="00F5773A" w:rsidP="000825F7">
      <w:pPr>
        <w:autoSpaceDE w:val="0"/>
        <w:autoSpaceDN w:val="0"/>
        <w:adjustRightInd w:val="0"/>
        <w:ind w:firstLine="540"/>
        <w:rPr>
          <w:rFonts w:ascii="Arial" w:hAnsi="Arial"/>
        </w:rPr>
      </w:pPr>
      <w:r w:rsidRPr="009E39A4">
        <w:rPr>
          <w:rFonts w:ascii="Arial" w:hAnsi="Arial"/>
        </w:rPr>
        <w:t>- иные учетные регистры, определенные внутренними документами Депозитария/Внутренним регламентом.</w:t>
      </w:r>
    </w:p>
    <w:p w14:paraId="559EED81" w14:textId="77777777" w:rsidR="00D836D6" w:rsidRPr="009E39A4" w:rsidRDefault="00F5773A" w:rsidP="000825F7">
      <w:pPr>
        <w:autoSpaceDE w:val="0"/>
        <w:autoSpaceDN w:val="0"/>
        <w:adjustRightInd w:val="0"/>
        <w:ind w:firstLine="540"/>
        <w:rPr>
          <w:rFonts w:ascii="Arial" w:hAnsi="Arial"/>
        </w:rPr>
      </w:pPr>
      <w:r w:rsidRPr="009E39A4">
        <w:rPr>
          <w:rFonts w:ascii="Arial" w:hAnsi="Arial"/>
        </w:rPr>
        <w:t>Депозитарий определяет перечень и состав учетных регистров и их реквизитов во Внутреннем регламенте с учетом сведений, обязательных для внесения в учетные регистры Депозитария, установленных нормативными актами Банка России.</w:t>
      </w:r>
    </w:p>
    <w:p w14:paraId="4D0A3EC9" w14:textId="77777777" w:rsidR="0037777B" w:rsidRPr="009E39A4" w:rsidRDefault="00F5773A" w:rsidP="000825F7">
      <w:pPr>
        <w:autoSpaceDE w:val="0"/>
        <w:autoSpaceDN w:val="0"/>
        <w:adjustRightInd w:val="0"/>
        <w:ind w:firstLine="540"/>
        <w:rPr>
          <w:rFonts w:ascii="Arial" w:hAnsi="Arial"/>
        </w:rPr>
      </w:pPr>
      <w:r w:rsidRPr="009E39A4">
        <w:rPr>
          <w:rFonts w:ascii="Arial" w:hAnsi="Arial"/>
        </w:rPr>
        <w:t>В случае разделения Депозитарием учетного регистра на составные части (субрегистры) Депозитарий обеспечивает полноту информации, составляющий учетный регистр, в том числе в результате консолидации его составных частей (субрегистров).</w:t>
      </w:r>
    </w:p>
    <w:p w14:paraId="1D178574" w14:textId="77777777" w:rsidR="001937DD"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Учет ценных бумаг в Депозитарии может осуществляться следующими способами:</w:t>
      </w:r>
    </w:p>
    <w:p w14:paraId="2A678437" w14:textId="77777777" w:rsidR="00A3652F"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открытый способ учета;</w:t>
      </w:r>
    </w:p>
    <w:p w14:paraId="6047F9FC" w14:textId="77777777" w:rsidR="00161045" w:rsidRPr="009E39A4" w:rsidRDefault="00F5773A" w:rsidP="000825F7">
      <w:pPr>
        <w:pStyle w:val="afc"/>
        <w:numPr>
          <w:ilvl w:val="0"/>
          <w:numId w:val="7"/>
        </w:numPr>
        <w:tabs>
          <w:tab w:val="left" w:pos="1134"/>
        </w:tabs>
        <w:spacing w:after="0"/>
        <w:ind w:left="1134" w:hanging="283"/>
        <w:rPr>
          <w:rFonts w:ascii="Arial" w:hAnsi="Arial"/>
          <w:sz w:val="20"/>
        </w:rPr>
      </w:pPr>
      <w:r w:rsidRPr="009E39A4">
        <w:rPr>
          <w:rFonts w:ascii="Arial" w:hAnsi="Arial"/>
          <w:sz w:val="20"/>
        </w:rPr>
        <w:t>закрытый способ учета.</w:t>
      </w:r>
    </w:p>
    <w:p w14:paraId="444E27BE" w14:textId="77777777" w:rsidR="00545042" w:rsidRPr="009E39A4" w:rsidRDefault="00F5773A" w:rsidP="000825F7">
      <w:pPr>
        <w:tabs>
          <w:tab w:val="left" w:pos="993"/>
          <w:tab w:val="left" w:pos="1134"/>
        </w:tabs>
        <w:ind w:firstLine="567"/>
        <w:rPr>
          <w:rFonts w:ascii="Arial" w:hAnsi="Arial"/>
        </w:rPr>
      </w:pPr>
      <w:r w:rsidRPr="009E39A4">
        <w:rPr>
          <w:rFonts w:ascii="Arial" w:hAnsi="Arial"/>
        </w:rPr>
        <w:t>При открытом способе учета Депонент вправе отдавать Поручения только в отношении количества ценных бумаг, учтённых на его Счете депо, без указания их индивидуальных признаков.</w:t>
      </w:r>
    </w:p>
    <w:p w14:paraId="05576CC8" w14:textId="77777777" w:rsidR="00D13FD7" w:rsidRPr="009E39A4" w:rsidRDefault="00F5773A" w:rsidP="000825F7">
      <w:pPr>
        <w:tabs>
          <w:tab w:val="left" w:pos="993"/>
          <w:tab w:val="left" w:pos="1134"/>
        </w:tabs>
        <w:ind w:firstLine="567"/>
        <w:rPr>
          <w:rFonts w:ascii="Arial" w:hAnsi="Arial"/>
        </w:rPr>
      </w:pPr>
      <w:r w:rsidRPr="009E39A4">
        <w:rPr>
          <w:rFonts w:ascii="Arial" w:hAnsi="Arial"/>
        </w:rPr>
        <w:t xml:space="preserve">При закрытом способе учета Депонент вправе отдавать Поручения в отношении конкретной ценной бумаги, имеющей </w:t>
      </w:r>
      <w:r w:rsidRPr="009E39A4">
        <w:rPr>
          <w:rFonts w:ascii="Arial" w:eastAsia="MS Mincho" w:hAnsi="Arial"/>
        </w:rPr>
        <w:t xml:space="preserve">индивидуальные признаки, </w:t>
      </w:r>
      <w:r w:rsidRPr="009E39A4">
        <w:rPr>
          <w:rFonts w:ascii="Arial" w:hAnsi="Arial"/>
        </w:rPr>
        <w:t>и учтенной на его Счете депо.</w:t>
      </w:r>
    </w:p>
    <w:p w14:paraId="05F4F672" w14:textId="77777777" w:rsidR="009B3F49"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 xml:space="preserve"> Для учета документарных ценных бумаг Депозитарий использует закрытый способ учета, а для учета бездокументарных ценных бумаг – открытый способ учета. </w:t>
      </w:r>
      <w:r w:rsidRPr="009E39A4">
        <w:rPr>
          <w:rFonts w:ascii="Arial" w:hAnsi="Arial"/>
          <w:sz w:val="20"/>
        </w:rPr>
        <w:tab/>
      </w:r>
    </w:p>
    <w:p w14:paraId="219F3953" w14:textId="77777777" w:rsidR="00166629"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Учет ценных бумаг осуществляется по принципу двойной записи, в соответствии с которым:</w:t>
      </w:r>
    </w:p>
    <w:p w14:paraId="7466EAAF" w14:textId="77777777" w:rsidR="00166629"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 счету;</w:t>
      </w:r>
    </w:p>
    <w:p w14:paraId="2B462AFF" w14:textId="77777777" w:rsidR="00166629"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 счету;</w:t>
      </w:r>
    </w:p>
    <w:p w14:paraId="3DEC3002" w14:textId="77777777" w:rsidR="00166629"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 счету;</w:t>
      </w:r>
    </w:p>
    <w:p w14:paraId="28FA9F7C" w14:textId="77777777" w:rsidR="00693245" w:rsidRPr="009E39A4" w:rsidRDefault="00F5773A" w:rsidP="00693245">
      <w:pPr>
        <w:pStyle w:val="afc"/>
        <w:tabs>
          <w:tab w:val="left" w:pos="1134"/>
        </w:tabs>
        <w:ind w:left="1134"/>
        <w:rPr>
          <w:rFonts w:ascii="Arial" w:hAnsi="Arial"/>
          <w:sz w:val="20"/>
        </w:rPr>
      </w:pPr>
      <w:r w:rsidRPr="009E39A4">
        <w:rPr>
          <w:rFonts w:ascii="Arial" w:hAnsi="Arial"/>
          <w:sz w:val="20"/>
        </w:rPr>
        <w:t>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 счету.</w:t>
      </w:r>
    </w:p>
    <w:p w14:paraId="31C51AF6" w14:textId="77777777" w:rsidR="00D6010E"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 xml:space="preserve">    Количество ценных бумаг, отраженное на активных счетах, должно быть равно их количеству, отраженному на пассивных счетах. В случае если Депозитарий является эмитентом российских депозитарных расписок, их количество, отраженное на пассивных счетах, должно соответствовать количеству представляемых ценных бумаг, отраженному на счетах ценных бумаг депонентов, исходя из количества представляемых ценных бумаг в расчете на одну российскую депозитарную расписку.</w:t>
      </w:r>
    </w:p>
    <w:p w14:paraId="71A80AB5" w14:textId="77777777" w:rsidR="00E31C54"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Учет ценных бумаг на Счетах депо и иных счетах, открываемых Депозитарием, осуществляется в штуках.</w:t>
      </w:r>
    </w:p>
    <w:p w14:paraId="56AFBC8F" w14:textId="77777777" w:rsidR="00E31C54" w:rsidRPr="009E39A4" w:rsidRDefault="00F5773A" w:rsidP="00051F9C">
      <w:pPr>
        <w:tabs>
          <w:tab w:val="left" w:pos="1134"/>
        </w:tabs>
        <w:ind w:firstLine="567"/>
        <w:rPr>
          <w:rFonts w:ascii="Arial" w:eastAsia="MS Mincho" w:hAnsi="Arial"/>
        </w:rPr>
      </w:pPr>
      <w:r w:rsidRPr="009E39A4">
        <w:rPr>
          <w:rFonts w:ascii="Arial" w:eastAsia="MS Mincho" w:hAnsi="Arial"/>
        </w:rPr>
        <w:t>Учет иностранных финансовых инструментов, квалифицированных в качестве ценных бумаг в соответствии с законодательством Российской Федерации, может осуществляться в единицах, в которых они учтены на счете лица, действующего в интересах других лиц, открытом Депозитарию.</w:t>
      </w:r>
    </w:p>
    <w:p w14:paraId="2EE1AF10" w14:textId="77777777" w:rsidR="002418BB"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Не допускается возникновение отрицательного остатка ценных бумаг, учитываемых на Счете  депо</w:t>
      </w:r>
      <w:r w:rsidR="004E4B2A" w:rsidRPr="009E39A4">
        <w:rPr>
          <w:rFonts w:ascii="Arial" w:hAnsi="Arial"/>
          <w:sz w:val="20"/>
        </w:rPr>
        <w:t>, субсчете депо и ином счете</w:t>
      </w:r>
      <w:r w:rsidRPr="009E39A4">
        <w:rPr>
          <w:rFonts w:ascii="Arial" w:hAnsi="Arial"/>
          <w:sz w:val="20"/>
        </w:rPr>
        <w:t>.</w:t>
      </w:r>
    </w:p>
    <w:p w14:paraId="2305CEFB" w14:textId="77777777" w:rsidR="005879A5"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При возникновении в соответствии с законодательством Российской Федерации дробных ценных бумаг Депозитарий осуществляет учет дробных частей ценных бумаг. 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номинальных держателей. При зачислении ценных бумаг на Счет депо их дробные части суммируются.</w:t>
      </w:r>
    </w:p>
    <w:p w14:paraId="30E248AE" w14:textId="77777777" w:rsidR="00756CB0" w:rsidRPr="009E39A4" w:rsidRDefault="00F5773A">
      <w:pPr>
        <w:tabs>
          <w:tab w:val="left" w:pos="1134"/>
        </w:tabs>
        <w:ind w:firstLine="567"/>
        <w:rPr>
          <w:rFonts w:ascii="Arial" w:eastAsia="MS Mincho" w:hAnsi="Arial"/>
        </w:rPr>
      </w:pPr>
      <w:r w:rsidRPr="009E39A4">
        <w:rPr>
          <w:rFonts w:ascii="Arial" w:hAnsi="Arial"/>
        </w:rPr>
        <w:lastRenderedPageBreak/>
        <w:t xml:space="preserve">Списание со Счета депо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5" w:history="1">
        <w:r w:rsidR="008C4559" w:rsidRPr="009E39A4">
          <w:rPr>
            <w:rFonts w:ascii="Arial" w:hAnsi="Arial" w:cs="Arial"/>
          </w:rPr>
          <w:t>статьей 44</w:t>
        </w:r>
      </w:hyperlink>
      <w:r w:rsidRPr="009E39A4">
        <w:rPr>
          <w:rFonts w:ascii="Arial" w:hAnsi="Arial"/>
        </w:rPr>
        <w:t xml:space="preserve"> Федерального закона "О рынке ценных бумаг", а также случаев, предусмотренных законодательством Российской Федерации, в том числе  случаев погашения ценных бумаг помимо воли их владельцев.</w:t>
      </w:r>
    </w:p>
    <w:p w14:paraId="740AF859" w14:textId="77777777" w:rsidR="001937DD" w:rsidRPr="009E39A4" w:rsidRDefault="00F5773A">
      <w:pPr>
        <w:tabs>
          <w:tab w:val="left" w:pos="1134"/>
        </w:tabs>
        <w:ind w:firstLine="567"/>
        <w:rPr>
          <w:rFonts w:ascii="Arial" w:hAnsi="Arial"/>
        </w:rPr>
      </w:pPr>
      <w:r w:rsidRPr="009E39A4">
        <w:rPr>
          <w:rFonts w:ascii="Arial" w:hAnsi="Arial"/>
        </w:rPr>
        <w:t xml:space="preserve">Учет дробных частей ценных бумаг осуществляется Депозитарием в десятичных дробях с </w:t>
      </w:r>
      <w:r w:rsidR="00763F61" w:rsidRPr="009E39A4">
        <w:rPr>
          <w:rFonts w:ascii="Arial" w:hAnsi="Arial"/>
        </w:rPr>
        <w:t>8</w:t>
      </w:r>
      <w:r w:rsidRPr="009E39A4">
        <w:rPr>
          <w:rFonts w:ascii="Arial" w:hAnsi="Arial"/>
        </w:rPr>
        <w:t xml:space="preserve"> (</w:t>
      </w:r>
      <w:r w:rsidR="00763F61" w:rsidRPr="009E39A4">
        <w:rPr>
          <w:rFonts w:ascii="Arial" w:hAnsi="Arial"/>
        </w:rPr>
        <w:t>восемью</w:t>
      </w:r>
      <w:r w:rsidRPr="009E39A4">
        <w:rPr>
          <w:rFonts w:ascii="Arial" w:hAnsi="Arial"/>
        </w:rPr>
        <w:t>) знаками после запятой. Если в результате совершения операции по Счету депо, открытому Депозитарием, образуется дробная часть ценной бумаги, содержащая более  (</w:t>
      </w:r>
      <w:r w:rsidR="00763F61" w:rsidRPr="009E39A4">
        <w:rPr>
          <w:rFonts w:ascii="Arial" w:hAnsi="Arial"/>
        </w:rPr>
        <w:t>восьми</w:t>
      </w:r>
      <w:r w:rsidRPr="009E39A4">
        <w:rPr>
          <w:rFonts w:ascii="Arial" w:hAnsi="Arial"/>
        </w:rPr>
        <w:t xml:space="preserve">) знаков после запятой, она подлежит математическому округлению до </w:t>
      </w:r>
      <w:r w:rsidR="00763F61" w:rsidRPr="009E39A4">
        <w:rPr>
          <w:rFonts w:ascii="Arial" w:hAnsi="Arial"/>
        </w:rPr>
        <w:t>8</w:t>
      </w:r>
      <w:r w:rsidRPr="009E39A4">
        <w:rPr>
          <w:rFonts w:ascii="Arial" w:hAnsi="Arial"/>
        </w:rPr>
        <w:t xml:space="preserve"> (</w:t>
      </w:r>
      <w:r w:rsidR="00763F61" w:rsidRPr="009E39A4">
        <w:rPr>
          <w:rFonts w:ascii="Arial" w:hAnsi="Arial"/>
        </w:rPr>
        <w:t>восьми</w:t>
      </w:r>
      <w:r w:rsidRPr="009E39A4">
        <w:rPr>
          <w:rFonts w:ascii="Arial" w:hAnsi="Arial"/>
        </w:rPr>
        <w:t>) знаков после запятой.</w:t>
      </w:r>
    </w:p>
    <w:p w14:paraId="63E676ED" w14:textId="77777777" w:rsidR="002436EA" w:rsidRPr="009E39A4" w:rsidRDefault="00F5773A" w:rsidP="002436EA">
      <w:pPr>
        <w:autoSpaceDE w:val="0"/>
        <w:autoSpaceDN w:val="0"/>
        <w:adjustRightInd w:val="0"/>
        <w:ind w:firstLine="540"/>
        <w:rPr>
          <w:rFonts w:ascii="Arial" w:hAnsi="Arial"/>
        </w:rPr>
      </w:pPr>
      <w:r w:rsidRPr="009E39A4">
        <w:rPr>
          <w:rFonts w:ascii="Arial" w:hAnsi="Arial"/>
        </w:rPr>
        <w:t>Учет дробных частей инвестиционных паев паевых инвестиционных фондов и ипотечных сертификатов участия депозитариями осуществляется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14:paraId="1B6D4109" w14:textId="77777777" w:rsidR="002436EA" w:rsidRPr="009E39A4" w:rsidRDefault="00F5773A" w:rsidP="00F21CFF">
      <w:pPr>
        <w:autoSpaceDE w:val="0"/>
        <w:autoSpaceDN w:val="0"/>
        <w:adjustRightInd w:val="0"/>
        <w:ind w:firstLine="540"/>
        <w:rPr>
          <w:rFonts w:ascii="Arial" w:eastAsia="MS Mincho" w:hAnsi="Arial"/>
        </w:rPr>
      </w:pPr>
      <w:r w:rsidRPr="009E39A4">
        <w:rPr>
          <w:rFonts w:ascii="Arial" w:hAnsi="Arial"/>
        </w:rPr>
        <w:t>Если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r w:rsidRPr="009E39A4">
        <w:rPr>
          <w:rFonts w:ascii="Arial" w:eastAsia="MS Mincho" w:hAnsi="Arial"/>
        </w:rPr>
        <w:t xml:space="preserve">. </w:t>
      </w:r>
    </w:p>
    <w:p w14:paraId="4964AF11" w14:textId="77777777" w:rsidR="00BC3A84" w:rsidRPr="009E39A4" w:rsidRDefault="00BC3A84" w:rsidP="00F21CFF">
      <w:pPr>
        <w:autoSpaceDE w:val="0"/>
        <w:autoSpaceDN w:val="0"/>
        <w:adjustRightInd w:val="0"/>
        <w:ind w:firstLine="540"/>
        <w:rPr>
          <w:rFonts w:ascii="Arial" w:eastAsia="MS Mincho" w:hAnsi="Arial"/>
        </w:rPr>
      </w:pPr>
      <w:r w:rsidRPr="009E39A4">
        <w:rPr>
          <w:rFonts w:ascii="Arial" w:eastAsia="MS Mincho" w:hAnsi="Arial"/>
        </w:rPr>
        <w:t>Депозитарий не зачисляет дробные части ценных бумаг на счет / субсчет депо по поручениям депонентов на зачисление ценных бумаг, в случае перевода депонентом ценных бумаг на счет/субсчет депо из другого депозитария / реестродержателя.</w:t>
      </w:r>
    </w:p>
    <w:p w14:paraId="369CECE1" w14:textId="77777777" w:rsidR="001937DD"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 xml:space="preserve"> 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14:paraId="3D383514" w14:textId="77777777" w:rsidR="001937DD"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При осуществлении Депозитарием учета прав на ценные бумаги, предназначенные для квалифицированных инвесторов, Депозитарий вправе зачислять указанные ценные бумаги на счета депо владельца,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законодательством Российской Федерации.</w:t>
      </w:r>
    </w:p>
    <w:p w14:paraId="305902BA" w14:textId="77777777" w:rsidR="00A3652F" w:rsidRPr="009E39A4" w:rsidRDefault="00F5773A" w:rsidP="000825F7">
      <w:pPr>
        <w:tabs>
          <w:tab w:val="left" w:pos="1134"/>
        </w:tabs>
        <w:ind w:firstLine="567"/>
        <w:rPr>
          <w:rFonts w:ascii="Arial" w:eastAsia="MS Mincho" w:hAnsi="Arial"/>
        </w:rPr>
      </w:pPr>
      <w:r w:rsidRPr="009E39A4">
        <w:rPr>
          <w:rFonts w:ascii="Arial" w:eastAsia="MS Mincho" w:hAnsi="Arial"/>
        </w:rPr>
        <w:t xml:space="preserve">Если Депонент заключил </w:t>
      </w:r>
      <w:r w:rsidRPr="009E39A4">
        <w:rPr>
          <w:rFonts w:ascii="Arial" w:hAnsi="Arial"/>
        </w:rPr>
        <w:t xml:space="preserve">договор об оказании услуг на финансовых рынках в рамках Регламента оказания услуг на финансовых рынках ПАО «Бест Эффортс Банк», то </w:t>
      </w:r>
      <w:r w:rsidRPr="009E39A4">
        <w:rPr>
          <w:rFonts w:ascii="Arial" w:eastAsia="MS Mincho" w:hAnsi="Arial"/>
        </w:rPr>
        <w:t xml:space="preserve">Депозитарий принимает для подтверждения признания Депонента квалифицированным инвестором информацию и документы только от ПАО «Бест Эффортс Банк». В указанном случае Депонент уведомляет Депозитарий о факте признания квалифицированным инвестором в свободной форме и освобождается от обязанности подачи подтверждающих документов. </w:t>
      </w:r>
    </w:p>
    <w:p w14:paraId="61CA77D4" w14:textId="77777777" w:rsidR="00D004C1" w:rsidRPr="009E39A4" w:rsidRDefault="00D004C1" w:rsidP="000825F7">
      <w:pPr>
        <w:tabs>
          <w:tab w:val="left" w:pos="1134"/>
        </w:tabs>
        <w:ind w:left="958"/>
        <w:rPr>
          <w:rFonts w:ascii="Arial" w:hAnsi="Arial"/>
        </w:rPr>
      </w:pPr>
    </w:p>
    <w:p w14:paraId="2F63ED30" w14:textId="77777777" w:rsidR="00C868D4" w:rsidRPr="009E39A4" w:rsidRDefault="00F5773A" w:rsidP="0018145A">
      <w:pPr>
        <w:pStyle w:val="1"/>
        <w:tabs>
          <w:tab w:val="left" w:pos="1134"/>
        </w:tabs>
        <w:ind w:left="0" w:firstLine="567"/>
        <w:rPr>
          <w:rFonts w:ascii="Arial" w:hAnsi="Arial"/>
          <w:sz w:val="20"/>
        </w:rPr>
      </w:pPr>
      <w:bookmarkStart w:id="44" w:name="_Toc452129560"/>
      <w:bookmarkStart w:id="45" w:name="_Toc58836604"/>
      <w:r w:rsidRPr="009E39A4">
        <w:rPr>
          <w:rFonts w:ascii="Arial" w:hAnsi="Arial"/>
          <w:sz w:val="20"/>
        </w:rPr>
        <w:t>Глава III. Депозитарные операции</w:t>
      </w:r>
      <w:bookmarkEnd w:id="44"/>
      <w:bookmarkEnd w:id="45"/>
    </w:p>
    <w:p w14:paraId="278F16DE" w14:textId="77777777" w:rsidR="00E30794"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6" w:name="_Toc58836605"/>
      <w:r w:rsidRPr="009E39A4">
        <w:rPr>
          <w:rFonts w:ascii="Arial" w:hAnsi="Arial"/>
          <w:b/>
          <w:sz w:val="20"/>
        </w:rPr>
        <w:t>Депозитарные операции</w:t>
      </w:r>
      <w:bookmarkEnd w:id="46"/>
    </w:p>
    <w:p w14:paraId="376D009D" w14:textId="77777777" w:rsidR="00FC6540" w:rsidRPr="009E39A4" w:rsidRDefault="00FC6540" w:rsidP="00FC6540">
      <w:pPr>
        <w:rPr>
          <w:lang w:val="en-US"/>
        </w:rPr>
      </w:pPr>
    </w:p>
    <w:p w14:paraId="6BBD6930" w14:textId="77777777" w:rsidR="00D05696"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Операции, совершаемые Депозитарием, разделяются на следующие классы:</w:t>
      </w:r>
    </w:p>
    <w:p w14:paraId="5C7954B1"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инвентарные;</w:t>
      </w:r>
    </w:p>
    <w:p w14:paraId="35B2E6B0"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административные;</w:t>
      </w:r>
    </w:p>
    <w:p w14:paraId="2B48C65B"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информационные;</w:t>
      </w:r>
    </w:p>
    <w:p w14:paraId="21EE516D"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комплексные;</w:t>
      </w:r>
    </w:p>
    <w:p w14:paraId="4EB67732" w14:textId="77777777" w:rsidR="00E176F0"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глобальные.</w:t>
      </w:r>
    </w:p>
    <w:p w14:paraId="4907A6A2" w14:textId="77777777"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Инвентарные операции</w:t>
      </w:r>
    </w:p>
    <w:p w14:paraId="45907D27" w14:textId="77777777" w:rsidR="001042B3" w:rsidRPr="009E39A4" w:rsidRDefault="00F5773A">
      <w:pPr>
        <w:tabs>
          <w:tab w:val="left" w:pos="1134"/>
        </w:tabs>
        <w:ind w:firstLine="567"/>
        <w:rPr>
          <w:rFonts w:ascii="Arial" w:hAnsi="Arial"/>
        </w:rPr>
      </w:pPr>
      <w:r w:rsidRPr="009E39A4">
        <w:rPr>
          <w:rFonts w:ascii="Arial" w:hAnsi="Arial"/>
        </w:rPr>
        <w:t xml:space="preserve">Инвентарной операцией признается депозитарная операция, исполнение которой влечет за собой изменение остатков ценных  бумаг на Лицевых счетах в Депозитарии. </w:t>
      </w:r>
    </w:p>
    <w:p w14:paraId="531E1503" w14:textId="77777777" w:rsidR="00D05696" w:rsidRPr="009E39A4" w:rsidRDefault="00F5773A">
      <w:pPr>
        <w:tabs>
          <w:tab w:val="left" w:pos="1134"/>
        </w:tabs>
        <w:ind w:firstLine="567"/>
        <w:rPr>
          <w:rFonts w:ascii="Arial" w:hAnsi="Arial"/>
        </w:rPr>
      </w:pPr>
      <w:r w:rsidRPr="009E39A4">
        <w:rPr>
          <w:rFonts w:ascii="Arial" w:hAnsi="Arial"/>
        </w:rPr>
        <w:t xml:space="preserve"> К инвентарным операциям относятся:</w:t>
      </w:r>
    </w:p>
    <w:p w14:paraId="4418F7BF"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прием ценных бумаг на хранение и учет;</w:t>
      </w:r>
    </w:p>
    <w:p w14:paraId="0CE52432"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снятие ценных бумаг с хранения и учета;</w:t>
      </w:r>
    </w:p>
    <w:p w14:paraId="4DAA426B"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перевод ценных бумаг;</w:t>
      </w:r>
    </w:p>
    <w:p w14:paraId="17C2DBD0" w14:textId="77777777" w:rsidR="001937DD" w:rsidRPr="009E39A4" w:rsidRDefault="00F5773A" w:rsidP="000825F7">
      <w:pPr>
        <w:pStyle w:val="afc"/>
        <w:numPr>
          <w:ilvl w:val="0"/>
          <w:numId w:val="7"/>
        </w:numPr>
        <w:tabs>
          <w:tab w:val="left" w:pos="1134"/>
        </w:tabs>
        <w:ind w:left="1134" w:hanging="283"/>
        <w:rPr>
          <w:rFonts w:ascii="Arial" w:hAnsi="Arial"/>
          <w:sz w:val="20"/>
        </w:rPr>
      </w:pPr>
      <w:r w:rsidRPr="009E39A4">
        <w:rPr>
          <w:rFonts w:ascii="Arial" w:hAnsi="Arial"/>
          <w:sz w:val="20"/>
        </w:rPr>
        <w:t>перемещение ценных бумаг.</w:t>
      </w:r>
    </w:p>
    <w:p w14:paraId="29778558" w14:textId="77777777"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Административные операции</w:t>
      </w:r>
    </w:p>
    <w:p w14:paraId="69433F15" w14:textId="77777777" w:rsidR="001042B3" w:rsidRPr="009E39A4" w:rsidRDefault="00F5773A">
      <w:pPr>
        <w:tabs>
          <w:tab w:val="left" w:pos="1134"/>
        </w:tabs>
        <w:ind w:firstLine="567"/>
        <w:rPr>
          <w:rFonts w:ascii="Arial" w:hAnsi="Arial"/>
        </w:rPr>
      </w:pPr>
      <w:r w:rsidRPr="009E39A4">
        <w:rPr>
          <w:rFonts w:ascii="Arial" w:hAnsi="Arial"/>
        </w:rPr>
        <w:t xml:space="preserve">Административной операцией признается депозитарная операция, исполнение которой приводит к изменению анкет Счетов депо и других учетных регистров Депозитария, за исключением остатков ценных бумаг на лицевых счетах. </w:t>
      </w:r>
    </w:p>
    <w:p w14:paraId="53D7F8B9" w14:textId="77777777" w:rsidR="00D05696" w:rsidRPr="009E39A4" w:rsidRDefault="00F5773A">
      <w:pPr>
        <w:tabs>
          <w:tab w:val="left" w:pos="1134"/>
        </w:tabs>
        <w:ind w:firstLine="567"/>
        <w:rPr>
          <w:rFonts w:ascii="Arial" w:hAnsi="Arial"/>
        </w:rPr>
      </w:pPr>
      <w:r w:rsidRPr="009E39A4">
        <w:rPr>
          <w:rFonts w:ascii="Arial" w:hAnsi="Arial"/>
        </w:rPr>
        <w:lastRenderedPageBreak/>
        <w:t>К административным операциям относятся:</w:t>
      </w:r>
    </w:p>
    <w:p w14:paraId="1F6DA0DC"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открытие Счета депо (Раздела счета депо, лицевого счета);</w:t>
      </w:r>
    </w:p>
    <w:p w14:paraId="4BC0CE9E" w14:textId="77777777" w:rsidR="00123A84" w:rsidRPr="009E39A4" w:rsidRDefault="00123A84"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открытие субсчета депо</w:t>
      </w:r>
      <w:r w:rsidR="003C649B" w:rsidRPr="009E39A4">
        <w:rPr>
          <w:rFonts w:ascii="Arial" w:hAnsi="Arial" w:cs="Arial"/>
          <w:sz w:val="20"/>
          <w:szCs w:val="20"/>
        </w:rPr>
        <w:t xml:space="preserve"> </w:t>
      </w:r>
      <w:r w:rsidR="003C649B" w:rsidRPr="009E39A4">
        <w:rPr>
          <w:rFonts w:ascii="Arial" w:hAnsi="Arial"/>
          <w:sz w:val="20"/>
        </w:rPr>
        <w:t>(Раздела субсчета депо, лицевого счета);</w:t>
      </w:r>
    </w:p>
    <w:p w14:paraId="3EC3742A"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закрытие Счета депо (Раздела счета депо, лицевого счета);</w:t>
      </w:r>
    </w:p>
    <w:p w14:paraId="6B4C5742" w14:textId="77777777" w:rsidR="00123A84" w:rsidRPr="009E39A4" w:rsidRDefault="00123A84"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закрытие субсчета депо</w:t>
      </w:r>
      <w:r w:rsidR="003C649B" w:rsidRPr="009E39A4">
        <w:rPr>
          <w:rFonts w:ascii="Arial" w:hAnsi="Arial" w:cs="Arial"/>
          <w:sz w:val="20"/>
          <w:szCs w:val="20"/>
        </w:rPr>
        <w:t xml:space="preserve"> </w:t>
      </w:r>
      <w:r w:rsidR="003C649B" w:rsidRPr="009E39A4">
        <w:rPr>
          <w:rFonts w:ascii="Arial" w:hAnsi="Arial"/>
          <w:sz w:val="20"/>
        </w:rPr>
        <w:t>(Раздела субсчета депо, лицевого счета);</w:t>
      </w:r>
    </w:p>
    <w:p w14:paraId="6ABC5D4F"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изменение анкетных данных Депонента</w:t>
      </w:r>
      <w:r w:rsidR="00304E1B" w:rsidRPr="009E39A4">
        <w:rPr>
          <w:rFonts w:ascii="Arial" w:hAnsi="Arial" w:cs="Arial"/>
          <w:sz w:val="20"/>
          <w:szCs w:val="20"/>
        </w:rPr>
        <w:t>/Клиента Депозитария</w:t>
      </w:r>
      <w:r w:rsidRPr="009E39A4">
        <w:rPr>
          <w:rFonts w:ascii="Arial" w:hAnsi="Arial"/>
          <w:sz w:val="20"/>
        </w:rPr>
        <w:t>;</w:t>
      </w:r>
    </w:p>
    <w:p w14:paraId="575493E9"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назначение Попечителя счета</w:t>
      </w:r>
      <w:r w:rsidR="00123A84" w:rsidRPr="009E39A4">
        <w:rPr>
          <w:rFonts w:ascii="Arial" w:hAnsi="Arial" w:cs="Arial"/>
          <w:sz w:val="20"/>
          <w:szCs w:val="20"/>
        </w:rPr>
        <w:t xml:space="preserve"> депо</w:t>
      </w:r>
      <w:r w:rsidRPr="009E39A4">
        <w:rPr>
          <w:rFonts w:ascii="Arial" w:hAnsi="Arial"/>
          <w:sz w:val="20"/>
        </w:rPr>
        <w:t>;</w:t>
      </w:r>
    </w:p>
    <w:p w14:paraId="62BB4748"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отмена полномочий Попечителя счета депо</w:t>
      </w:r>
      <w:r w:rsidR="00123A84" w:rsidRPr="009E39A4">
        <w:rPr>
          <w:rFonts w:ascii="Arial" w:hAnsi="Arial" w:cs="Arial"/>
          <w:sz w:val="20"/>
          <w:szCs w:val="20"/>
        </w:rPr>
        <w:t>/</w:t>
      </w:r>
      <w:r w:rsidR="00D05696" w:rsidRPr="009E39A4">
        <w:rPr>
          <w:rFonts w:ascii="Arial" w:hAnsi="Arial" w:cs="Arial"/>
          <w:sz w:val="20"/>
          <w:szCs w:val="20"/>
        </w:rPr>
        <w:t>;</w:t>
      </w:r>
    </w:p>
    <w:p w14:paraId="45AA75BD"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назначение Оператора счета депо (Раздела Счета депо</w:t>
      </w:r>
      <w:r w:rsidR="00D05696" w:rsidRPr="009E39A4">
        <w:rPr>
          <w:rFonts w:ascii="Arial" w:hAnsi="Arial" w:cs="Arial"/>
          <w:sz w:val="20"/>
          <w:szCs w:val="20"/>
        </w:rPr>
        <w:t>)</w:t>
      </w:r>
      <w:r w:rsidR="00123A84" w:rsidRPr="009E39A4">
        <w:rPr>
          <w:rFonts w:ascii="Arial" w:hAnsi="Arial" w:cs="Arial"/>
          <w:sz w:val="20"/>
          <w:szCs w:val="20"/>
        </w:rPr>
        <w:t>/ Оператора субсчета депо</w:t>
      </w:r>
      <w:r w:rsidR="00D05696" w:rsidRPr="009E39A4">
        <w:rPr>
          <w:rFonts w:ascii="Arial" w:hAnsi="Arial" w:cs="Arial"/>
          <w:sz w:val="20"/>
          <w:szCs w:val="20"/>
        </w:rPr>
        <w:t>;</w:t>
      </w:r>
    </w:p>
    <w:p w14:paraId="3773B2AC"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отмена полномочий Оператора счета (Раздела счета</w:t>
      </w:r>
      <w:r w:rsidR="00D05696" w:rsidRPr="009E39A4">
        <w:rPr>
          <w:rFonts w:ascii="Arial" w:hAnsi="Arial" w:cs="Arial"/>
          <w:sz w:val="20"/>
          <w:szCs w:val="20"/>
        </w:rPr>
        <w:t>)</w:t>
      </w:r>
      <w:r w:rsidR="00123A84" w:rsidRPr="009E39A4">
        <w:rPr>
          <w:rFonts w:ascii="Arial" w:hAnsi="Arial" w:cs="Arial"/>
          <w:sz w:val="20"/>
          <w:szCs w:val="20"/>
        </w:rPr>
        <w:t>/Оператора субсчета депо</w:t>
      </w:r>
      <w:r w:rsidR="00D05696" w:rsidRPr="009E39A4">
        <w:rPr>
          <w:rFonts w:ascii="Arial" w:hAnsi="Arial" w:cs="Arial"/>
          <w:sz w:val="20"/>
          <w:szCs w:val="20"/>
        </w:rPr>
        <w:t>;</w:t>
      </w:r>
    </w:p>
    <w:p w14:paraId="6C9A303F"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назначение Распорядителя счета депо;</w:t>
      </w:r>
    </w:p>
    <w:p w14:paraId="7239D0D4"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отмена Распорядителя счета депо;</w:t>
      </w:r>
    </w:p>
    <w:p w14:paraId="2F0D3D3E" w14:textId="77777777" w:rsidR="001937DD" w:rsidRPr="009E39A4" w:rsidRDefault="00F5773A" w:rsidP="000825F7">
      <w:pPr>
        <w:pStyle w:val="afc"/>
        <w:numPr>
          <w:ilvl w:val="0"/>
          <w:numId w:val="7"/>
        </w:numPr>
        <w:tabs>
          <w:tab w:val="left" w:pos="1134"/>
        </w:tabs>
        <w:ind w:left="1134" w:hanging="283"/>
        <w:rPr>
          <w:rFonts w:ascii="Arial" w:hAnsi="Arial"/>
          <w:sz w:val="20"/>
        </w:rPr>
      </w:pPr>
      <w:r w:rsidRPr="009E39A4">
        <w:rPr>
          <w:rFonts w:ascii="Arial" w:hAnsi="Arial"/>
          <w:sz w:val="20"/>
        </w:rPr>
        <w:t>отмена Поручений по счету депо</w:t>
      </w:r>
      <w:r w:rsidR="00123A84" w:rsidRPr="009E39A4">
        <w:rPr>
          <w:rFonts w:ascii="Arial" w:hAnsi="Arial" w:cs="Arial"/>
          <w:sz w:val="20"/>
          <w:szCs w:val="20"/>
        </w:rPr>
        <w:t>;</w:t>
      </w:r>
    </w:p>
    <w:p w14:paraId="29F3407A" w14:textId="77777777" w:rsidR="00123A84" w:rsidRPr="009E39A4" w:rsidRDefault="00AC4F2B" w:rsidP="000825F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о</w:t>
      </w:r>
      <w:r w:rsidR="00123A84" w:rsidRPr="009E39A4">
        <w:rPr>
          <w:rFonts w:ascii="Arial" w:hAnsi="Arial" w:cs="Arial"/>
          <w:sz w:val="20"/>
          <w:szCs w:val="20"/>
        </w:rPr>
        <w:t>тмена Поручений по субсчету депо</w:t>
      </w:r>
    </w:p>
    <w:p w14:paraId="73FD50B3" w14:textId="77777777"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Информационные операции</w:t>
      </w:r>
    </w:p>
    <w:p w14:paraId="580DCEB3" w14:textId="77777777" w:rsidR="001042B3" w:rsidRPr="009E39A4" w:rsidRDefault="00F5773A" w:rsidP="00F04E41">
      <w:pPr>
        <w:tabs>
          <w:tab w:val="left" w:pos="1134"/>
        </w:tabs>
        <w:rPr>
          <w:rFonts w:ascii="Arial" w:hAnsi="Arial"/>
        </w:rPr>
      </w:pPr>
      <w:r w:rsidRPr="009E39A4">
        <w:rPr>
          <w:rFonts w:ascii="Arial" w:hAnsi="Arial"/>
        </w:rPr>
        <w:t xml:space="preserve">           Информационной операцией признается депозитарная операция, связанная с составление отчетов и </w:t>
      </w:r>
      <w:r w:rsidR="00DF7197" w:rsidRPr="009E39A4">
        <w:rPr>
          <w:rFonts w:ascii="Arial" w:hAnsi="Arial"/>
        </w:rPr>
        <w:t>выписок по</w:t>
      </w:r>
      <w:r w:rsidRPr="009E39A4">
        <w:rPr>
          <w:rFonts w:ascii="Arial" w:hAnsi="Arial"/>
        </w:rPr>
        <w:t xml:space="preserve"> Счет</w:t>
      </w:r>
      <w:r w:rsidR="00DF7197" w:rsidRPr="009E39A4">
        <w:rPr>
          <w:rFonts w:ascii="Arial" w:hAnsi="Arial"/>
        </w:rPr>
        <w:t>у</w:t>
      </w:r>
      <w:r w:rsidRPr="009E39A4">
        <w:rPr>
          <w:rFonts w:ascii="Arial" w:hAnsi="Arial"/>
        </w:rPr>
        <w:t xml:space="preserve"> депо, лицевы</w:t>
      </w:r>
      <w:r w:rsidR="00DF7197" w:rsidRPr="009E39A4">
        <w:rPr>
          <w:rFonts w:ascii="Arial" w:hAnsi="Arial"/>
        </w:rPr>
        <w:t>м</w:t>
      </w:r>
      <w:r w:rsidRPr="009E39A4">
        <w:rPr>
          <w:rFonts w:ascii="Arial" w:hAnsi="Arial"/>
        </w:rPr>
        <w:t xml:space="preserve"> счет</w:t>
      </w:r>
      <w:r w:rsidR="00DF7197" w:rsidRPr="009E39A4">
        <w:rPr>
          <w:rFonts w:ascii="Arial" w:hAnsi="Arial"/>
        </w:rPr>
        <w:t>ам</w:t>
      </w:r>
      <w:r w:rsidRPr="009E39A4">
        <w:rPr>
          <w:rFonts w:ascii="Arial" w:hAnsi="Arial"/>
        </w:rPr>
        <w:t xml:space="preserve"> и ины</w:t>
      </w:r>
      <w:r w:rsidR="00DF7197" w:rsidRPr="009E39A4">
        <w:rPr>
          <w:rFonts w:ascii="Arial" w:hAnsi="Arial"/>
        </w:rPr>
        <w:t>м</w:t>
      </w:r>
      <w:r w:rsidRPr="009E39A4">
        <w:rPr>
          <w:rFonts w:ascii="Arial" w:hAnsi="Arial"/>
        </w:rPr>
        <w:t xml:space="preserve"> Учётны</w:t>
      </w:r>
      <w:r w:rsidR="00DF7197" w:rsidRPr="009E39A4">
        <w:rPr>
          <w:rFonts w:ascii="Arial" w:hAnsi="Arial"/>
        </w:rPr>
        <w:t>м</w:t>
      </w:r>
      <w:r w:rsidRPr="009E39A4">
        <w:rPr>
          <w:rFonts w:ascii="Arial" w:hAnsi="Arial"/>
        </w:rPr>
        <w:t xml:space="preserve"> регистр</w:t>
      </w:r>
      <w:r w:rsidR="00DF7197" w:rsidRPr="009E39A4">
        <w:rPr>
          <w:rFonts w:ascii="Arial" w:hAnsi="Arial"/>
        </w:rPr>
        <w:t>ам</w:t>
      </w:r>
      <w:r w:rsidRPr="009E39A4">
        <w:rPr>
          <w:rFonts w:ascii="Arial" w:hAnsi="Arial"/>
        </w:rPr>
        <w:t xml:space="preserve"> Депозитария, и о выполнении депозитарных операций.</w:t>
      </w:r>
    </w:p>
    <w:p w14:paraId="24BF839E" w14:textId="77777777" w:rsidR="00D05696" w:rsidRPr="009E39A4" w:rsidRDefault="00F5773A">
      <w:pPr>
        <w:tabs>
          <w:tab w:val="left" w:pos="1134"/>
        </w:tabs>
        <w:ind w:firstLine="567"/>
        <w:rPr>
          <w:rFonts w:ascii="Arial" w:hAnsi="Arial"/>
        </w:rPr>
      </w:pPr>
      <w:r w:rsidRPr="009E39A4">
        <w:rPr>
          <w:rFonts w:ascii="Arial" w:hAnsi="Arial"/>
        </w:rPr>
        <w:t>К информационным операциям относятся:</w:t>
      </w:r>
    </w:p>
    <w:p w14:paraId="62290F06"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формирование выписки </w:t>
      </w:r>
      <w:r w:rsidR="001B0CC0" w:rsidRPr="009E39A4">
        <w:rPr>
          <w:rFonts w:ascii="Arial" w:hAnsi="Arial"/>
          <w:sz w:val="20"/>
        </w:rPr>
        <w:t xml:space="preserve">по </w:t>
      </w:r>
      <w:r w:rsidRPr="009E39A4">
        <w:rPr>
          <w:rFonts w:ascii="Arial" w:hAnsi="Arial"/>
          <w:sz w:val="20"/>
        </w:rPr>
        <w:t xml:space="preserve"> Счет</w:t>
      </w:r>
      <w:r w:rsidR="001B0CC0" w:rsidRPr="009E39A4">
        <w:rPr>
          <w:rFonts w:ascii="Arial" w:hAnsi="Arial"/>
          <w:sz w:val="20"/>
        </w:rPr>
        <w:t>у</w:t>
      </w:r>
      <w:r w:rsidRPr="009E39A4">
        <w:rPr>
          <w:rFonts w:ascii="Arial" w:hAnsi="Arial"/>
          <w:sz w:val="20"/>
        </w:rPr>
        <w:t xml:space="preserve"> депо или иных Учетных регистров Депозитария;</w:t>
      </w:r>
    </w:p>
    <w:p w14:paraId="5C325615"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формирование выписки об операциях по Счету депо за определенный период;</w:t>
      </w:r>
    </w:p>
    <w:p w14:paraId="121D5BF8" w14:textId="77777777"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формирование выписки</w:t>
      </w:r>
      <w:r w:rsidR="001A7E32" w:rsidRPr="009E39A4">
        <w:rPr>
          <w:rFonts w:ascii="Arial" w:hAnsi="Arial" w:cs="Arial"/>
          <w:sz w:val="20"/>
          <w:szCs w:val="20"/>
        </w:rPr>
        <w:t xml:space="preserve"> </w:t>
      </w:r>
      <w:r w:rsidRPr="009E39A4">
        <w:rPr>
          <w:rFonts w:ascii="Arial" w:hAnsi="Arial" w:cs="Arial"/>
          <w:sz w:val="20"/>
          <w:szCs w:val="20"/>
        </w:rPr>
        <w:t xml:space="preserve">по всем </w:t>
      </w:r>
      <w:r w:rsidR="00060B0A" w:rsidRPr="009E39A4">
        <w:rPr>
          <w:rFonts w:ascii="Arial" w:hAnsi="Arial" w:cs="Arial"/>
          <w:sz w:val="20"/>
          <w:szCs w:val="20"/>
        </w:rPr>
        <w:t>суб</w:t>
      </w:r>
      <w:r w:rsidRPr="009E39A4">
        <w:rPr>
          <w:rFonts w:ascii="Arial" w:hAnsi="Arial" w:cs="Arial"/>
          <w:sz w:val="20"/>
          <w:szCs w:val="20"/>
        </w:rPr>
        <w:t>счетам депо, открытым в рамках одного Клирингового счета депо</w:t>
      </w:r>
      <w:r w:rsidR="001A7E32" w:rsidRPr="009E39A4">
        <w:rPr>
          <w:rFonts w:ascii="Arial" w:hAnsi="Arial" w:cs="Arial"/>
          <w:sz w:val="20"/>
          <w:szCs w:val="20"/>
        </w:rPr>
        <w:t xml:space="preserve"> на дату</w:t>
      </w:r>
      <w:r w:rsidR="004E1009" w:rsidRPr="009E39A4">
        <w:rPr>
          <w:rFonts w:ascii="Arial" w:hAnsi="Arial" w:cs="Arial"/>
          <w:sz w:val="20"/>
          <w:szCs w:val="20"/>
        </w:rPr>
        <w:t>;</w:t>
      </w:r>
    </w:p>
    <w:p w14:paraId="0B5DE1A2" w14:textId="77777777"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 xml:space="preserve">формирование выписки по </w:t>
      </w:r>
      <w:r w:rsidR="001A7E32" w:rsidRPr="009E39A4">
        <w:rPr>
          <w:rFonts w:ascii="Arial" w:hAnsi="Arial" w:cs="Arial"/>
          <w:sz w:val="20"/>
          <w:szCs w:val="20"/>
        </w:rPr>
        <w:t xml:space="preserve">отдельному </w:t>
      </w:r>
      <w:r w:rsidRPr="009E39A4">
        <w:rPr>
          <w:rFonts w:ascii="Arial" w:hAnsi="Arial" w:cs="Arial"/>
          <w:sz w:val="20"/>
          <w:szCs w:val="20"/>
        </w:rPr>
        <w:t>субсчету депо</w:t>
      </w:r>
      <w:r w:rsidR="001A7E32" w:rsidRPr="009E39A4">
        <w:rPr>
          <w:rFonts w:ascii="Arial" w:hAnsi="Arial" w:cs="Arial"/>
          <w:sz w:val="20"/>
          <w:szCs w:val="20"/>
        </w:rPr>
        <w:t xml:space="preserve"> на дату</w:t>
      </w:r>
      <w:r w:rsidR="004E1009" w:rsidRPr="009E39A4">
        <w:rPr>
          <w:rFonts w:ascii="Arial" w:hAnsi="Arial" w:cs="Arial"/>
          <w:sz w:val="20"/>
          <w:szCs w:val="20"/>
        </w:rPr>
        <w:t>;</w:t>
      </w:r>
    </w:p>
    <w:p w14:paraId="2BA5C198" w14:textId="77777777"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 xml:space="preserve">формирование </w:t>
      </w:r>
      <w:r w:rsidR="001B0CC0" w:rsidRPr="009E39A4">
        <w:rPr>
          <w:rFonts w:ascii="Arial" w:hAnsi="Arial" w:cs="Arial"/>
          <w:sz w:val="20"/>
          <w:szCs w:val="20"/>
        </w:rPr>
        <w:t xml:space="preserve">выписки </w:t>
      </w:r>
      <w:r w:rsidRPr="009E39A4">
        <w:rPr>
          <w:rFonts w:ascii="Arial" w:hAnsi="Arial" w:cs="Arial"/>
          <w:sz w:val="20"/>
          <w:szCs w:val="20"/>
        </w:rPr>
        <w:t>об операциях по всем субсчетам депо, открытым в рамках одного Клирингового счета депо</w:t>
      </w:r>
      <w:r w:rsidR="004E1009" w:rsidRPr="009E39A4">
        <w:rPr>
          <w:rFonts w:ascii="Arial" w:hAnsi="Arial" w:cs="Arial"/>
          <w:sz w:val="20"/>
          <w:szCs w:val="20"/>
        </w:rPr>
        <w:t xml:space="preserve"> </w:t>
      </w:r>
      <w:r w:rsidR="001A7E32" w:rsidRPr="009E39A4">
        <w:rPr>
          <w:rFonts w:ascii="Arial" w:hAnsi="Arial" w:cs="Arial"/>
          <w:sz w:val="20"/>
          <w:szCs w:val="20"/>
        </w:rPr>
        <w:t>за период</w:t>
      </w:r>
      <w:r w:rsidR="004E1009" w:rsidRPr="009E39A4">
        <w:rPr>
          <w:rFonts w:ascii="Arial" w:hAnsi="Arial" w:cs="Arial"/>
          <w:sz w:val="20"/>
          <w:szCs w:val="20"/>
        </w:rPr>
        <w:t>;</w:t>
      </w:r>
    </w:p>
    <w:p w14:paraId="1100B179" w14:textId="77777777"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 xml:space="preserve">формирование </w:t>
      </w:r>
      <w:r w:rsidR="001B0CC0" w:rsidRPr="009E39A4">
        <w:rPr>
          <w:rFonts w:ascii="Arial" w:hAnsi="Arial" w:cs="Arial"/>
          <w:sz w:val="20"/>
          <w:szCs w:val="20"/>
        </w:rPr>
        <w:t xml:space="preserve">выписки </w:t>
      </w:r>
      <w:r w:rsidRPr="009E39A4">
        <w:rPr>
          <w:rFonts w:ascii="Arial" w:hAnsi="Arial" w:cs="Arial"/>
          <w:sz w:val="20"/>
          <w:szCs w:val="20"/>
        </w:rPr>
        <w:t xml:space="preserve">об операциях по </w:t>
      </w:r>
      <w:r w:rsidR="001A7E32" w:rsidRPr="009E39A4">
        <w:rPr>
          <w:rFonts w:ascii="Arial" w:hAnsi="Arial" w:cs="Arial"/>
          <w:sz w:val="20"/>
          <w:szCs w:val="20"/>
        </w:rPr>
        <w:t>отдельному</w:t>
      </w:r>
      <w:r w:rsidRPr="009E39A4">
        <w:rPr>
          <w:rFonts w:ascii="Arial" w:hAnsi="Arial" w:cs="Arial"/>
          <w:sz w:val="20"/>
          <w:szCs w:val="20"/>
        </w:rPr>
        <w:t xml:space="preserve"> субсчету  депо</w:t>
      </w:r>
      <w:r w:rsidR="001A7E32" w:rsidRPr="009E39A4">
        <w:rPr>
          <w:rFonts w:ascii="Arial" w:hAnsi="Arial" w:cs="Arial"/>
          <w:sz w:val="20"/>
          <w:szCs w:val="20"/>
        </w:rPr>
        <w:t xml:space="preserve"> за период</w:t>
      </w:r>
      <w:r w:rsidR="004E1009" w:rsidRPr="009E39A4">
        <w:rPr>
          <w:rFonts w:ascii="Arial" w:hAnsi="Arial" w:cs="Arial"/>
          <w:sz w:val="20"/>
          <w:szCs w:val="20"/>
        </w:rPr>
        <w:t>.</w:t>
      </w:r>
    </w:p>
    <w:p w14:paraId="62A52CD9" w14:textId="77777777" w:rsidR="00304E1B" w:rsidRPr="009E39A4" w:rsidRDefault="00304E1B" w:rsidP="00763F61">
      <w:pPr>
        <w:pStyle w:val="afc"/>
        <w:tabs>
          <w:tab w:val="left" w:pos="1134"/>
        </w:tabs>
        <w:spacing w:after="0"/>
        <w:ind w:left="1134"/>
        <w:rPr>
          <w:rFonts w:ascii="Arial" w:hAnsi="Arial" w:cs="Arial"/>
          <w:sz w:val="20"/>
          <w:szCs w:val="20"/>
        </w:rPr>
      </w:pPr>
    </w:p>
    <w:p w14:paraId="75B65C04" w14:textId="77777777" w:rsidR="006F12C4" w:rsidRPr="009E39A4" w:rsidRDefault="001B0CC0" w:rsidP="006C3A1D">
      <w:pPr>
        <w:tabs>
          <w:tab w:val="left" w:pos="1134"/>
        </w:tabs>
        <w:ind w:firstLine="567"/>
        <w:rPr>
          <w:rFonts w:ascii="Arial" w:hAnsi="Arial"/>
        </w:rPr>
      </w:pPr>
      <w:r w:rsidRPr="009E39A4">
        <w:rPr>
          <w:rFonts w:ascii="Arial" w:hAnsi="Arial"/>
        </w:rPr>
        <w:t>В</w:t>
      </w:r>
      <w:r w:rsidR="00F5773A" w:rsidRPr="009E39A4">
        <w:rPr>
          <w:rFonts w:ascii="Arial" w:hAnsi="Arial"/>
        </w:rPr>
        <w:t xml:space="preserve">ыписки предоставляются способами, указанными в пункте 11.4. настоящих Условий.  </w:t>
      </w:r>
    </w:p>
    <w:p w14:paraId="6FF507D3" w14:textId="77777777"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 xml:space="preserve">Комплексные операции </w:t>
      </w:r>
    </w:p>
    <w:p w14:paraId="263A2BF4" w14:textId="77777777" w:rsidR="001042B3" w:rsidRPr="009E39A4" w:rsidRDefault="00F5773A">
      <w:pPr>
        <w:tabs>
          <w:tab w:val="left" w:pos="1134"/>
        </w:tabs>
        <w:ind w:firstLine="567"/>
        <w:rPr>
          <w:rFonts w:ascii="Arial" w:hAnsi="Arial"/>
        </w:rPr>
      </w:pPr>
      <w:r w:rsidRPr="009E39A4">
        <w:rPr>
          <w:rFonts w:ascii="Arial" w:hAnsi="Arial"/>
        </w:rPr>
        <w:t xml:space="preserve">Комплексной операцией признается депозитарная операция, включающая в себя в качестве составляющих элементов операции различных типов: инвентарные, административные, информационные. </w:t>
      </w:r>
    </w:p>
    <w:p w14:paraId="20B504B0" w14:textId="77777777" w:rsidR="00D05696" w:rsidRPr="009E39A4" w:rsidRDefault="00F5773A">
      <w:pPr>
        <w:tabs>
          <w:tab w:val="left" w:pos="1134"/>
        </w:tabs>
        <w:ind w:firstLine="567"/>
        <w:rPr>
          <w:rFonts w:ascii="Arial" w:hAnsi="Arial"/>
        </w:rPr>
      </w:pPr>
      <w:r w:rsidRPr="009E39A4">
        <w:rPr>
          <w:rFonts w:ascii="Arial" w:hAnsi="Arial"/>
        </w:rPr>
        <w:t xml:space="preserve"> К комплексным операциям относятся:</w:t>
      </w:r>
    </w:p>
    <w:p w14:paraId="5B818DA2"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блокирование ценных бумаг;</w:t>
      </w:r>
    </w:p>
    <w:p w14:paraId="14235473"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снятие блокирования ценных бумаг;</w:t>
      </w:r>
    </w:p>
    <w:p w14:paraId="2A6B7607"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обременение ценных бумаг обязательствами;</w:t>
      </w:r>
    </w:p>
    <w:p w14:paraId="779BB17F" w14:textId="77777777" w:rsidR="00C552B3" w:rsidRPr="009E39A4" w:rsidRDefault="00F5773A" w:rsidP="006C3A1D">
      <w:pPr>
        <w:pStyle w:val="afc"/>
        <w:numPr>
          <w:ilvl w:val="0"/>
          <w:numId w:val="7"/>
        </w:numPr>
        <w:tabs>
          <w:tab w:val="left" w:pos="1134"/>
        </w:tabs>
        <w:ind w:left="1134" w:hanging="283"/>
        <w:rPr>
          <w:rFonts w:ascii="Arial" w:hAnsi="Arial"/>
          <w:sz w:val="20"/>
        </w:rPr>
      </w:pPr>
      <w:r w:rsidRPr="009E39A4">
        <w:rPr>
          <w:rFonts w:ascii="Arial" w:hAnsi="Arial"/>
          <w:sz w:val="20"/>
        </w:rPr>
        <w:t>прекращение обременения ценных бумаг обязательствами.</w:t>
      </w:r>
    </w:p>
    <w:p w14:paraId="2AF555DD" w14:textId="77777777"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Глобальные операции</w:t>
      </w:r>
    </w:p>
    <w:p w14:paraId="20EBDB86" w14:textId="77777777" w:rsidR="00AD56E3" w:rsidRPr="009E39A4" w:rsidRDefault="00F5773A" w:rsidP="00AD56E3">
      <w:pPr>
        <w:tabs>
          <w:tab w:val="left" w:pos="1134"/>
        </w:tabs>
        <w:ind w:firstLine="567"/>
        <w:rPr>
          <w:rFonts w:ascii="Arial" w:hAnsi="Arial"/>
        </w:rPr>
      </w:pPr>
      <w:r w:rsidRPr="009E39A4">
        <w:rPr>
          <w:rFonts w:ascii="Arial" w:hAnsi="Arial"/>
        </w:rPr>
        <w:t xml:space="preserve">Глобальной операцией признается операция, в результате исполнения которой изменяются записи состояние всех или значительной части Учётных регистров Депозитария, связанные с данным выпуском ценных бумаг. </w:t>
      </w:r>
    </w:p>
    <w:p w14:paraId="13516E29" w14:textId="77777777" w:rsidR="00AD56E3" w:rsidRPr="009E39A4" w:rsidRDefault="00F5773A" w:rsidP="00AD56E3">
      <w:pPr>
        <w:tabs>
          <w:tab w:val="left" w:pos="1134"/>
        </w:tabs>
        <w:ind w:firstLine="567"/>
        <w:rPr>
          <w:rFonts w:ascii="Arial" w:hAnsi="Arial"/>
        </w:rPr>
      </w:pPr>
      <w:r w:rsidRPr="009E39A4">
        <w:rPr>
          <w:rFonts w:ascii="Arial" w:hAnsi="Arial"/>
        </w:rPr>
        <w:t>К глобальным операциям относятся:</w:t>
      </w:r>
    </w:p>
    <w:p w14:paraId="35FBE380" w14:textId="77777777"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конвертация ценных бумаг;</w:t>
      </w:r>
    </w:p>
    <w:p w14:paraId="1B537FB7" w14:textId="77777777"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аннулирование (погашение) ценных бумаг;</w:t>
      </w:r>
    </w:p>
    <w:p w14:paraId="6D575DA1" w14:textId="77777777"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дробление или консолидация ценных бумаг;</w:t>
      </w:r>
    </w:p>
    <w:p w14:paraId="4BAFD4A3" w14:textId="77777777"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выплата доходов ценными бумагами;</w:t>
      </w:r>
    </w:p>
    <w:p w14:paraId="337D4177" w14:textId="77777777" w:rsidR="00B82D52" w:rsidRPr="009E39A4" w:rsidRDefault="00F5773A" w:rsidP="006C3A1D">
      <w:pPr>
        <w:pStyle w:val="afc"/>
        <w:numPr>
          <w:ilvl w:val="0"/>
          <w:numId w:val="7"/>
        </w:numPr>
        <w:tabs>
          <w:tab w:val="left" w:pos="1134"/>
        </w:tabs>
        <w:ind w:left="851" w:firstLine="0"/>
        <w:rPr>
          <w:rFonts w:ascii="Arial" w:hAnsi="Arial"/>
          <w:sz w:val="20"/>
        </w:rPr>
      </w:pPr>
      <w:r w:rsidRPr="009E39A4">
        <w:rPr>
          <w:rFonts w:ascii="Arial" w:hAnsi="Arial"/>
          <w:sz w:val="20"/>
        </w:rPr>
        <w:t>объединение дополнительных выпусков эмиссионных ценных бумаг;</w:t>
      </w:r>
    </w:p>
    <w:p w14:paraId="67453A4F" w14:textId="77777777"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аннулирование индивидуального номера (кода) дополнительного выпуска эмиссионных ценных бумаг.</w:t>
      </w:r>
    </w:p>
    <w:p w14:paraId="65DADEDC" w14:textId="77777777" w:rsidR="00B82D52" w:rsidRPr="009E39A4" w:rsidRDefault="00F5773A" w:rsidP="006C3A1D">
      <w:pPr>
        <w:pStyle w:val="afc"/>
        <w:numPr>
          <w:ilvl w:val="0"/>
          <w:numId w:val="7"/>
        </w:numPr>
        <w:tabs>
          <w:tab w:val="left" w:pos="1134"/>
        </w:tabs>
        <w:ind w:left="1134" w:hanging="283"/>
        <w:rPr>
          <w:rFonts w:ascii="Arial" w:hAnsi="Arial"/>
          <w:sz w:val="20"/>
        </w:rPr>
      </w:pPr>
      <w:r w:rsidRPr="009E39A4">
        <w:rPr>
          <w:rFonts w:ascii="Arial" w:hAnsi="Arial"/>
          <w:sz w:val="20"/>
        </w:rPr>
        <w:t>иные операции, отражающие изменения в отношении ценных бумаг, не связанные с исполнением Поручения депонента</w:t>
      </w:r>
    </w:p>
    <w:p w14:paraId="18A488EC" w14:textId="77777777" w:rsidR="00AD56E3" w:rsidRPr="009E39A4" w:rsidRDefault="00F5773A" w:rsidP="00AD56E3">
      <w:pPr>
        <w:pStyle w:val="afc"/>
        <w:tabs>
          <w:tab w:val="left" w:pos="1134"/>
        </w:tabs>
        <w:rPr>
          <w:rFonts w:ascii="Arial" w:hAnsi="Arial"/>
          <w:sz w:val="20"/>
        </w:rPr>
      </w:pPr>
      <w:r w:rsidRPr="009E39A4">
        <w:rPr>
          <w:rFonts w:ascii="Arial" w:hAnsi="Arial"/>
          <w:sz w:val="20"/>
        </w:rPr>
        <w:t xml:space="preserve">Депозитарий осуществляет глобальные операции с НФИ. </w:t>
      </w:r>
    </w:p>
    <w:p w14:paraId="7B2587E5" w14:textId="77777777" w:rsidR="00AD56E3" w:rsidRPr="009E39A4" w:rsidRDefault="00F5773A" w:rsidP="00AD56E3">
      <w:pPr>
        <w:pStyle w:val="afc"/>
        <w:tabs>
          <w:tab w:val="left" w:pos="1134"/>
        </w:tabs>
        <w:rPr>
          <w:rFonts w:ascii="Arial" w:hAnsi="Arial"/>
          <w:sz w:val="20"/>
        </w:rPr>
      </w:pPr>
      <w:r w:rsidRPr="009E39A4">
        <w:rPr>
          <w:rFonts w:ascii="Arial" w:hAnsi="Arial"/>
          <w:sz w:val="20"/>
        </w:rPr>
        <w:t>Депозитарий проводит глобальные операции с НФИ в случае, если данные операции не требуют согласия Депонента</w:t>
      </w:r>
      <w:r w:rsidR="006576E5" w:rsidRPr="009E39A4">
        <w:rPr>
          <w:rFonts w:ascii="Arial" w:hAnsi="Arial"/>
          <w:sz w:val="20"/>
        </w:rPr>
        <w:t>/Клиента Депозитария</w:t>
      </w:r>
      <w:r w:rsidRPr="009E39A4">
        <w:rPr>
          <w:rFonts w:ascii="Arial" w:hAnsi="Arial"/>
          <w:sz w:val="20"/>
        </w:rPr>
        <w:t xml:space="preserve"> на их проведение на основании уведомления/выписки/отчета о совершенной операции по счету (счету депо) Депозитария как номинального держателя, открытого в Стороннем депозитарии или поступления в Депозитарий соответствующих документов от инициатора операции. Инициатором проведения глобальной </w:t>
      </w:r>
      <w:r w:rsidRPr="009E39A4">
        <w:rPr>
          <w:rFonts w:ascii="Arial" w:hAnsi="Arial"/>
          <w:sz w:val="20"/>
        </w:rPr>
        <w:lastRenderedPageBreak/>
        <w:t>операции в связи с корпоративным действием является иностранный эмитент, Сторонний депозитарий по поручению иностранного эмитента</w:t>
      </w:r>
    </w:p>
    <w:p w14:paraId="69DB44F0" w14:textId="77777777" w:rsidR="00AD56E3"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Настоящий перечень депозитарных операций не является исчерпывающим. Депозитарий вправе предусмотреть в настоящих Условиях возможность совершения и иных депозитарных операций.</w:t>
      </w:r>
    </w:p>
    <w:p w14:paraId="1BF0A8FF" w14:textId="77777777" w:rsidR="0018145A"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В случае, если проведение глобальных операций с НФИ требует согласия Депонента,</w:t>
      </w:r>
      <w:r w:rsidR="004933C5" w:rsidRPr="009E39A4">
        <w:rPr>
          <w:rFonts w:ascii="Arial" w:hAnsi="Arial"/>
          <w:sz w:val="20"/>
        </w:rPr>
        <w:t xml:space="preserve"> </w:t>
      </w:r>
      <w:r w:rsidR="00D677BF" w:rsidRPr="009E39A4">
        <w:rPr>
          <w:rFonts w:ascii="Arial" w:eastAsia="Times New Roman" w:hAnsi="Arial" w:cs="Arial"/>
          <w:sz w:val="20"/>
          <w:szCs w:val="20"/>
          <w:lang w:eastAsia="ru-RU"/>
        </w:rPr>
        <w:t>Клиента Депозитария</w:t>
      </w:r>
      <w:r w:rsidRPr="009E39A4">
        <w:rPr>
          <w:rFonts w:ascii="Arial" w:hAnsi="Arial"/>
          <w:sz w:val="20"/>
        </w:rPr>
        <w:t xml:space="preserve"> Депозитарий направляет Депоненту</w:t>
      </w:r>
      <w:r w:rsidR="00D677BF" w:rsidRPr="009E39A4">
        <w:rPr>
          <w:rFonts w:ascii="Arial" w:eastAsia="Times New Roman" w:hAnsi="Arial" w:cs="Arial"/>
          <w:sz w:val="20"/>
          <w:szCs w:val="20"/>
          <w:lang w:eastAsia="ru-RU"/>
        </w:rPr>
        <w:t xml:space="preserve">, Клиенту Депозитария </w:t>
      </w:r>
      <w:r w:rsidRPr="009E39A4">
        <w:rPr>
          <w:rFonts w:ascii="Arial" w:hAnsi="Arial"/>
          <w:sz w:val="20"/>
        </w:rPr>
        <w:t xml:space="preserve"> информацию о глобальной операции способом, указанным в Анкете Депонента,</w:t>
      </w:r>
      <w:r w:rsidR="00D677BF" w:rsidRPr="009E39A4">
        <w:rPr>
          <w:rFonts w:ascii="Arial" w:eastAsia="Times New Roman" w:hAnsi="Arial" w:cs="Arial"/>
          <w:sz w:val="20"/>
          <w:szCs w:val="20"/>
          <w:lang w:eastAsia="ru-RU"/>
        </w:rPr>
        <w:t xml:space="preserve"> Анкете Клиента Депозитария</w:t>
      </w:r>
      <w:r w:rsidRPr="009E39A4">
        <w:rPr>
          <w:rFonts w:ascii="Arial" w:hAnsi="Arial"/>
          <w:sz w:val="20"/>
        </w:rPr>
        <w:t xml:space="preserve"> не позднее 1 (одного) рабочего дня, следующего за днем получения Депозитарием данной информации.</w:t>
      </w:r>
    </w:p>
    <w:p w14:paraId="7A8FF123" w14:textId="77777777" w:rsidR="00742139"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 xml:space="preserve">  Депозитарий совершает валютные операции с ценными бумагами в соответствии с требованиями Федерального закона от 10 декабря 2003 г. № 173-ФЗ «О валютном регулировании и валютном контроле» (с последующими изменениями и дополнениями) и актов органов валютного регулирования.</w:t>
      </w:r>
    </w:p>
    <w:p w14:paraId="7F22B5E2" w14:textId="77777777" w:rsidR="00D05696"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7" w:name="_Toc58836606"/>
      <w:r w:rsidRPr="009E39A4">
        <w:rPr>
          <w:rFonts w:ascii="Arial" w:hAnsi="Arial"/>
          <w:b/>
          <w:sz w:val="20"/>
        </w:rPr>
        <w:t>Общий порядок проведения Депозитарных операций</w:t>
      </w:r>
      <w:bookmarkEnd w:id="47"/>
    </w:p>
    <w:p w14:paraId="71A8AE23" w14:textId="77777777" w:rsidR="00FC6540" w:rsidRPr="009E39A4" w:rsidRDefault="00FC6540" w:rsidP="00FC6540">
      <w:pPr>
        <w:rPr>
          <w:lang w:val="en-US"/>
        </w:rPr>
      </w:pPr>
    </w:p>
    <w:p w14:paraId="6F2D6B79" w14:textId="77777777" w:rsidR="00C76285" w:rsidRPr="009E39A4" w:rsidRDefault="00F5773A" w:rsidP="00C87366">
      <w:pPr>
        <w:pStyle w:val="afc"/>
        <w:numPr>
          <w:ilvl w:val="1"/>
          <w:numId w:val="40"/>
        </w:numPr>
        <w:tabs>
          <w:tab w:val="left" w:pos="1134"/>
        </w:tabs>
        <w:spacing w:after="0"/>
        <w:ind w:left="0" w:firstLine="567"/>
        <w:rPr>
          <w:rFonts w:ascii="Arial" w:hAnsi="Arial"/>
          <w:sz w:val="20"/>
        </w:rPr>
      </w:pPr>
      <w:r w:rsidRPr="009E39A4">
        <w:rPr>
          <w:rFonts w:ascii="Arial" w:hAnsi="Arial"/>
          <w:sz w:val="20"/>
        </w:rPr>
        <w:t>Операционный день.</w:t>
      </w:r>
    </w:p>
    <w:p w14:paraId="3C80FD6A" w14:textId="77777777" w:rsidR="00C76285" w:rsidRPr="009E39A4" w:rsidRDefault="00F5773A">
      <w:pPr>
        <w:tabs>
          <w:tab w:val="left" w:pos="1134"/>
        </w:tabs>
        <w:ind w:firstLine="567"/>
        <w:rPr>
          <w:rFonts w:ascii="Arial" w:hAnsi="Arial"/>
        </w:rPr>
      </w:pPr>
      <w:r w:rsidRPr="009E39A4">
        <w:rPr>
          <w:rFonts w:ascii="Arial" w:hAnsi="Arial"/>
        </w:rPr>
        <w:t>Операционным днём в Депозитарии считается период с 09:00 текущего рабочего дня по 11:59 ближайшего рабочего дня, следующего за текущим рабочим днём,  по московскому времени.</w:t>
      </w:r>
    </w:p>
    <w:p w14:paraId="3B869A1C" w14:textId="77777777" w:rsidR="00970D37" w:rsidRPr="009E39A4" w:rsidRDefault="00F5773A" w:rsidP="003502B7">
      <w:pPr>
        <w:tabs>
          <w:tab w:val="left" w:pos="1134"/>
        </w:tabs>
        <w:ind w:firstLine="567"/>
        <w:rPr>
          <w:rFonts w:ascii="Arial" w:hAnsi="Arial"/>
        </w:rPr>
      </w:pPr>
      <w:r w:rsidRPr="009E39A4">
        <w:rPr>
          <w:rFonts w:ascii="Arial" w:hAnsi="Arial"/>
        </w:rPr>
        <w:t>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w:t>
      </w:r>
    </w:p>
    <w:p w14:paraId="35D2EC67" w14:textId="77777777" w:rsidR="00970D37" w:rsidRPr="009E39A4" w:rsidRDefault="00F5773A" w:rsidP="003502B7">
      <w:pPr>
        <w:tabs>
          <w:tab w:val="left" w:pos="1134"/>
        </w:tabs>
        <w:ind w:firstLine="567"/>
        <w:rPr>
          <w:rFonts w:ascii="Arial" w:hAnsi="Arial"/>
        </w:rPr>
      </w:pPr>
      <w:r w:rsidRPr="009E39A4">
        <w:rPr>
          <w:rFonts w:ascii="Arial" w:hAnsi="Arial"/>
        </w:rPr>
        <w:t>Выписка по Счету депо или иной документ Депозитария, выдаваемый Депоненту и подтверждающий его права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14:paraId="77C40926" w14:textId="77777777" w:rsidR="007E6129" w:rsidRPr="009E39A4" w:rsidRDefault="00F5773A" w:rsidP="003502B7">
      <w:pPr>
        <w:tabs>
          <w:tab w:val="left" w:pos="1134"/>
        </w:tabs>
        <w:ind w:firstLine="567"/>
        <w:rPr>
          <w:rFonts w:ascii="Arial" w:hAnsi="Arial"/>
        </w:rPr>
      </w:pPr>
      <w:r w:rsidRPr="009E39A4">
        <w:rPr>
          <w:rFonts w:ascii="Arial" w:hAnsi="Arial"/>
        </w:rPr>
        <w:t>Выписка, предусмотренная настоящим пунктом,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r w:rsidR="007E6129" w:rsidRPr="009E39A4">
        <w:rPr>
          <w:rFonts w:ascii="Arial" w:hAnsi="Arial"/>
        </w:rPr>
        <w:t xml:space="preserve"> </w:t>
      </w:r>
    </w:p>
    <w:p w14:paraId="369FFFED" w14:textId="77777777" w:rsidR="00970D37" w:rsidRPr="009E39A4" w:rsidRDefault="007E6129" w:rsidP="003502B7">
      <w:pPr>
        <w:tabs>
          <w:tab w:val="left" w:pos="1134"/>
        </w:tabs>
        <w:ind w:firstLine="567"/>
        <w:rPr>
          <w:rFonts w:ascii="Arial" w:hAnsi="Arial"/>
        </w:rPr>
      </w:pPr>
      <w:r w:rsidRPr="009E39A4">
        <w:rPr>
          <w:rFonts w:ascii="Arial" w:hAnsi="Arial"/>
        </w:rPr>
        <w:t>Выписка Депозитария, содержащая информацию на момент времени до окончания операционного дня, предоставляется Депозитарием в целях информирования Депонентов/клиентов Депозитария, маркируется указанием, что выписка не является выпиской на конец операционного дня и не является документом, удостоверяющем права на ценные бумаги.</w:t>
      </w:r>
    </w:p>
    <w:p w14:paraId="3329EA29" w14:textId="77777777" w:rsidR="00970D37" w:rsidRPr="009E39A4" w:rsidRDefault="00F5773A" w:rsidP="003502B7">
      <w:pPr>
        <w:tabs>
          <w:tab w:val="left" w:pos="1134"/>
        </w:tabs>
        <w:ind w:firstLine="567"/>
        <w:rPr>
          <w:rFonts w:ascii="Arial" w:hAnsi="Arial"/>
        </w:rPr>
      </w:pPr>
      <w:r w:rsidRPr="009E39A4">
        <w:rPr>
          <w:rFonts w:ascii="Arial" w:hAnsi="Arial"/>
        </w:rPr>
        <w:t xml:space="preserve">Информация о количестве ценных бумаг на Счете депо Депонента, не подтверждающая его права на ценные бумаги, может быть предоставлена по состоянию на любой момент времени в течение Операционного дня.  </w:t>
      </w:r>
    </w:p>
    <w:p w14:paraId="6A08F02C" w14:textId="77777777" w:rsidR="001042B3" w:rsidRPr="009E39A4" w:rsidRDefault="00F5773A" w:rsidP="00CE4F30">
      <w:pPr>
        <w:tabs>
          <w:tab w:val="left" w:pos="1134"/>
        </w:tabs>
        <w:ind w:firstLine="567"/>
        <w:rPr>
          <w:rFonts w:ascii="Arial" w:hAnsi="Arial"/>
        </w:rPr>
      </w:pPr>
      <w:r w:rsidRPr="009E39A4">
        <w:rPr>
          <w:rFonts w:ascii="Arial" w:hAnsi="Arial"/>
        </w:rPr>
        <w:t xml:space="preserve">Способ предоставления выписки по Счету депо/информации о количестве ценных бумаг на Счете депо, указанный в пункте 11.4. настоящих Условий, должен позволять определять дату и время предоставления выписки/информации.  </w:t>
      </w:r>
    </w:p>
    <w:p w14:paraId="73F2BA8C" w14:textId="77777777" w:rsidR="001042B3"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Депозитарные операции осуществляются на основании Поручений, оформленных в соответствии с настоящими Условиями, и завершаются формированием и передачей не позднее рабочего дня, следующего за днем исполнения Депозитарной операции </w:t>
      </w:r>
      <w:r w:rsidR="001B0CC0" w:rsidRPr="009E39A4">
        <w:rPr>
          <w:rFonts w:ascii="Arial" w:hAnsi="Arial"/>
          <w:sz w:val="20"/>
        </w:rPr>
        <w:t>выписки</w:t>
      </w:r>
      <w:r w:rsidRPr="009E39A4">
        <w:rPr>
          <w:rFonts w:ascii="Arial" w:hAnsi="Arial"/>
          <w:sz w:val="20"/>
        </w:rPr>
        <w:t xml:space="preserve"> о</w:t>
      </w:r>
      <w:r w:rsidR="001B0CC0" w:rsidRPr="009E39A4">
        <w:rPr>
          <w:rFonts w:ascii="Arial" w:hAnsi="Arial"/>
          <w:sz w:val="20"/>
        </w:rPr>
        <w:t>б</w:t>
      </w:r>
      <w:r w:rsidRPr="009E39A4">
        <w:rPr>
          <w:rFonts w:ascii="Arial" w:hAnsi="Arial"/>
          <w:sz w:val="20"/>
        </w:rPr>
        <w:t xml:space="preserve"> операци</w:t>
      </w:r>
      <w:r w:rsidR="001B0CC0" w:rsidRPr="009E39A4">
        <w:rPr>
          <w:rFonts w:ascii="Arial" w:hAnsi="Arial"/>
          <w:sz w:val="20"/>
        </w:rPr>
        <w:t>ях</w:t>
      </w:r>
      <w:r w:rsidR="002407FF" w:rsidRPr="009E39A4">
        <w:rPr>
          <w:rFonts w:ascii="Arial" w:hAnsi="Arial"/>
          <w:sz w:val="20"/>
        </w:rPr>
        <w:t xml:space="preserve"> по счету</w:t>
      </w:r>
      <w:r w:rsidR="003433A0" w:rsidRPr="009E39A4">
        <w:rPr>
          <w:rFonts w:ascii="Arial" w:hAnsi="Arial"/>
          <w:sz w:val="20"/>
        </w:rPr>
        <w:t xml:space="preserve"> </w:t>
      </w:r>
      <w:r w:rsidRPr="009E39A4">
        <w:rPr>
          <w:rFonts w:ascii="Arial" w:hAnsi="Arial"/>
          <w:sz w:val="20"/>
        </w:rPr>
        <w:t xml:space="preserve">Депоненту и (или) иным лицам, указанным в настоящих Условиях. </w:t>
      </w:r>
    </w:p>
    <w:p w14:paraId="41EB82A6" w14:textId="77777777" w:rsidR="0076153A"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Поручение на осуществления Депозитарной операции представляется следующими лицами (далее по тексту настоящих Условий -  Инициаторы операции):</w:t>
      </w:r>
    </w:p>
    <w:p w14:paraId="02FFE277" w14:textId="77777777" w:rsidR="0076153A"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Депонент;</w:t>
      </w:r>
    </w:p>
    <w:p w14:paraId="2D9F9FA3" w14:textId="77777777" w:rsidR="007E6313"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Попечитель счета депо;</w:t>
      </w:r>
    </w:p>
    <w:p w14:paraId="5FBBF0BB" w14:textId="77777777" w:rsidR="0076153A"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Распорядитель счета депо</w:t>
      </w:r>
    </w:p>
    <w:p w14:paraId="480F0F79" w14:textId="77777777" w:rsidR="0076153A"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 xml:space="preserve">Оператор счет депо. </w:t>
      </w:r>
    </w:p>
    <w:p w14:paraId="04D1711F" w14:textId="77777777" w:rsidR="00D05696"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Депозитарные операции состоят из следующих стадий:</w:t>
      </w:r>
    </w:p>
    <w:p w14:paraId="71ED75C5"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прием Поручения от Инициатора операции;</w:t>
      </w:r>
    </w:p>
    <w:p w14:paraId="3DCBF9A8"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проверка правильности оформления Поручения;</w:t>
      </w:r>
    </w:p>
    <w:p w14:paraId="55357BDF"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передача подтверждения в приеме Поручения или отказа в приеме Поручения Инициатору операции;</w:t>
      </w:r>
    </w:p>
    <w:p w14:paraId="7FDDEBAE"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сверка Поручения с данными, содержащимися в Учетных регистрах;</w:t>
      </w:r>
    </w:p>
    <w:p w14:paraId="7FA771F6"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lastRenderedPageBreak/>
        <w:t xml:space="preserve">исполнение Поручения или неисполнение Поручения в связи с несоответствием данных Учетных регистров данным, указанным в Поручении, либо неисполнение Поручения на основании полученного отказа в совершении операции от </w:t>
      </w:r>
      <w:r w:rsidR="00892448" w:rsidRPr="009E39A4">
        <w:rPr>
          <w:rFonts w:ascii="Arial" w:hAnsi="Arial"/>
          <w:sz w:val="20"/>
        </w:rPr>
        <w:t xml:space="preserve">Реестродержателя </w:t>
      </w:r>
      <w:r w:rsidRPr="009E39A4">
        <w:rPr>
          <w:rFonts w:ascii="Arial" w:hAnsi="Arial"/>
          <w:sz w:val="20"/>
        </w:rPr>
        <w:t xml:space="preserve"> или депозитария места хранения;</w:t>
      </w:r>
    </w:p>
    <w:p w14:paraId="55CBDF08"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составление и передача Инициатору операции </w:t>
      </w:r>
      <w:r w:rsidR="001B0CC0" w:rsidRPr="009E39A4">
        <w:rPr>
          <w:rFonts w:ascii="Arial" w:hAnsi="Arial"/>
          <w:sz w:val="20"/>
        </w:rPr>
        <w:t>выписки об операциях</w:t>
      </w:r>
      <w:r w:rsidR="002407FF" w:rsidRPr="009E39A4">
        <w:rPr>
          <w:rFonts w:ascii="Arial" w:hAnsi="Arial"/>
          <w:sz w:val="20"/>
        </w:rPr>
        <w:t xml:space="preserve"> по счету</w:t>
      </w:r>
      <w:r w:rsidRPr="009E39A4">
        <w:rPr>
          <w:rFonts w:ascii="Arial" w:hAnsi="Arial"/>
          <w:sz w:val="20"/>
        </w:rPr>
        <w:t xml:space="preserve"> или </w:t>
      </w:r>
      <w:r w:rsidR="001B0CC0" w:rsidRPr="009E39A4">
        <w:rPr>
          <w:rFonts w:ascii="Arial" w:hAnsi="Arial"/>
          <w:sz w:val="20"/>
        </w:rPr>
        <w:t xml:space="preserve">отчета </w:t>
      </w:r>
      <w:r w:rsidRPr="009E39A4">
        <w:rPr>
          <w:rFonts w:ascii="Arial" w:hAnsi="Arial"/>
          <w:sz w:val="20"/>
        </w:rPr>
        <w:t>об отказе в совершении Депозитарной операции;</w:t>
      </w:r>
    </w:p>
    <w:p w14:paraId="093808B5" w14:textId="77777777" w:rsidR="001937DD"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Формы документов, которые должны заполнять Депоненты и которые получают Депоненты, содержатся в Приложениях к настоящим Условиям.</w:t>
      </w:r>
    </w:p>
    <w:p w14:paraId="45B2B037" w14:textId="77777777" w:rsidR="00626E78" w:rsidRPr="009E39A4" w:rsidRDefault="00626E78"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Операции по субсчету депо осуществляются в рамках клирингового счета депо. Операции по субсчетам депо и техническому субсчету депо осуществляются на основании поручений Клиринговой организации в порядке, предусмотренном настоящими Условиями. Совершение операций по зачислению и (или) списанию ценных бумаг по поручению  лица, которому открыт субсчет депо, не допускается. Это требование не распространяется на Клиринговую организацию, которая вправе давать поручения на совершение операций по всем субсчетам депо.</w:t>
      </w:r>
    </w:p>
    <w:p w14:paraId="731F0B1D" w14:textId="77777777" w:rsidR="001042B3"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8" w:name="_Toc58836607"/>
      <w:r w:rsidRPr="009E39A4">
        <w:rPr>
          <w:rFonts w:ascii="Arial" w:hAnsi="Arial"/>
          <w:b/>
          <w:sz w:val="20"/>
        </w:rPr>
        <w:t>Поручения</w:t>
      </w:r>
      <w:bookmarkEnd w:id="48"/>
    </w:p>
    <w:p w14:paraId="08FA4F46" w14:textId="77777777" w:rsidR="00FC6540" w:rsidRPr="009E39A4" w:rsidRDefault="00FC6540" w:rsidP="00FC6540">
      <w:pPr>
        <w:rPr>
          <w:lang w:val="en-US"/>
        </w:rPr>
      </w:pPr>
    </w:p>
    <w:p w14:paraId="05BFEE19" w14:textId="77777777" w:rsidR="001042B3"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Основанием для исполнения Депозитарной операции является Поручение, составленное по одной из форм, указанных в Приложениях №12-19</w:t>
      </w:r>
      <w:r w:rsidR="0003792A" w:rsidRPr="009E39A4">
        <w:rPr>
          <w:rFonts w:ascii="Arial" w:hAnsi="Arial"/>
          <w:sz w:val="20"/>
        </w:rPr>
        <w:t xml:space="preserve"> и 41-44</w:t>
      </w:r>
      <w:r w:rsidRPr="009E39A4">
        <w:rPr>
          <w:rFonts w:ascii="Arial" w:hAnsi="Arial"/>
          <w:sz w:val="20"/>
        </w:rPr>
        <w:t xml:space="preserve">  к настоящим Условиям, подписанное Инициатором Депозитарной операции и переданное в Депозитарий, а также все необходимые в соответствии с  настоящими Условиями и законодательством Российской Федерации документы, подтверждающие правомерность осуществления указанных в Поручении действий, в том числе служебные поручения Депозитария. </w:t>
      </w:r>
    </w:p>
    <w:p w14:paraId="2F1DFB5E" w14:textId="77777777" w:rsidR="00292072" w:rsidRPr="009E39A4" w:rsidRDefault="001417C4" w:rsidP="00292072">
      <w:pPr>
        <w:pStyle w:val="afc"/>
        <w:tabs>
          <w:tab w:val="left" w:pos="1134"/>
        </w:tabs>
        <w:ind w:left="567"/>
        <w:rPr>
          <w:rFonts w:ascii="Arial" w:hAnsi="Arial" w:cs="Arial"/>
          <w:sz w:val="20"/>
          <w:szCs w:val="20"/>
        </w:rPr>
      </w:pPr>
      <w:r w:rsidRPr="009E39A4">
        <w:rPr>
          <w:rFonts w:ascii="Arial" w:hAnsi="Arial" w:cs="Arial"/>
          <w:sz w:val="20"/>
          <w:szCs w:val="20"/>
        </w:rPr>
        <w:t>Поручения на совершение  операций по всем субсчетам депо  подает Депонент -</w:t>
      </w:r>
      <w:r w:rsidR="001A7E32" w:rsidRPr="009E39A4">
        <w:rPr>
          <w:rFonts w:ascii="Arial" w:hAnsi="Arial" w:cs="Arial"/>
          <w:sz w:val="20"/>
          <w:szCs w:val="20"/>
        </w:rPr>
        <w:t xml:space="preserve"> </w:t>
      </w:r>
      <w:r w:rsidRPr="009E39A4">
        <w:rPr>
          <w:rFonts w:ascii="Arial" w:hAnsi="Arial" w:cs="Arial"/>
          <w:sz w:val="20"/>
          <w:szCs w:val="20"/>
        </w:rPr>
        <w:t>Клиринговая организация</w:t>
      </w:r>
      <w:r w:rsidR="005D3723" w:rsidRPr="009E39A4">
        <w:rPr>
          <w:rFonts w:ascii="Arial" w:hAnsi="Arial" w:cs="Arial"/>
          <w:sz w:val="20"/>
          <w:szCs w:val="20"/>
        </w:rPr>
        <w:t xml:space="preserve">, </w:t>
      </w:r>
      <w:r w:rsidR="00C67AF0" w:rsidRPr="009E39A4">
        <w:rPr>
          <w:rFonts w:ascii="Arial" w:hAnsi="Arial" w:cs="Arial"/>
          <w:sz w:val="20"/>
          <w:szCs w:val="20"/>
        </w:rPr>
        <w:t xml:space="preserve">при этом </w:t>
      </w:r>
      <w:r w:rsidR="005D3723" w:rsidRPr="009E39A4">
        <w:rPr>
          <w:rFonts w:ascii="Arial" w:hAnsi="Arial" w:cs="Arial"/>
          <w:sz w:val="20"/>
          <w:szCs w:val="20"/>
        </w:rPr>
        <w:t>документы</w:t>
      </w:r>
      <w:r w:rsidR="00C67AF0" w:rsidRPr="009E39A4">
        <w:rPr>
          <w:rFonts w:ascii="Arial" w:hAnsi="Arial" w:cs="Arial"/>
          <w:sz w:val="20"/>
          <w:szCs w:val="20"/>
        </w:rPr>
        <w:t>,</w:t>
      </w:r>
      <w:r w:rsidR="005D3723" w:rsidRPr="009E39A4">
        <w:rPr>
          <w:rFonts w:ascii="Arial" w:hAnsi="Arial" w:cs="Arial"/>
          <w:sz w:val="20"/>
          <w:szCs w:val="20"/>
        </w:rPr>
        <w:t xml:space="preserve"> инициатор</w:t>
      </w:r>
      <w:r w:rsidR="00C67AF0" w:rsidRPr="009E39A4">
        <w:rPr>
          <w:rFonts w:ascii="Arial" w:hAnsi="Arial" w:cs="Arial"/>
          <w:sz w:val="20"/>
          <w:szCs w:val="20"/>
        </w:rPr>
        <w:t>ами подачи</w:t>
      </w:r>
      <w:r w:rsidR="005D3723" w:rsidRPr="009E39A4">
        <w:rPr>
          <w:rFonts w:ascii="Arial" w:hAnsi="Arial" w:cs="Arial"/>
          <w:sz w:val="20"/>
          <w:szCs w:val="20"/>
        </w:rPr>
        <w:t xml:space="preserve"> которых являются Клиенты Депозитария, </w:t>
      </w:r>
      <w:r w:rsidR="008015CE" w:rsidRPr="009E39A4">
        <w:rPr>
          <w:rFonts w:ascii="Arial" w:hAnsi="Arial" w:cs="Arial"/>
          <w:sz w:val="20"/>
          <w:szCs w:val="20"/>
        </w:rPr>
        <w:t xml:space="preserve"> в том числе </w:t>
      </w:r>
      <w:r w:rsidR="005D3723" w:rsidRPr="009E39A4">
        <w:rPr>
          <w:rFonts w:ascii="Arial" w:hAnsi="Arial" w:cs="Arial"/>
          <w:sz w:val="20"/>
          <w:szCs w:val="20"/>
        </w:rPr>
        <w:t xml:space="preserve"> </w:t>
      </w:r>
      <w:r w:rsidR="008015CE" w:rsidRPr="009E39A4">
        <w:rPr>
          <w:rFonts w:ascii="Arial" w:hAnsi="Arial" w:cs="Arial"/>
          <w:sz w:val="20"/>
          <w:szCs w:val="20"/>
        </w:rPr>
        <w:t>Оператор</w:t>
      </w:r>
      <w:r w:rsidR="005D3723" w:rsidRPr="009E39A4">
        <w:rPr>
          <w:rFonts w:ascii="Arial" w:hAnsi="Arial" w:cs="Arial"/>
          <w:sz w:val="20"/>
          <w:szCs w:val="20"/>
        </w:rPr>
        <w:t>ы</w:t>
      </w:r>
      <w:r w:rsidR="008015CE" w:rsidRPr="009E39A4">
        <w:rPr>
          <w:rFonts w:ascii="Arial" w:hAnsi="Arial" w:cs="Arial"/>
          <w:sz w:val="20"/>
          <w:szCs w:val="20"/>
        </w:rPr>
        <w:t xml:space="preserve"> субсчета депо</w:t>
      </w:r>
      <w:r w:rsidR="00C67AF0" w:rsidRPr="009E39A4">
        <w:rPr>
          <w:rFonts w:ascii="Arial" w:hAnsi="Arial" w:cs="Arial"/>
          <w:sz w:val="20"/>
          <w:szCs w:val="20"/>
        </w:rPr>
        <w:t>,</w:t>
      </w:r>
      <w:r w:rsidR="008015CE" w:rsidRPr="009E39A4">
        <w:rPr>
          <w:rFonts w:ascii="Arial" w:hAnsi="Arial" w:cs="Arial"/>
          <w:sz w:val="20"/>
          <w:szCs w:val="20"/>
        </w:rPr>
        <w:t xml:space="preserve"> </w:t>
      </w:r>
      <w:r w:rsidR="00292072" w:rsidRPr="009E39A4">
        <w:rPr>
          <w:rFonts w:ascii="Arial" w:hAnsi="Arial" w:cs="Arial"/>
          <w:sz w:val="20"/>
          <w:szCs w:val="20"/>
        </w:rPr>
        <w:t>направляются в Депозитарий через Депонента –</w:t>
      </w:r>
      <w:r w:rsidR="001A7E32" w:rsidRPr="009E39A4">
        <w:rPr>
          <w:rFonts w:ascii="Arial" w:hAnsi="Arial" w:cs="Arial"/>
          <w:sz w:val="20"/>
          <w:szCs w:val="20"/>
        </w:rPr>
        <w:t xml:space="preserve"> </w:t>
      </w:r>
      <w:r w:rsidR="00292072" w:rsidRPr="009E39A4">
        <w:rPr>
          <w:rFonts w:ascii="Arial" w:hAnsi="Arial" w:cs="Arial"/>
          <w:sz w:val="20"/>
          <w:szCs w:val="20"/>
        </w:rPr>
        <w:t>Клиринговую организацию.</w:t>
      </w:r>
    </w:p>
    <w:p w14:paraId="2C410729" w14:textId="77777777" w:rsidR="0037739E"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В зависимости от Инициатора операции выделяются следующие виды поручений:</w:t>
      </w:r>
    </w:p>
    <w:p w14:paraId="55BC8AB5" w14:textId="77777777"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клиентские - инициатором является Депонент, Оператор счет депо, Попечитель счета депо;</w:t>
      </w:r>
    </w:p>
    <w:p w14:paraId="3D22214A" w14:textId="77777777"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служебные - инициатором являются должностные лица Депозитария;</w:t>
      </w:r>
    </w:p>
    <w:p w14:paraId="6163DE0F" w14:textId="77777777"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официальные - инициатором являются уполномоченные государственные органы;</w:t>
      </w:r>
    </w:p>
    <w:p w14:paraId="4F4ADEE8" w14:textId="77777777"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глобальные - инициатором, как правило, является эмитент или </w:t>
      </w:r>
      <w:r w:rsidR="00892448" w:rsidRPr="009E39A4">
        <w:rPr>
          <w:rFonts w:ascii="Arial" w:hAnsi="Arial"/>
          <w:sz w:val="20"/>
        </w:rPr>
        <w:t>Реестродержатель</w:t>
      </w:r>
      <w:r w:rsidRPr="009E39A4">
        <w:rPr>
          <w:rFonts w:ascii="Arial" w:hAnsi="Arial"/>
          <w:sz w:val="20"/>
        </w:rPr>
        <w:t xml:space="preserve"> по его поручению. </w:t>
      </w:r>
    </w:p>
    <w:p w14:paraId="065654FC" w14:textId="77777777" w:rsidR="0037739E" w:rsidRPr="009E39A4" w:rsidRDefault="00F5773A" w:rsidP="00FA2830">
      <w:pPr>
        <w:tabs>
          <w:tab w:val="left" w:pos="1134"/>
        </w:tabs>
        <w:ind w:firstLine="567"/>
        <w:rPr>
          <w:rFonts w:ascii="Arial" w:hAnsi="Arial"/>
        </w:rPr>
      </w:pPr>
      <w:r w:rsidRPr="009E39A4">
        <w:rPr>
          <w:rFonts w:ascii="Arial" w:hAnsi="Arial"/>
        </w:rPr>
        <w:t>В случаях, установленных законодательством Российской Федерации, Депозитарий обязан исполнять оформленные надлежащим образом письменные решения или запросы нотариусов, государственных органов:</w:t>
      </w:r>
    </w:p>
    <w:p w14:paraId="3906EDD6" w14:textId="77777777"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судов (арбитражных судов и судов общей юрисдикции);</w:t>
      </w:r>
    </w:p>
    <w:p w14:paraId="59DEFD9D" w14:textId="77777777"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органов дознания и предварительного следствия;</w:t>
      </w:r>
    </w:p>
    <w:p w14:paraId="5AB445D4" w14:textId="77777777"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судебных приставов - исполнителей;</w:t>
      </w:r>
    </w:p>
    <w:p w14:paraId="50E7AF08" w14:textId="77777777" w:rsidR="001042B3"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иных органов и лиц в соответствии с законодательством Российской Федерации.</w:t>
      </w:r>
    </w:p>
    <w:p w14:paraId="633297A7" w14:textId="77777777" w:rsidR="00BF595C"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Поручение на осуществление Депозитарной операции должно быть составлено с соблюдением требований настоящих Условий, в бумажной форме или в форме электронного документа, подписанного электронной подписью.</w:t>
      </w:r>
    </w:p>
    <w:p w14:paraId="26F0C207" w14:textId="77777777" w:rsidR="00C53E52"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Обмен документами между Инициатором операции и Депозитарием, представляемыми в рамках настоящих Условий, осуществляется следующими способами:</w:t>
      </w:r>
    </w:p>
    <w:p w14:paraId="7D5050A5" w14:textId="77777777" w:rsidR="004F05A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путем обмена оригинальными письменными документами, включая направление указанных документов по почте</w:t>
      </w:r>
      <w:r w:rsidR="00544F15" w:rsidRPr="009E39A4">
        <w:rPr>
          <w:rFonts w:ascii="Arial" w:hAnsi="Arial" w:cs="Arial"/>
          <w:sz w:val="20"/>
          <w:szCs w:val="20"/>
        </w:rPr>
        <w:t xml:space="preserve"> в срок не позднее 3 (трех) рабочих дней</w:t>
      </w:r>
      <w:r w:rsidR="007E4CDD" w:rsidRPr="009E39A4">
        <w:rPr>
          <w:rFonts w:ascii="Arial" w:hAnsi="Arial" w:cs="Arial"/>
          <w:sz w:val="20"/>
          <w:szCs w:val="20"/>
        </w:rPr>
        <w:t xml:space="preserve"> (по отдельному распоряжению Депонента)</w:t>
      </w:r>
      <w:r w:rsidRPr="009E39A4">
        <w:rPr>
          <w:rFonts w:ascii="Arial" w:hAnsi="Arial" w:cs="Arial"/>
          <w:sz w:val="20"/>
          <w:szCs w:val="20"/>
        </w:rPr>
        <w:t>;</w:t>
      </w:r>
    </w:p>
    <w:p w14:paraId="0D32BC6F" w14:textId="77777777" w:rsidR="004F05A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путем обмена электронными документами (скан-копии поручений с последующим предоставлением оригиналов), подписанными электронной подписью, посредством системы электронного документооборота  ООО «ДиБ Системс»</w:t>
      </w:r>
      <w:r w:rsidR="00544F15" w:rsidRPr="009E39A4">
        <w:rPr>
          <w:rFonts w:ascii="Arial" w:hAnsi="Arial" w:cs="Arial"/>
          <w:sz w:val="20"/>
          <w:szCs w:val="20"/>
        </w:rPr>
        <w:t xml:space="preserve"> с последующим предоставлением оригиналов в срок, не превышающий 5 (пяти) рабочих дней</w:t>
      </w:r>
      <w:r w:rsidRPr="009E39A4">
        <w:rPr>
          <w:rFonts w:ascii="Arial" w:hAnsi="Arial" w:cs="Arial"/>
          <w:sz w:val="20"/>
          <w:szCs w:val="20"/>
        </w:rPr>
        <w:t>;</w:t>
      </w:r>
    </w:p>
    <w:p w14:paraId="6E73B6C7" w14:textId="77777777" w:rsidR="004F05A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путем обмена электронными документами в формате </w:t>
      </w:r>
      <w:r w:rsidRPr="009E39A4">
        <w:rPr>
          <w:rFonts w:ascii="Arial" w:hAnsi="Arial" w:cs="Arial"/>
          <w:sz w:val="20"/>
          <w:szCs w:val="20"/>
          <w:lang w:val="en-US"/>
        </w:rPr>
        <w:t>XML</w:t>
      </w:r>
      <w:r w:rsidRPr="009E39A4">
        <w:rPr>
          <w:rFonts w:ascii="Arial" w:hAnsi="Arial" w:cs="Arial"/>
          <w:sz w:val="20"/>
          <w:szCs w:val="20"/>
        </w:rPr>
        <w:t>, подписанными электронной подписью, посредством системы электронного документооборота  Ассоциации «НП РТС».</w:t>
      </w:r>
    </w:p>
    <w:p w14:paraId="6837E2EE" w14:textId="15E5DB05" w:rsidR="001727FC" w:rsidRDefault="004E3DED" w:rsidP="00C56E47">
      <w:pPr>
        <w:pStyle w:val="afc"/>
        <w:numPr>
          <w:ilvl w:val="0"/>
          <w:numId w:val="7"/>
        </w:numPr>
        <w:tabs>
          <w:tab w:val="left" w:pos="1134"/>
        </w:tabs>
        <w:ind w:left="1134" w:hanging="283"/>
        <w:rPr>
          <w:rFonts w:ascii="Arial" w:hAnsi="Arial" w:cs="Arial"/>
          <w:sz w:val="20"/>
          <w:szCs w:val="20"/>
        </w:rPr>
      </w:pPr>
      <w:r>
        <w:rPr>
          <w:rFonts w:ascii="Arial" w:hAnsi="Arial" w:cs="Arial"/>
          <w:sz w:val="20"/>
          <w:szCs w:val="20"/>
        </w:rPr>
        <w:t>п</w:t>
      </w:r>
      <w:r w:rsidR="001727FC" w:rsidRPr="009E39A4">
        <w:rPr>
          <w:rFonts w:ascii="Arial" w:hAnsi="Arial" w:cs="Arial"/>
          <w:sz w:val="20"/>
          <w:szCs w:val="20"/>
        </w:rPr>
        <w:t>утем выгрузки выписок Депозитария на sftp-сервер.</w:t>
      </w:r>
    </w:p>
    <w:p w14:paraId="4309C15E" w14:textId="77777777" w:rsidR="00FB5023" w:rsidRPr="00397F5A" w:rsidRDefault="00FB5023" w:rsidP="00FB5023">
      <w:pPr>
        <w:pStyle w:val="afc"/>
        <w:numPr>
          <w:ilvl w:val="0"/>
          <w:numId w:val="7"/>
        </w:numPr>
        <w:tabs>
          <w:tab w:val="left" w:pos="1134"/>
        </w:tabs>
        <w:ind w:left="1134" w:hanging="283"/>
        <w:rPr>
          <w:rFonts w:ascii="Arial" w:hAnsi="Arial" w:cs="Arial"/>
          <w:sz w:val="20"/>
          <w:szCs w:val="20"/>
        </w:rPr>
      </w:pPr>
      <w:r w:rsidRPr="00397F5A">
        <w:rPr>
          <w:rFonts w:ascii="Arial" w:hAnsi="Arial" w:cs="Arial"/>
          <w:sz w:val="20"/>
          <w:szCs w:val="20"/>
        </w:rPr>
        <w:t xml:space="preserve">путем обмена электронными документами по каналу </w:t>
      </w:r>
      <w:r w:rsidRPr="00397F5A">
        <w:rPr>
          <w:rFonts w:ascii="Arial" w:hAnsi="Arial" w:cs="Arial"/>
          <w:sz w:val="20"/>
          <w:szCs w:val="20"/>
          <w:lang w:val="en-US"/>
        </w:rPr>
        <w:t>SWIFT</w:t>
      </w:r>
      <w:r w:rsidRPr="009961DB">
        <w:rPr>
          <w:rFonts w:ascii="Arial" w:hAnsi="Arial" w:cs="Arial"/>
          <w:sz w:val="20"/>
          <w:szCs w:val="20"/>
        </w:rPr>
        <w:t xml:space="preserve"> (5</w:t>
      </w:r>
      <w:r>
        <w:rPr>
          <w:rFonts w:ascii="Arial" w:hAnsi="Arial" w:cs="Arial"/>
          <w:sz w:val="20"/>
          <w:szCs w:val="20"/>
          <w:lang w:val="en-US"/>
        </w:rPr>
        <w:t>xx</w:t>
      </w:r>
      <w:r w:rsidRPr="009961DB">
        <w:rPr>
          <w:rFonts w:ascii="Arial" w:hAnsi="Arial" w:cs="Arial"/>
          <w:sz w:val="20"/>
          <w:szCs w:val="20"/>
        </w:rPr>
        <w:t xml:space="preserve"> формат </w:t>
      </w:r>
      <w:r>
        <w:rPr>
          <w:rFonts w:ascii="Arial" w:hAnsi="Arial" w:cs="Arial"/>
          <w:sz w:val="20"/>
          <w:szCs w:val="20"/>
          <w:lang w:val="en-US"/>
        </w:rPr>
        <w:t>SWIFT</w:t>
      </w:r>
      <w:r w:rsidRPr="009961DB">
        <w:rPr>
          <w:rFonts w:ascii="Arial" w:hAnsi="Arial" w:cs="Arial"/>
          <w:sz w:val="20"/>
          <w:szCs w:val="20"/>
        </w:rPr>
        <w:t>)</w:t>
      </w:r>
      <w:r w:rsidRPr="00397F5A">
        <w:rPr>
          <w:rFonts w:ascii="Arial" w:hAnsi="Arial" w:cs="Arial"/>
          <w:sz w:val="20"/>
          <w:szCs w:val="20"/>
        </w:rPr>
        <w:t xml:space="preserve"> </w:t>
      </w:r>
      <w:r w:rsidRPr="00397F5A">
        <w:rPr>
          <w:rFonts w:ascii="Arial" w:hAnsi="Arial" w:cs="Arial"/>
          <w:i/>
          <w:sz w:val="20"/>
          <w:szCs w:val="20"/>
        </w:rPr>
        <w:t>(только для юридических лиц).</w:t>
      </w:r>
    </w:p>
    <w:p w14:paraId="684C051E" w14:textId="30F50918" w:rsidR="00FB5023" w:rsidRDefault="00FB5023" w:rsidP="00FB5023">
      <w:pPr>
        <w:pStyle w:val="afc"/>
        <w:tabs>
          <w:tab w:val="left" w:pos="1134"/>
        </w:tabs>
        <w:ind w:left="1494"/>
        <w:rPr>
          <w:rFonts w:ascii="Arial" w:hAnsi="Arial" w:cs="Arial"/>
          <w:sz w:val="20"/>
          <w:szCs w:val="20"/>
        </w:rPr>
      </w:pPr>
      <w:r>
        <w:rPr>
          <w:rFonts w:ascii="Arial" w:hAnsi="Arial" w:cs="Arial"/>
          <w:sz w:val="20"/>
          <w:szCs w:val="20"/>
        </w:rPr>
        <w:lastRenderedPageBreak/>
        <w:t>Форматы электронных документов в форматах XML и SWIFT приведены в Приложениях № 35 и 39 к настоящим Условиям.</w:t>
      </w:r>
    </w:p>
    <w:p w14:paraId="436AA44D" w14:textId="77777777" w:rsidR="004E3DED" w:rsidRPr="009961DB" w:rsidRDefault="004E3DED" w:rsidP="00FB5023">
      <w:pPr>
        <w:pStyle w:val="afc"/>
        <w:tabs>
          <w:tab w:val="left" w:pos="1134"/>
        </w:tabs>
        <w:ind w:left="1494"/>
        <w:rPr>
          <w:rFonts w:ascii="Arial" w:hAnsi="Arial" w:cs="Arial"/>
          <w:sz w:val="20"/>
          <w:szCs w:val="20"/>
        </w:rPr>
      </w:pPr>
    </w:p>
    <w:p w14:paraId="476D4529" w14:textId="77777777" w:rsidR="002E787D" w:rsidRPr="009E39A4" w:rsidRDefault="00F5773A" w:rsidP="00C8465D">
      <w:pPr>
        <w:autoSpaceDE w:val="0"/>
        <w:autoSpaceDN w:val="0"/>
        <w:adjustRightInd w:val="0"/>
        <w:ind w:firstLine="720"/>
        <w:rPr>
          <w:rFonts w:ascii="Arial" w:hAnsi="Arial" w:cs="Arial"/>
        </w:rPr>
      </w:pPr>
      <w:r w:rsidRPr="009E39A4">
        <w:rPr>
          <w:rFonts w:ascii="Arial" w:hAnsi="Arial" w:cs="Arial"/>
        </w:rPr>
        <w:t>Прием в качестве Поручений документов в электронной форме осуществляется в случае и в порядке, предусмотренном законодательством Российской Федерации или соглашением сторон об электронном документообороте (далее - соглашение сторон). Порядок обмена документами в форме электронного документа описывается в соглашении сторон и  Условиях.</w:t>
      </w:r>
    </w:p>
    <w:p w14:paraId="46031A00" w14:textId="77777777" w:rsidR="00420FA9" w:rsidRPr="00BC6B4F" w:rsidRDefault="00420FA9" w:rsidP="00BC6B4F">
      <w:pPr>
        <w:tabs>
          <w:tab w:val="left" w:pos="1134"/>
        </w:tabs>
        <w:rPr>
          <w:rFonts w:ascii="Arial" w:hAnsi="Arial" w:cs="Arial"/>
        </w:rPr>
      </w:pPr>
    </w:p>
    <w:p w14:paraId="00093F41" w14:textId="77777777" w:rsidR="00D068DB" w:rsidRPr="009E39A4" w:rsidRDefault="00D068DB" w:rsidP="00D068DB">
      <w:pPr>
        <w:autoSpaceDE w:val="0"/>
        <w:autoSpaceDN w:val="0"/>
        <w:adjustRightInd w:val="0"/>
        <w:ind w:firstLine="720"/>
        <w:rPr>
          <w:rFonts w:ascii="Arial" w:hAnsi="Arial" w:cs="Arial"/>
        </w:rPr>
      </w:pPr>
      <w:r w:rsidRPr="009E39A4">
        <w:rPr>
          <w:rFonts w:ascii="Arial" w:hAnsi="Arial" w:cs="Arial"/>
        </w:rPr>
        <w:t>В случае если Клиент присоединился к Регламенту оказания услуг на финансовых рынках ПАО «Бест Эффортс  Банк» и в Заявлении о присоединении к Регламенту оказания услуг на финансовых рынках ПАО «Бест Эффортс  Банк», указал на возможность выгрузки отчетов на SFTP-сервер Банка, а также выбрал указанный способ предоставления депозитарных отчетов и выписок в Анкете депонента/попечителя/оператора/распорядителя счета депо, Депозитарий предоставляет такому Депоненту возможность скачивать депозитарные отчеты и выписки, а также иные документы с SFTP-сервера Банка по адресу: edo.besteffortsbank.ru:4221. Доступ Депонента к SFTP-серверу осуществляется посредством предоставления Банком Депоненту пароля и логина. Пароль и логин к SFTP-серверу передается от Банка Клиенту по акту приема-передачи по форме, указанной в Приложении №13ж к Регламенту оказания услуг на финансовых рынках ПАО «Бест Эффортс  Банк». Передача документов от Банка Клиенту с использованием SFTP-сервера осуществляется в соответствии с Правилами электронного документооборота с использованием SFTP-сервера, указанными в Приложении №10д к Регламенту оказания услуг на финансовых рынках ПАО «Бест Эффортс  Банк».</w:t>
      </w:r>
      <w:r w:rsidR="004E1AF6" w:rsidRPr="009E39A4">
        <w:rPr>
          <w:rFonts w:ascii="Arial" w:hAnsi="Arial" w:cs="Arial"/>
        </w:rPr>
        <w:t xml:space="preserve"> </w:t>
      </w:r>
    </w:p>
    <w:p w14:paraId="7DCC5E80" w14:textId="77777777" w:rsidR="004E1AF6" w:rsidRPr="009E39A4" w:rsidRDefault="004E1AF6" w:rsidP="00D068DB">
      <w:pPr>
        <w:autoSpaceDE w:val="0"/>
        <w:autoSpaceDN w:val="0"/>
        <w:adjustRightInd w:val="0"/>
        <w:ind w:firstLine="720"/>
        <w:rPr>
          <w:rFonts w:ascii="Arial" w:hAnsi="Arial" w:cs="Arial"/>
        </w:rPr>
      </w:pPr>
      <w:r w:rsidRPr="009E39A4">
        <w:rPr>
          <w:rFonts w:ascii="Arial" w:hAnsi="Arial" w:cs="Arial"/>
        </w:rPr>
        <w:t xml:space="preserve">Выписки и отчеты Депозитария считаются полученными </w:t>
      </w:r>
      <w:r w:rsidR="00B24404" w:rsidRPr="009E39A4">
        <w:rPr>
          <w:rFonts w:ascii="Arial" w:hAnsi="Arial" w:cs="Arial"/>
        </w:rPr>
        <w:t>Д</w:t>
      </w:r>
      <w:r w:rsidRPr="009E39A4">
        <w:rPr>
          <w:rFonts w:ascii="Arial" w:hAnsi="Arial" w:cs="Arial"/>
        </w:rPr>
        <w:t>епонентом (</w:t>
      </w:r>
      <w:r w:rsidR="00B24404" w:rsidRPr="009E39A4">
        <w:rPr>
          <w:rFonts w:ascii="Arial" w:hAnsi="Arial" w:cs="Arial"/>
        </w:rPr>
        <w:t>К</w:t>
      </w:r>
      <w:r w:rsidRPr="009E39A4">
        <w:rPr>
          <w:rFonts w:ascii="Arial" w:hAnsi="Arial" w:cs="Arial"/>
        </w:rPr>
        <w:t xml:space="preserve">лиентом Депозитария) в момент выгрузки их в систему электронного взаимодействия </w:t>
      </w:r>
      <w:r w:rsidR="008643D2" w:rsidRPr="009E39A4">
        <w:rPr>
          <w:rFonts w:ascii="Arial" w:hAnsi="Arial" w:cs="Arial"/>
        </w:rPr>
        <w:t>К</w:t>
      </w:r>
      <w:r w:rsidRPr="009E39A4">
        <w:rPr>
          <w:rFonts w:ascii="Arial" w:hAnsi="Arial" w:cs="Arial"/>
        </w:rPr>
        <w:t xml:space="preserve">лиента и </w:t>
      </w:r>
      <w:r w:rsidR="008643D2" w:rsidRPr="009E39A4">
        <w:rPr>
          <w:rFonts w:ascii="Arial" w:hAnsi="Arial" w:cs="Arial"/>
        </w:rPr>
        <w:t>Д</w:t>
      </w:r>
      <w:r w:rsidRPr="009E39A4">
        <w:rPr>
          <w:rFonts w:ascii="Arial" w:hAnsi="Arial" w:cs="Arial"/>
        </w:rPr>
        <w:t xml:space="preserve">епозитария (личный кабинет системы ООО «ДиБ Системс», ЭДО РТС, </w:t>
      </w:r>
      <w:r w:rsidRPr="009E39A4">
        <w:rPr>
          <w:rFonts w:ascii="Arial" w:hAnsi="Arial" w:cs="Arial"/>
          <w:lang w:val="en-US"/>
        </w:rPr>
        <w:t>sftp</w:t>
      </w:r>
      <w:r w:rsidRPr="009E39A4">
        <w:rPr>
          <w:rFonts w:ascii="Arial" w:hAnsi="Arial" w:cs="Arial"/>
        </w:rPr>
        <w:t xml:space="preserve">-сервер), указанную в актуальной Анкете </w:t>
      </w:r>
      <w:r w:rsidR="00B24404" w:rsidRPr="009E39A4">
        <w:rPr>
          <w:rFonts w:ascii="Arial" w:hAnsi="Arial" w:cs="Arial"/>
        </w:rPr>
        <w:t>Д</w:t>
      </w:r>
      <w:r w:rsidRPr="009E39A4">
        <w:rPr>
          <w:rFonts w:ascii="Arial" w:hAnsi="Arial" w:cs="Arial"/>
        </w:rPr>
        <w:t xml:space="preserve">епонента или в ином актуальном распоряжении </w:t>
      </w:r>
      <w:r w:rsidR="00B24404" w:rsidRPr="009E39A4">
        <w:rPr>
          <w:rFonts w:ascii="Arial" w:hAnsi="Arial" w:cs="Arial"/>
        </w:rPr>
        <w:t>Депонента (К</w:t>
      </w:r>
      <w:r w:rsidRPr="009E39A4">
        <w:rPr>
          <w:rFonts w:ascii="Arial" w:hAnsi="Arial" w:cs="Arial"/>
        </w:rPr>
        <w:t xml:space="preserve">лиента </w:t>
      </w:r>
      <w:r w:rsidR="00B24404" w:rsidRPr="009E39A4">
        <w:rPr>
          <w:rFonts w:ascii="Arial" w:hAnsi="Arial" w:cs="Arial"/>
        </w:rPr>
        <w:t xml:space="preserve">Депозитария) </w:t>
      </w:r>
      <w:r w:rsidRPr="009E39A4">
        <w:rPr>
          <w:rFonts w:ascii="Arial" w:hAnsi="Arial" w:cs="Arial"/>
        </w:rPr>
        <w:t>в письменном виде.</w:t>
      </w:r>
    </w:p>
    <w:p w14:paraId="2452560E" w14:textId="77777777" w:rsidR="00D068DB" w:rsidRPr="009E39A4" w:rsidRDefault="00D068DB" w:rsidP="00D068DB">
      <w:pPr>
        <w:autoSpaceDE w:val="0"/>
        <w:autoSpaceDN w:val="0"/>
        <w:adjustRightInd w:val="0"/>
        <w:ind w:firstLine="720"/>
        <w:rPr>
          <w:rFonts w:ascii="Arial" w:hAnsi="Arial" w:cs="Arial"/>
        </w:rPr>
      </w:pPr>
    </w:p>
    <w:p w14:paraId="05BC1A73" w14:textId="77777777" w:rsidR="008F0EBD" w:rsidRPr="009E39A4" w:rsidRDefault="00F5773A" w:rsidP="00C8465D">
      <w:pPr>
        <w:tabs>
          <w:tab w:val="left" w:pos="1134"/>
        </w:tabs>
        <w:ind w:firstLine="720"/>
        <w:rPr>
          <w:rFonts w:ascii="Arial" w:hAnsi="Arial" w:cs="Arial"/>
        </w:rPr>
      </w:pPr>
      <w:r w:rsidRPr="009E39A4">
        <w:rPr>
          <w:rFonts w:ascii="Arial" w:hAnsi="Arial" w:cs="Arial"/>
        </w:rPr>
        <w:t>В дополнение к способам, указанным в настоящем пункте, Депонент - физическое лицо, присоединившееся к настоящим Условиям в порядке, указанном в пункте 2.11 настоящих Условий, может обмениваться с Депозитарием электронными документами, подписанными электронной подписью, посредством Личного кабинета.</w:t>
      </w:r>
    </w:p>
    <w:p w14:paraId="1C4F6C92" w14:textId="22EFC101" w:rsidR="002E787D" w:rsidRDefault="00F5773A" w:rsidP="00C8465D">
      <w:pPr>
        <w:autoSpaceDE w:val="0"/>
        <w:autoSpaceDN w:val="0"/>
        <w:adjustRightInd w:val="0"/>
        <w:ind w:firstLine="720"/>
        <w:rPr>
          <w:rFonts w:ascii="Arial" w:hAnsi="Arial" w:cs="Arial"/>
        </w:rPr>
      </w:pPr>
      <w:r w:rsidRPr="009E39A4">
        <w:rPr>
          <w:rFonts w:ascii="Arial" w:hAnsi="Arial" w:cs="Arial"/>
        </w:rPr>
        <w:t>В случае передачи Депонентом права Уполномоченному представителю Депонента распоряжаться счетом депо и (или) разделом счета, к Поручению прикладывается соответствующая доверенность, договор, или иной документ, подтверждающий указанные полномочия.</w:t>
      </w:r>
    </w:p>
    <w:p w14:paraId="62CC0EF7" w14:textId="53DA2165" w:rsidR="004E3DED" w:rsidRPr="0011442B" w:rsidRDefault="004E3DED" w:rsidP="00C8465D">
      <w:pPr>
        <w:autoSpaceDE w:val="0"/>
        <w:autoSpaceDN w:val="0"/>
        <w:adjustRightInd w:val="0"/>
        <w:ind w:firstLine="720"/>
        <w:rPr>
          <w:rFonts w:ascii="Arial" w:hAnsi="Arial" w:cs="Arial"/>
        </w:rPr>
      </w:pPr>
      <w:r>
        <w:rPr>
          <w:rFonts w:ascii="Arial" w:hAnsi="Arial" w:cs="Arial"/>
        </w:rPr>
        <w:t>Депонент / Клиент депозитария направляет</w:t>
      </w:r>
      <w:r w:rsidR="0011442B">
        <w:rPr>
          <w:rFonts w:ascii="Arial" w:hAnsi="Arial" w:cs="Arial"/>
        </w:rPr>
        <w:t xml:space="preserve"> в Депозитарий</w:t>
      </w:r>
      <w:r>
        <w:rPr>
          <w:rFonts w:ascii="Arial" w:hAnsi="Arial" w:cs="Arial"/>
        </w:rPr>
        <w:t xml:space="preserve"> информацию, необходимую для участия в корпоративных действиях по ценным бумагам российских эмитентов</w:t>
      </w:r>
      <w:r w:rsidR="0011442B">
        <w:rPr>
          <w:rFonts w:ascii="Arial" w:hAnsi="Arial" w:cs="Arial"/>
        </w:rPr>
        <w:t xml:space="preserve"> (раскрытие владельцев и иную информацию, запрошенную Эмитентом или Реестродержателем) в формате </w:t>
      </w:r>
      <w:r w:rsidR="0011442B">
        <w:rPr>
          <w:rFonts w:ascii="Arial" w:hAnsi="Arial" w:cs="Arial"/>
          <w:lang w:val="en-US"/>
        </w:rPr>
        <w:t>xml</w:t>
      </w:r>
      <w:r w:rsidR="0011442B" w:rsidRPr="0011442B">
        <w:rPr>
          <w:rFonts w:ascii="Arial" w:hAnsi="Arial" w:cs="Arial"/>
        </w:rPr>
        <w:t xml:space="preserve"> </w:t>
      </w:r>
      <w:r w:rsidR="0011442B">
        <w:rPr>
          <w:rFonts w:ascii="Arial" w:hAnsi="Arial" w:cs="Arial"/>
        </w:rPr>
        <w:t xml:space="preserve">по каналам связи, установленным Условиями (форматы полей для составления </w:t>
      </w:r>
      <w:r w:rsidR="0011442B">
        <w:rPr>
          <w:rFonts w:ascii="Arial" w:hAnsi="Arial" w:cs="Arial"/>
          <w:lang w:val="en-US"/>
        </w:rPr>
        <w:t>xml</w:t>
      </w:r>
      <w:r w:rsidR="0011442B" w:rsidRPr="0011442B">
        <w:rPr>
          <w:rFonts w:ascii="Arial" w:hAnsi="Arial" w:cs="Arial"/>
        </w:rPr>
        <w:t>-</w:t>
      </w:r>
      <w:r w:rsidR="0011442B">
        <w:rPr>
          <w:rFonts w:ascii="Arial" w:hAnsi="Arial" w:cs="Arial"/>
        </w:rPr>
        <w:t>файла приведены в Приложении № 39 к Условиям).</w:t>
      </w:r>
    </w:p>
    <w:p w14:paraId="2E04D8C2" w14:textId="77777777" w:rsidR="00BF595C"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В Поручении не должно быть исправлений, подчисток и зачёркиваний. Не допускается внесение в Поручение изменений и дополнений. </w:t>
      </w:r>
    </w:p>
    <w:p w14:paraId="0AFC5B67" w14:textId="77777777" w:rsidR="00E55D5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Поручения, поданные в Депозитарий в бумажной форме, подписываются собственноручной подписью Депонента/уполномоченного лица Попечителя счета депо/Оператора счета депо и скрепляются оттиском печати (при наличии).</w:t>
      </w:r>
    </w:p>
    <w:p w14:paraId="0E4B387E" w14:textId="77777777" w:rsidR="00726DE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При составлении Поручений в форме Электронного документа, подписанного Электронной подписью, все обязательные к заполнению поля Поручения должны быть заполнены Депонентом в соответствии с порядком оформления Поручений. </w:t>
      </w:r>
    </w:p>
    <w:p w14:paraId="76C2E47B" w14:textId="77777777" w:rsidR="001042B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Поручение действительно в течение 10 (десяти) календарных дней со дня его подписания Депонентом или уполномоченным лицом Депонента.</w:t>
      </w:r>
    </w:p>
    <w:p w14:paraId="2DC4310E" w14:textId="77777777" w:rsidR="00726DE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Поручение на совершение Депозитарной операции оформляются для каждого Счета депо отдельно.</w:t>
      </w:r>
    </w:p>
    <w:p w14:paraId="5A9AAEFD" w14:textId="77777777" w:rsidR="00CD4553" w:rsidRDefault="00CD4553" w:rsidP="00FC6540">
      <w:pPr>
        <w:pStyle w:val="afc"/>
        <w:rPr>
          <w:rFonts w:ascii="Arial" w:hAnsi="Arial" w:cs="Arial"/>
          <w:sz w:val="20"/>
          <w:szCs w:val="20"/>
        </w:rPr>
      </w:pPr>
      <w:r>
        <w:rPr>
          <w:rFonts w:ascii="Arial" w:hAnsi="Arial" w:cs="Arial"/>
          <w:sz w:val="20"/>
          <w:szCs w:val="20"/>
        </w:rPr>
        <w:t>О</w:t>
      </w:r>
      <w:r w:rsidRPr="00CD4553">
        <w:rPr>
          <w:rFonts w:ascii="Arial" w:hAnsi="Arial" w:cs="Arial"/>
          <w:sz w:val="20"/>
          <w:szCs w:val="20"/>
        </w:rPr>
        <w:t>сновани</w:t>
      </w:r>
      <w:r w:rsidR="00E42477">
        <w:rPr>
          <w:rFonts w:ascii="Arial" w:hAnsi="Arial" w:cs="Arial"/>
          <w:sz w:val="20"/>
          <w:szCs w:val="20"/>
        </w:rPr>
        <w:t>ем</w:t>
      </w:r>
      <w:r w:rsidRPr="00CD4553">
        <w:rPr>
          <w:rFonts w:ascii="Arial" w:hAnsi="Arial" w:cs="Arial"/>
          <w:sz w:val="20"/>
          <w:szCs w:val="20"/>
        </w:rPr>
        <w:t xml:space="preserve"> </w:t>
      </w:r>
      <w:r>
        <w:rPr>
          <w:rFonts w:ascii="Arial" w:hAnsi="Arial" w:cs="Arial"/>
          <w:sz w:val="20"/>
          <w:szCs w:val="20"/>
        </w:rPr>
        <w:t xml:space="preserve">для </w:t>
      </w:r>
      <w:r w:rsidRPr="00CD4553">
        <w:rPr>
          <w:rFonts w:ascii="Arial" w:hAnsi="Arial" w:cs="Arial"/>
          <w:sz w:val="20"/>
          <w:szCs w:val="20"/>
        </w:rPr>
        <w:t xml:space="preserve">отказа </w:t>
      </w:r>
      <w:r>
        <w:rPr>
          <w:rFonts w:ascii="Arial" w:hAnsi="Arial" w:cs="Arial"/>
          <w:sz w:val="20"/>
          <w:szCs w:val="20"/>
        </w:rPr>
        <w:t>Депозитарием в принятии П</w:t>
      </w:r>
      <w:r w:rsidRPr="00CD4553">
        <w:rPr>
          <w:rFonts w:ascii="Arial" w:hAnsi="Arial" w:cs="Arial"/>
          <w:sz w:val="20"/>
          <w:szCs w:val="20"/>
        </w:rPr>
        <w:t>оручения</w:t>
      </w:r>
      <w:r>
        <w:rPr>
          <w:rFonts w:ascii="Arial" w:hAnsi="Arial" w:cs="Arial"/>
          <w:sz w:val="20"/>
          <w:szCs w:val="20"/>
        </w:rPr>
        <w:t xml:space="preserve"> являются:</w:t>
      </w:r>
    </w:p>
    <w:p w14:paraId="7B3815FE" w14:textId="77777777" w:rsidR="00CD4553" w:rsidRPr="009E39A4" w:rsidRDefault="00CD4553" w:rsidP="00CD4553">
      <w:pPr>
        <w:pStyle w:val="afc"/>
        <w:numPr>
          <w:ilvl w:val="0"/>
          <w:numId w:val="7"/>
        </w:numPr>
        <w:tabs>
          <w:tab w:val="left" w:pos="851"/>
        </w:tabs>
        <w:spacing w:after="0"/>
        <w:ind w:left="851" w:firstLine="0"/>
        <w:rPr>
          <w:rFonts w:ascii="Arial" w:hAnsi="Arial" w:cs="Arial"/>
          <w:sz w:val="20"/>
          <w:szCs w:val="20"/>
        </w:rPr>
      </w:pPr>
      <w:r w:rsidRPr="009E39A4">
        <w:rPr>
          <w:rFonts w:ascii="Arial" w:hAnsi="Arial" w:cs="Arial"/>
          <w:sz w:val="20"/>
          <w:szCs w:val="20"/>
        </w:rPr>
        <w:t>Поручение представлено в Депозитарий способом, не предусмотренным настоящими Условиями, или оформлено с нарушениями требований настоящих Условий (отсутствуют реквизиты, обязательные для данных Поручений, неверно указаны номера Счетов депо, и т.п.);</w:t>
      </w:r>
    </w:p>
    <w:p w14:paraId="31B0BBAB" w14:textId="77777777" w:rsidR="00CD4553" w:rsidRPr="009E39A4" w:rsidRDefault="00CD4553" w:rsidP="00CD4553">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 xml:space="preserve"> у Депозитария имеются существенные и обоснованные сомнения в подлинности подписи или оттиска печати Инициатора операции (при наличии такой подписи и печати);</w:t>
      </w:r>
    </w:p>
    <w:p w14:paraId="641C557A" w14:textId="77777777" w:rsidR="00CD4553" w:rsidRPr="009E39A4" w:rsidRDefault="00CD4553" w:rsidP="00CD4553">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представлено в Депозитарий лицом, не име</w:t>
      </w:r>
      <w:r>
        <w:rPr>
          <w:rFonts w:ascii="Arial" w:hAnsi="Arial" w:cs="Arial"/>
          <w:sz w:val="20"/>
          <w:szCs w:val="20"/>
        </w:rPr>
        <w:t>ющим соответствующих полномочий.</w:t>
      </w:r>
    </w:p>
    <w:p w14:paraId="2E0818AA" w14:textId="77777777" w:rsidR="00CD4553" w:rsidRDefault="00CD4553" w:rsidP="00FC6540">
      <w:pPr>
        <w:pStyle w:val="afc"/>
        <w:rPr>
          <w:rFonts w:ascii="Arial" w:hAnsi="Arial" w:cs="Arial"/>
          <w:sz w:val="20"/>
          <w:szCs w:val="20"/>
        </w:rPr>
      </w:pPr>
    </w:p>
    <w:p w14:paraId="07A70874" w14:textId="77777777" w:rsidR="002E787D" w:rsidRPr="009E39A4" w:rsidRDefault="00F5773A" w:rsidP="00FC6540">
      <w:pPr>
        <w:pStyle w:val="afc"/>
        <w:rPr>
          <w:rFonts w:ascii="Arial" w:hAnsi="Arial" w:cs="Arial"/>
          <w:sz w:val="20"/>
          <w:szCs w:val="20"/>
        </w:rPr>
      </w:pPr>
      <w:r w:rsidRPr="009E39A4">
        <w:rPr>
          <w:rFonts w:ascii="Arial" w:hAnsi="Arial" w:cs="Arial"/>
          <w:sz w:val="20"/>
          <w:szCs w:val="20"/>
        </w:rPr>
        <w:lastRenderedPageBreak/>
        <w:t>Основанием для отказа Депозитарием в исполнении Поручения являются:</w:t>
      </w:r>
    </w:p>
    <w:p w14:paraId="2DFC03B0" w14:textId="77777777" w:rsidR="000A631A" w:rsidRPr="009E39A4" w:rsidRDefault="00F5773A" w:rsidP="00142346">
      <w:pPr>
        <w:pStyle w:val="afc"/>
        <w:numPr>
          <w:ilvl w:val="0"/>
          <w:numId w:val="7"/>
        </w:numPr>
        <w:tabs>
          <w:tab w:val="left" w:pos="851"/>
        </w:tabs>
        <w:spacing w:after="0"/>
        <w:ind w:left="851" w:firstLine="0"/>
        <w:rPr>
          <w:rFonts w:ascii="Arial" w:hAnsi="Arial" w:cs="Arial"/>
          <w:sz w:val="20"/>
          <w:szCs w:val="20"/>
        </w:rPr>
      </w:pPr>
      <w:r w:rsidRPr="009E39A4">
        <w:rPr>
          <w:rFonts w:ascii="Arial" w:hAnsi="Arial" w:cs="Arial"/>
          <w:sz w:val="20"/>
          <w:szCs w:val="20"/>
        </w:rPr>
        <w:t xml:space="preserve"> дата подачи Поручения в Депозитарий превышает 10 (десять) календарных дней от даты составления Поручения, если иной срок не указан Депонентом  в Поручении;</w:t>
      </w:r>
    </w:p>
    <w:p w14:paraId="38263D98" w14:textId="77777777" w:rsidR="002E787D"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количество ценных бумаг, находящихся на счете депо (субсчете депо) (разделе счета депо) в течение срока действия Поручения, недостаточно для проведения Депозитарной операции, указанной в Поручении;</w:t>
      </w:r>
    </w:p>
    <w:p w14:paraId="2E15D513" w14:textId="77777777" w:rsidR="00116B6B"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 xml:space="preserve"> ценные бумаги, в отношении которых дается Поручение, обременены обязательствами и (или) распоряжение ими ограничено в течение срока действия Поручения, и исполнение Поручения может привести к нарушению таких обязательств (ограничений);</w:t>
      </w:r>
    </w:p>
    <w:p w14:paraId="169C001D" w14:textId="77777777" w:rsidR="002E787D" w:rsidRPr="009E39A4" w:rsidRDefault="00F5773A" w:rsidP="00142346">
      <w:pPr>
        <w:pStyle w:val="afc"/>
        <w:numPr>
          <w:ilvl w:val="0"/>
          <w:numId w:val="7"/>
        </w:numPr>
        <w:tabs>
          <w:tab w:val="left" w:pos="851"/>
        </w:tabs>
        <w:spacing w:after="0"/>
        <w:ind w:left="851" w:firstLine="0"/>
        <w:rPr>
          <w:rFonts w:ascii="Arial" w:hAnsi="Arial" w:cs="Arial"/>
          <w:sz w:val="20"/>
          <w:szCs w:val="20"/>
        </w:rPr>
      </w:pPr>
      <w:r w:rsidRPr="009E39A4">
        <w:rPr>
          <w:rFonts w:ascii="Arial" w:hAnsi="Arial" w:cs="Arial"/>
          <w:sz w:val="20"/>
          <w:szCs w:val="20"/>
        </w:rPr>
        <w:t>Поручение представлено в Депозитарий способом, не предусмотренным настоящими Условиями, или оформлено с нарушениями требований настоящих Условий (отсутствуют реквизиты, обязательные для данных Поручений, неверно указаны номера Счетов депо, и т.п.);</w:t>
      </w:r>
    </w:p>
    <w:p w14:paraId="79BD1393" w14:textId="77777777" w:rsidR="002E787D"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 xml:space="preserve"> у Депозитария имеются существенные и обоснованные сомнения в подлинности подписи или оттиска печати Инициатора операции (при наличии такой подписи и печати);</w:t>
      </w:r>
    </w:p>
    <w:p w14:paraId="65A4F3B3" w14:textId="77777777" w:rsidR="002E787D"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сведения, содержащиеся в представленных документах, не соответствуют сведениям, содержащимся в учетных регистрах Депозитария;</w:t>
      </w:r>
    </w:p>
    <w:p w14:paraId="0425F944" w14:textId="77777777" w:rsidR="00235FF8" w:rsidRPr="009E39A4" w:rsidRDefault="00F5773A" w:rsidP="00142346">
      <w:pPr>
        <w:pStyle w:val="afc"/>
        <w:numPr>
          <w:ilvl w:val="0"/>
          <w:numId w:val="7"/>
        </w:numPr>
        <w:tabs>
          <w:tab w:val="left" w:pos="851"/>
        </w:tabs>
        <w:ind w:left="851" w:firstLine="0"/>
        <w:rPr>
          <w:rFonts w:ascii="Arial" w:hAnsi="Arial" w:cs="Arial"/>
          <w:sz w:val="20"/>
          <w:szCs w:val="20"/>
        </w:rPr>
      </w:pPr>
      <w:r w:rsidRPr="009E39A4">
        <w:rPr>
          <w:rFonts w:ascii="Arial" w:hAnsi="Arial" w:cs="Arial"/>
          <w:sz w:val="20"/>
          <w:szCs w:val="20"/>
        </w:rPr>
        <w:t>в случае получения Депозитарием Поручения на зачисление на Счет депо владельца ценных бумаг, предназначенных для квалифицированных инвесторов, при условии, что указанный владелец не является квалифицированным инвестором;</w:t>
      </w:r>
    </w:p>
    <w:p w14:paraId="3FD85402" w14:textId="77777777" w:rsidR="00235FF8" w:rsidRPr="009E39A4" w:rsidRDefault="00F5773A" w:rsidP="00142346">
      <w:pPr>
        <w:pStyle w:val="afc"/>
        <w:numPr>
          <w:ilvl w:val="0"/>
          <w:numId w:val="7"/>
        </w:numPr>
        <w:tabs>
          <w:tab w:val="left" w:pos="851"/>
        </w:tabs>
        <w:ind w:left="851" w:firstLine="0"/>
        <w:rPr>
          <w:rFonts w:ascii="Arial" w:hAnsi="Arial" w:cs="Arial"/>
          <w:sz w:val="20"/>
          <w:szCs w:val="20"/>
        </w:rPr>
      </w:pPr>
      <w:r w:rsidRPr="009E39A4">
        <w:rPr>
          <w:rFonts w:ascii="Arial" w:hAnsi="Arial" w:cs="Arial"/>
          <w:sz w:val="20"/>
          <w:szCs w:val="20"/>
        </w:rPr>
        <w:t>не представлены документы, необходимые для исполнения Депозитарной операции в соответствии с настоящими Условиями или законодательством Российской Федерации либо эти документы не оформлены надлежащим образом;</w:t>
      </w:r>
    </w:p>
    <w:p w14:paraId="691BB44E" w14:textId="77777777" w:rsidR="00E12681" w:rsidRPr="009E39A4" w:rsidRDefault="00E12681" w:rsidP="00E12681">
      <w:pPr>
        <w:pStyle w:val="afc"/>
        <w:numPr>
          <w:ilvl w:val="0"/>
          <w:numId w:val="7"/>
        </w:numPr>
        <w:autoSpaceDE w:val="0"/>
        <w:autoSpaceDN w:val="0"/>
        <w:adjustRightInd w:val="0"/>
        <w:ind w:left="1134" w:hanging="283"/>
        <w:rPr>
          <w:rFonts w:ascii="Arial" w:hAnsi="Arial" w:cs="Arial"/>
          <w:sz w:val="20"/>
          <w:szCs w:val="20"/>
        </w:rPr>
      </w:pPr>
      <w:r w:rsidRPr="009E39A4">
        <w:rPr>
          <w:rFonts w:ascii="Arial" w:hAnsi="Arial" w:cs="Arial"/>
          <w:sz w:val="20"/>
          <w:szCs w:val="20"/>
        </w:rPr>
        <w:t xml:space="preserve">не представлены документы, необходимые для фиксирования информации в соответствии с требованиями </w:t>
      </w:r>
      <w:r w:rsidR="004E1009" w:rsidRPr="009E39A4">
        <w:rPr>
          <w:rFonts w:ascii="Arial" w:hAnsi="Arial" w:cs="Arial"/>
          <w:color w:val="000000"/>
          <w:sz w:val="20"/>
          <w:szCs w:val="20"/>
        </w:rPr>
        <w:t>Федерального закона от 07.08.2001 № 115-ФЗ «О противодействии легализации (отмыванию) доходов, полученных преступным путем, и финансированию терроризма»</w:t>
      </w:r>
      <w:r w:rsidR="004E1009" w:rsidRPr="009E39A4">
        <w:rPr>
          <w:rFonts w:ascii="Arial" w:hAnsi="Arial" w:cs="Arial"/>
          <w:sz w:val="20"/>
          <w:szCs w:val="20"/>
        </w:rPr>
        <w:t>, а также в случае, если в результате реализации правил внутреннего контроля у Депозитария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14:paraId="66E0FD89" w14:textId="77777777"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в Поручении или сопровождающих документах недостаточно данных для исполнения Поручения или содержащаяся в них информация противоречива;</w:t>
      </w:r>
    </w:p>
    <w:p w14:paraId="606B4B82" w14:textId="77777777"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сведения, содержащиеся в представленных документах, не соответствуют сведениям, содержащимся в Учетных регистрах; </w:t>
      </w:r>
    </w:p>
    <w:p w14:paraId="0F3C92CC" w14:textId="77777777"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ценные бумаги (выпуск ценных бумаг) заблокированы; </w:t>
      </w:r>
    </w:p>
    <w:p w14:paraId="21D8440C" w14:textId="77777777"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Счет депо/Раздел счета депо заблокирован;</w:t>
      </w:r>
    </w:p>
    <w:p w14:paraId="00B75316" w14:textId="77777777"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отсутствует встречное поручение, предусмотренное порядком исполнения Депозитарной операции;</w:t>
      </w:r>
    </w:p>
    <w:p w14:paraId="13FB147D" w14:textId="77777777"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дано в отношении ценных бумаг, находящихся в закрытом способе хранения и индивидуальные признаки ценных бумаг, указанных в Поручении, не соответствуют индивидуальным признакам ценных бумаг, находящимся на Счете депо Депонента;</w:t>
      </w:r>
    </w:p>
    <w:p w14:paraId="224DBA4F" w14:textId="77777777"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ценные бумаги, в отношении которых дается Поручение, находятся под арестом;</w:t>
      </w:r>
    </w:p>
    <w:p w14:paraId="1AF11ED6" w14:textId="77777777"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Депонент нарушает положения настоящих Условий;</w:t>
      </w:r>
    </w:p>
    <w:p w14:paraId="2F38C76E" w14:textId="77777777"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Депонент не предоставил все необходимые документы для открытия Счета депо в соответствии с настоящими Условиями; </w:t>
      </w:r>
    </w:p>
    <w:p w14:paraId="30479453" w14:textId="77777777" w:rsidR="00B86F07"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проводимая операция противоречит законодательству Российской Федерации либо условиям выпуска и обращения ценных бумаг, являющихся предметом Поручения; </w:t>
      </w:r>
    </w:p>
    <w:p w14:paraId="45120FAD" w14:textId="77777777" w:rsidR="002740E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представлено в Депозитарий лицом, не имеющим соответствующих полномочий;</w:t>
      </w:r>
    </w:p>
    <w:p w14:paraId="60F04809" w14:textId="77777777" w:rsidR="00BF595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передаваемое посредством систем электронного документооборота, невозможно однозначно истолковать/понять содержание; неправильно заполнены строки Поручения</w:t>
      </w:r>
      <w:r w:rsidR="00151E3F" w:rsidRPr="009E39A4">
        <w:rPr>
          <w:rFonts w:ascii="Arial" w:hAnsi="Arial" w:cs="Arial"/>
          <w:sz w:val="20"/>
          <w:szCs w:val="20"/>
        </w:rPr>
        <w:t>.</w:t>
      </w:r>
    </w:p>
    <w:p w14:paraId="7D085DE1" w14:textId="77777777" w:rsidR="003A19FC" w:rsidRPr="009E39A4" w:rsidRDefault="003A19FC" w:rsidP="003A19FC">
      <w:pPr>
        <w:pStyle w:val="afc"/>
        <w:numPr>
          <w:ilvl w:val="0"/>
          <w:numId w:val="7"/>
        </w:numPr>
        <w:tabs>
          <w:tab w:val="left" w:pos="1134"/>
        </w:tabs>
        <w:ind w:left="1134" w:hanging="283"/>
        <w:rPr>
          <w:rFonts w:ascii="Arial" w:hAnsi="Arial" w:cs="Arial"/>
          <w:color w:val="000000"/>
          <w:sz w:val="20"/>
          <w:szCs w:val="20"/>
        </w:rPr>
      </w:pPr>
      <w:r w:rsidRPr="009E39A4">
        <w:rPr>
          <w:rFonts w:ascii="Arial" w:hAnsi="Arial" w:cs="Arial"/>
          <w:sz w:val="20"/>
          <w:szCs w:val="20"/>
        </w:rPr>
        <w:t xml:space="preserve">Депозитарий вправе отказать в исполнении поручений Депонента на проведение операций по счетам депо в случае наличия задолженности Депонента по оплате услуг Депозитария. </w:t>
      </w:r>
    </w:p>
    <w:p w14:paraId="45066E0F" w14:textId="77777777" w:rsidR="002F2794" w:rsidRPr="009E39A4" w:rsidRDefault="002F2794" w:rsidP="00C87366">
      <w:pPr>
        <w:pStyle w:val="81"/>
        <w:widowControl w:val="0"/>
        <w:numPr>
          <w:ilvl w:val="2"/>
          <w:numId w:val="40"/>
        </w:numPr>
        <w:spacing w:before="120" w:line="240" w:lineRule="auto"/>
        <w:ind w:left="0" w:firstLine="567"/>
        <w:jc w:val="both"/>
        <w:rPr>
          <w:rFonts w:ascii="Arial" w:hAnsi="Arial" w:cs="Arial"/>
          <w:sz w:val="20"/>
          <w:szCs w:val="20"/>
        </w:rPr>
      </w:pPr>
      <w:r w:rsidRPr="009E39A4">
        <w:rPr>
          <w:rFonts w:ascii="Arial" w:hAnsi="Arial" w:cs="Arial"/>
          <w:sz w:val="20"/>
          <w:szCs w:val="20"/>
        </w:rPr>
        <w:t>Депозитарий также вправе отказать в исполнении Поручения Депонента в следующих случаях:</w:t>
      </w:r>
    </w:p>
    <w:p w14:paraId="22B90FE4" w14:textId="77777777" w:rsidR="009D35B1" w:rsidRPr="009E39A4" w:rsidRDefault="002F2794" w:rsidP="00C87366">
      <w:pPr>
        <w:widowControl w:val="0"/>
        <w:numPr>
          <w:ilvl w:val="0"/>
          <w:numId w:val="42"/>
        </w:numPr>
        <w:tabs>
          <w:tab w:val="clear" w:pos="360"/>
          <w:tab w:val="num" w:pos="-65"/>
        </w:tabs>
        <w:spacing w:before="120"/>
        <w:ind w:left="0" w:firstLine="567"/>
        <w:rPr>
          <w:rFonts w:ascii="Arial" w:hAnsi="Arial" w:cs="Arial"/>
        </w:rPr>
      </w:pPr>
      <w:r w:rsidRPr="009E39A4">
        <w:rPr>
          <w:rFonts w:ascii="Arial" w:hAnsi="Arial" w:cs="Arial"/>
        </w:rPr>
        <w:t>если Депонентом</w:t>
      </w:r>
      <w:r w:rsidR="003433A0" w:rsidRPr="009E39A4">
        <w:rPr>
          <w:rFonts w:ascii="Arial" w:hAnsi="Arial" w:cs="Arial"/>
        </w:rPr>
        <w:t>,</w:t>
      </w:r>
      <w:r w:rsidR="00C91F3B" w:rsidRPr="009E39A4">
        <w:rPr>
          <w:rFonts w:ascii="Arial" w:hAnsi="Arial" w:cs="Arial"/>
        </w:rPr>
        <w:t xml:space="preserve"> </w:t>
      </w:r>
      <w:r w:rsidRPr="009E39A4">
        <w:rPr>
          <w:rFonts w:ascii="Arial" w:hAnsi="Arial" w:cs="Arial"/>
        </w:rPr>
        <w:t xml:space="preserve">на Счет депо </w:t>
      </w:r>
      <w:r w:rsidR="00C91F3B" w:rsidRPr="009E39A4">
        <w:rPr>
          <w:rFonts w:ascii="Arial" w:hAnsi="Arial" w:cs="Arial"/>
        </w:rPr>
        <w:t xml:space="preserve"> </w:t>
      </w:r>
      <w:r w:rsidRPr="009E39A4">
        <w:rPr>
          <w:rFonts w:ascii="Arial" w:hAnsi="Arial" w:cs="Arial"/>
        </w:rPr>
        <w:t xml:space="preserve">которого должны быть зачислены иностранные ценные бумаги, по которым возможно возникновение транзакционного налога, не предоставлен документ, подтверждающий, что при возникновении транзакционных налогов по каждой сделке с иностранными ценными бумагами, зачисляемыми на Счет депо Депонента </w:t>
      </w:r>
      <w:r w:rsidR="00C91F3B" w:rsidRPr="009E39A4">
        <w:rPr>
          <w:rFonts w:ascii="Arial" w:hAnsi="Arial" w:cs="Arial"/>
        </w:rPr>
        <w:t>и</w:t>
      </w:r>
      <w:r w:rsidRPr="009E39A4">
        <w:rPr>
          <w:rFonts w:ascii="Arial" w:hAnsi="Arial" w:cs="Arial"/>
        </w:rPr>
        <w:t>ли учитываемыми на Счете депо Депонента, Депоне</w:t>
      </w:r>
      <w:r w:rsidR="00C91F3B" w:rsidRPr="009E39A4">
        <w:rPr>
          <w:rFonts w:ascii="Arial" w:hAnsi="Arial" w:cs="Arial"/>
        </w:rPr>
        <w:t>н</w:t>
      </w:r>
      <w:r w:rsidR="00C97BF4" w:rsidRPr="009E39A4">
        <w:rPr>
          <w:rFonts w:ascii="Arial" w:hAnsi="Arial" w:cs="Arial"/>
        </w:rPr>
        <w:t xml:space="preserve">т </w:t>
      </w:r>
      <w:r w:rsidRPr="009E39A4">
        <w:rPr>
          <w:rFonts w:ascii="Arial" w:hAnsi="Arial" w:cs="Arial"/>
        </w:rPr>
        <w:t xml:space="preserve">или их </w:t>
      </w:r>
      <w:r w:rsidRPr="009E39A4">
        <w:rPr>
          <w:rFonts w:ascii="Arial" w:hAnsi="Arial" w:cs="Arial"/>
        </w:rPr>
        <w:lastRenderedPageBreak/>
        <w:t>клиенты, контрагенты и/или брокеры рассчитывают, декларируют и уплачивают транзакционные налоги, и у Депозитария не будут возникать обязательства по уплате указанных</w:t>
      </w:r>
      <w:r w:rsidR="00570818" w:rsidRPr="009E39A4">
        <w:rPr>
          <w:rFonts w:ascii="Arial" w:hAnsi="Arial" w:cs="Arial"/>
        </w:rPr>
        <w:t xml:space="preserve"> налогов.</w:t>
      </w:r>
    </w:p>
    <w:p w14:paraId="30A35A85" w14:textId="77777777" w:rsidR="009D35B1" w:rsidRPr="009E39A4" w:rsidRDefault="009D35B1" w:rsidP="007E2BC3">
      <w:pPr>
        <w:pStyle w:val="afc"/>
        <w:tabs>
          <w:tab w:val="left" w:pos="1134"/>
        </w:tabs>
        <w:ind w:left="0" w:firstLine="567"/>
        <w:rPr>
          <w:rFonts w:ascii="Arial" w:hAnsi="Arial" w:cs="Arial"/>
          <w:sz w:val="20"/>
          <w:szCs w:val="20"/>
        </w:rPr>
      </w:pPr>
    </w:p>
    <w:p w14:paraId="05D47F1B" w14:textId="77777777" w:rsidR="000A631A"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Депозитарий допускает оформление Депонентами Поручений и иных документов с несущественными отклонениями от типовых форм, в том числе с включением в них дополнительных реквизитов, если это необходимо для выполнения операции наилучшим образом, однако предусмотренные в формах реквизиты и поля не могут быть произвольно изменены или исключены из формы Поручения. </w:t>
      </w:r>
    </w:p>
    <w:p w14:paraId="441CD9AB" w14:textId="77777777" w:rsidR="00813E1F" w:rsidRPr="009E39A4" w:rsidRDefault="00F5773A" w:rsidP="007E2BC3">
      <w:pPr>
        <w:pStyle w:val="afc"/>
        <w:tabs>
          <w:tab w:val="left" w:pos="1134"/>
        </w:tabs>
        <w:ind w:left="0" w:firstLine="567"/>
        <w:rPr>
          <w:rFonts w:ascii="Arial" w:hAnsi="Arial" w:cs="Arial"/>
          <w:sz w:val="20"/>
          <w:szCs w:val="20"/>
        </w:rPr>
      </w:pPr>
      <w:r w:rsidRPr="009E39A4">
        <w:rPr>
          <w:rFonts w:ascii="Arial" w:hAnsi="Arial" w:cs="Arial"/>
          <w:sz w:val="20"/>
          <w:szCs w:val="20"/>
        </w:rPr>
        <w:t>Депозитарий допускает прием Поручений, Заявлений и Анкет депонентов по старой форме в течении 30 календарных дней, после вступления в силу новой редакции соответствующих Приложений к Условиям.</w:t>
      </w:r>
    </w:p>
    <w:p w14:paraId="21D74B11" w14:textId="77777777" w:rsidR="000A631A"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Депозитарий предоставляет Депоненту мотивированный отказ в совершении Депозитарной операции в срок не позднее 3 (трех) рабочих дней с момента приема Поручения либо с момента получения отказа в исполнении данного поручения от </w:t>
      </w:r>
      <w:r w:rsidR="00176D0E" w:rsidRPr="009E39A4">
        <w:rPr>
          <w:rFonts w:ascii="Arial" w:hAnsi="Arial" w:cs="Arial"/>
          <w:sz w:val="20"/>
          <w:szCs w:val="20"/>
        </w:rPr>
        <w:t>Реестродержателя</w:t>
      </w:r>
      <w:r w:rsidR="00DC0C74">
        <w:rPr>
          <w:rFonts w:ascii="Arial" w:hAnsi="Arial" w:cs="Arial"/>
          <w:sz w:val="20"/>
          <w:szCs w:val="20"/>
        </w:rPr>
        <w:t xml:space="preserve"> по форме Приложения № 45 к настоящим Условиям</w:t>
      </w:r>
      <w:r w:rsidRPr="009E39A4">
        <w:rPr>
          <w:rFonts w:ascii="Arial" w:hAnsi="Arial" w:cs="Arial"/>
          <w:sz w:val="20"/>
          <w:szCs w:val="20"/>
        </w:rPr>
        <w:t>.</w:t>
      </w:r>
    </w:p>
    <w:p w14:paraId="5B678BC3" w14:textId="77777777" w:rsidR="005A1545" w:rsidRPr="009E39A4" w:rsidRDefault="00F5773A" w:rsidP="00C87366">
      <w:pPr>
        <w:pStyle w:val="afc"/>
        <w:numPr>
          <w:ilvl w:val="1"/>
          <w:numId w:val="40"/>
        </w:numPr>
        <w:tabs>
          <w:tab w:val="left" w:pos="1134"/>
        </w:tabs>
        <w:spacing w:after="0"/>
        <w:ind w:left="0" w:firstLine="567"/>
        <w:rPr>
          <w:rFonts w:ascii="Arial" w:hAnsi="Arial" w:cs="Arial"/>
          <w:sz w:val="20"/>
          <w:szCs w:val="20"/>
        </w:rPr>
      </w:pPr>
      <w:r w:rsidRPr="009E39A4">
        <w:rPr>
          <w:rFonts w:ascii="Arial" w:hAnsi="Arial" w:cs="Arial"/>
          <w:sz w:val="20"/>
          <w:szCs w:val="20"/>
        </w:rPr>
        <w:t xml:space="preserve"> Сроки выполнения Депозитарных операций.</w:t>
      </w:r>
    </w:p>
    <w:p w14:paraId="2E69A7B6" w14:textId="77777777" w:rsidR="00D836D6" w:rsidRPr="009E39A4" w:rsidRDefault="00F5773A" w:rsidP="006C3A1D">
      <w:pPr>
        <w:autoSpaceDE w:val="0"/>
        <w:autoSpaceDN w:val="0"/>
        <w:adjustRightInd w:val="0"/>
        <w:ind w:firstLine="567"/>
        <w:rPr>
          <w:rFonts w:ascii="Arial" w:hAnsi="Arial" w:cs="Arial"/>
        </w:rPr>
      </w:pPr>
      <w:r w:rsidRPr="009E39A4">
        <w:rPr>
          <w:rFonts w:ascii="Arial" w:hAnsi="Arial" w:cs="Arial"/>
        </w:rPr>
        <w:t xml:space="preserve"> Депозитарные операции совершаются в сроки, установленные </w:t>
      </w:r>
      <w:r w:rsidR="007B5658" w:rsidRPr="009E39A4">
        <w:rPr>
          <w:rFonts w:ascii="Arial" w:hAnsi="Arial" w:cs="Arial"/>
        </w:rPr>
        <w:t xml:space="preserve">Договором </w:t>
      </w:r>
      <w:r w:rsidRPr="009E39A4">
        <w:rPr>
          <w:rFonts w:ascii="Arial" w:hAnsi="Arial" w:cs="Arial"/>
        </w:rPr>
        <w:t xml:space="preserve"> </w:t>
      </w:r>
      <w:r w:rsidR="007B5658" w:rsidRPr="009E39A4">
        <w:rPr>
          <w:rFonts w:ascii="Arial" w:hAnsi="Arial" w:cs="Arial"/>
        </w:rPr>
        <w:t>и Условиями</w:t>
      </w:r>
      <w:r w:rsidRPr="009E39A4">
        <w:rPr>
          <w:rFonts w:ascii="Arial" w:hAnsi="Arial" w:cs="Arial"/>
        </w:rPr>
        <w:t>, если иные сроки совершения операций не установлены законодательством Российской Федерации, в том числе нормативными актами Банка России, Базовыми Стандартами.</w:t>
      </w:r>
    </w:p>
    <w:p w14:paraId="2653ABDD" w14:textId="77777777" w:rsidR="005A1545" w:rsidRPr="009E39A4" w:rsidRDefault="00F5773A" w:rsidP="00FA2830">
      <w:pPr>
        <w:tabs>
          <w:tab w:val="left" w:pos="1134"/>
        </w:tabs>
        <w:ind w:firstLine="567"/>
        <w:rPr>
          <w:rFonts w:ascii="Arial" w:hAnsi="Arial" w:cs="Arial"/>
        </w:rPr>
      </w:pPr>
      <w:r w:rsidRPr="009E39A4">
        <w:rPr>
          <w:rFonts w:ascii="Arial" w:hAnsi="Arial" w:cs="Arial"/>
        </w:rPr>
        <w:t>Сроки выполнения депозитарных операций исчисляются только рабочими днями Депозитария с момента внесения соответствующей записи в Журнал принятых поручений.</w:t>
      </w:r>
    </w:p>
    <w:p w14:paraId="72F50058" w14:textId="77777777" w:rsidR="007E4CDD" w:rsidRPr="009E39A4" w:rsidRDefault="007E4CDD" w:rsidP="00FA2830">
      <w:pPr>
        <w:tabs>
          <w:tab w:val="left" w:pos="1134"/>
        </w:tabs>
        <w:ind w:firstLine="567"/>
        <w:rPr>
          <w:rFonts w:ascii="Arial" w:hAnsi="Arial" w:cs="Arial"/>
        </w:rPr>
      </w:pPr>
      <w:r w:rsidRPr="009E39A4">
        <w:rPr>
          <w:rFonts w:ascii="Arial" w:hAnsi="Arial" w:cs="Arial"/>
        </w:rPr>
        <w:t>Поручение на совершение операций по счетам депо считается поданным текущим рабочим днем в случае его получения Депозитарием до 16:30 по московскому времени. Поручение на совершение операций по счетам депо, поданное позже указанного срока</w:t>
      </w:r>
      <w:r w:rsidR="007A62B4" w:rsidRPr="009E39A4">
        <w:rPr>
          <w:rFonts w:ascii="Arial" w:hAnsi="Arial" w:cs="Arial"/>
        </w:rPr>
        <w:t>,</w:t>
      </w:r>
      <w:r w:rsidRPr="009E39A4">
        <w:rPr>
          <w:rFonts w:ascii="Arial" w:hAnsi="Arial" w:cs="Arial"/>
        </w:rPr>
        <w:t xml:space="preserve"> считается поданным следующим рабочим днем.</w:t>
      </w:r>
    </w:p>
    <w:p w14:paraId="3C1B1F9D" w14:textId="77777777" w:rsidR="005A1545" w:rsidRPr="009E39A4" w:rsidRDefault="00F5773A" w:rsidP="00691E7E">
      <w:pPr>
        <w:tabs>
          <w:tab w:val="left" w:pos="1134"/>
        </w:tabs>
        <w:ind w:firstLine="567"/>
        <w:rPr>
          <w:rFonts w:ascii="Arial" w:hAnsi="Arial" w:cs="Arial"/>
        </w:rPr>
      </w:pPr>
      <w:r w:rsidRPr="009E39A4">
        <w:rPr>
          <w:rFonts w:ascii="Arial" w:hAnsi="Arial" w:cs="Arial"/>
        </w:rPr>
        <w:t>Депозитарные операции исполняются в сроки, установленные настоящими Условиями.</w:t>
      </w:r>
    </w:p>
    <w:p w14:paraId="77989662" w14:textId="77777777" w:rsidR="001937DD" w:rsidRPr="009E39A4" w:rsidRDefault="001937DD" w:rsidP="002C34D3">
      <w:pPr>
        <w:pStyle w:val="norm11"/>
        <w:tabs>
          <w:tab w:val="left" w:pos="1134"/>
        </w:tabs>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58"/>
        <w:gridCol w:w="2549"/>
        <w:gridCol w:w="2896"/>
      </w:tblGrid>
      <w:tr w:rsidR="004C5084" w:rsidRPr="009E39A4" w14:paraId="04EB9C0F" w14:textId="77777777" w:rsidTr="00746751">
        <w:tc>
          <w:tcPr>
            <w:tcW w:w="675" w:type="dxa"/>
            <w:vAlign w:val="center"/>
          </w:tcPr>
          <w:p w14:paraId="33CE3154" w14:textId="77777777" w:rsidR="00AB528A" w:rsidRPr="009E39A4" w:rsidRDefault="00F5773A" w:rsidP="00746751">
            <w:pPr>
              <w:tabs>
                <w:tab w:val="left" w:pos="0"/>
                <w:tab w:val="left" w:pos="675"/>
              </w:tabs>
              <w:jc w:val="left"/>
              <w:rPr>
                <w:rFonts w:ascii="Arial" w:eastAsia="MS Mincho" w:hAnsi="Arial" w:cs="Arial"/>
                <w:b/>
              </w:rPr>
            </w:pPr>
            <w:r w:rsidRPr="009E39A4">
              <w:rPr>
                <w:rFonts w:ascii="Arial" w:eastAsia="MS Mincho" w:hAnsi="Arial" w:cs="Arial"/>
                <w:b/>
              </w:rPr>
              <w:t>№</w:t>
            </w:r>
          </w:p>
        </w:tc>
        <w:tc>
          <w:tcPr>
            <w:tcW w:w="4158" w:type="dxa"/>
            <w:vAlign w:val="center"/>
          </w:tcPr>
          <w:p w14:paraId="08472395" w14:textId="77777777" w:rsidR="00AB528A" w:rsidRPr="009E39A4" w:rsidRDefault="00F5773A" w:rsidP="004E7964">
            <w:pPr>
              <w:tabs>
                <w:tab w:val="left" w:pos="1134"/>
              </w:tabs>
              <w:ind w:firstLine="567"/>
              <w:jc w:val="center"/>
              <w:rPr>
                <w:rFonts w:ascii="Arial" w:hAnsi="Arial" w:cs="Arial"/>
                <w:b/>
              </w:rPr>
            </w:pPr>
            <w:r w:rsidRPr="009E39A4">
              <w:rPr>
                <w:rFonts w:ascii="Arial" w:eastAsia="MS Mincho" w:hAnsi="Arial" w:cs="Arial"/>
                <w:b/>
              </w:rPr>
              <w:t>Наименование операции</w:t>
            </w:r>
          </w:p>
        </w:tc>
        <w:tc>
          <w:tcPr>
            <w:tcW w:w="2549" w:type="dxa"/>
            <w:vAlign w:val="center"/>
          </w:tcPr>
          <w:p w14:paraId="2C2CCA38" w14:textId="77777777" w:rsidR="00AB528A" w:rsidRPr="009E39A4" w:rsidRDefault="00F5773A" w:rsidP="004E7964">
            <w:pPr>
              <w:tabs>
                <w:tab w:val="left" w:pos="1134"/>
              </w:tabs>
              <w:ind w:firstLine="567"/>
              <w:jc w:val="center"/>
              <w:rPr>
                <w:rFonts w:ascii="Arial" w:hAnsi="Arial" w:cs="Arial"/>
                <w:b/>
              </w:rPr>
            </w:pPr>
            <w:r w:rsidRPr="009E39A4">
              <w:rPr>
                <w:rFonts w:ascii="Arial" w:hAnsi="Arial" w:cs="Arial"/>
                <w:b/>
              </w:rPr>
              <w:t>Срок исполнения</w:t>
            </w:r>
          </w:p>
          <w:p w14:paraId="4D569DEF" w14:textId="77777777" w:rsidR="00AB528A" w:rsidRPr="009E39A4" w:rsidRDefault="00F5773A" w:rsidP="004E7964">
            <w:pPr>
              <w:tabs>
                <w:tab w:val="left" w:pos="1134"/>
              </w:tabs>
              <w:ind w:firstLine="567"/>
              <w:jc w:val="center"/>
              <w:rPr>
                <w:rFonts w:ascii="Arial" w:hAnsi="Arial" w:cs="Arial"/>
                <w:b/>
              </w:rPr>
            </w:pPr>
            <w:r w:rsidRPr="009E39A4">
              <w:rPr>
                <w:rFonts w:ascii="Arial" w:hAnsi="Arial" w:cs="Arial"/>
                <w:b/>
              </w:rPr>
              <w:t>(в рабочих  днях)</w:t>
            </w:r>
          </w:p>
        </w:tc>
        <w:tc>
          <w:tcPr>
            <w:tcW w:w="2896" w:type="dxa"/>
            <w:vAlign w:val="center"/>
          </w:tcPr>
          <w:p w14:paraId="0EF5C0A1" w14:textId="77777777" w:rsidR="00AB528A" w:rsidRPr="009E39A4" w:rsidRDefault="00F5773A" w:rsidP="004E7964">
            <w:pPr>
              <w:tabs>
                <w:tab w:val="left" w:pos="1134"/>
              </w:tabs>
              <w:rPr>
                <w:rFonts w:ascii="Arial" w:hAnsi="Arial" w:cs="Arial"/>
                <w:b/>
              </w:rPr>
            </w:pPr>
            <w:r w:rsidRPr="009E39A4">
              <w:rPr>
                <w:rFonts w:ascii="Arial" w:hAnsi="Arial" w:cs="Arial"/>
                <w:b/>
              </w:rPr>
              <w:t>Момент начала течения срока</w:t>
            </w:r>
          </w:p>
        </w:tc>
      </w:tr>
      <w:tr w:rsidR="004C5084" w:rsidRPr="009E39A4" w14:paraId="29097D5D" w14:textId="77777777" w:rsidTr="00746751">
        <w:tc>
          <w:tcPr>
            <w:tcW w:w="675" w:type="dxa"/>
          </w:tcPr>
          <w:p w14:paraId="5DCEAE6F" w14:textId="77777777"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14:paraId="5D06C0FF" w14:textId="77777777" w:rsidR="00AB528A" w:rsidRPr="009E39A4" w:rsidRDefault="00F5773A" w:rsidP="001B0CC0">
            <w:pPr>
              <w:widowControl w:val="0"/>
              <w:tabs>
                <w:tab w:val="left" w:pos="1134"/>
              </w:tabs>
              <w:autoSpaceDE w:val="0"/>
              <w:autoSpaceDN w:val="0"/>
              <w:adjustRightInd w:val="0"/>
              <w:jc w:val="left"/>
              <w:rPr>
                <w:rFonts w:ascii="Arial" w:eastAsia="MS Mincho" w:hAnsi="Arial" w:cs="Arial"/>
              </w:rPr>
            </w:pPr>
            <w:r w:rsidRPr="009E39A4">
              <w:rPr>
                <w:rFonts w:ascii="Arial" w:eastAsia="MS Mincho" w:hAnsi="Arial" w:cs="Arial"/>
              </w:rPr>
              <w:t>Открытие счета депо, за исключением счета депо, указанного в пункте 2 настоящей таблицы</w:t>
            </w:r>
          </w:p>
        </w:tc>
        <w:tc>
          <w:tcPr>
            <w:tcW w:w="2549" w:type="dxa"/>
            <w:vAlign w:val="center"/>
          </w:tcPr>
          <w:p w14:paraId="6726ED52" w14:textId="77777777" w:rsidR="00AB528A" w:rsidRPr="009E39A4" w:rsidRDefault="00F5773A" w:rsidP="004E7964">
            <w:pPr>
              <w:widowControl w:val="0"/>
              <w:tabs>
                <w:tab w:val="left" w:pos="1134"/>
              </w:tabs>
              <w:autoSpaceDE w:val="0"/>
              <w:autoSpaceDN w:val="0"/>
              <w:adjustRightInd w:val="0"/>
              <w:ind w:firstLine="34"/>
              <w:jc w:val="center"/>
              <w:rPr>
                <w:rFonts w:ascii="Arial" w:eastAsia="MS Mincho" w:hAnsi="Arial" w:cs="Arial"/>
              </w:rPr>
            </w:pPr>
            <w:r w:rsidRPr="009E39A4">
              <w:rPr>
                <w:rFonts w:ascii="Arial" w:eastAsia="MS Mincho" w:hAnsi="Arial" w:cs="Arial"/>
              </w:rPr>
              <w:t xml:space="preserve">в течение 3 (трех)  рабочих дней </w:t>
            </w:r>
          </w:p>
        </w:tc>
        <w:tc>
          <w:tcPr>
            <w:tcW w:w="2896" w:type="dxa"/>
          </w:tcPr>
          <w:p w14:paraId="5B6B5833" w14:textId="77777777" w:rsidR="00AB528A" w:rsidRPr="009E39A4" w:rsidRDefault="00AB528A" w:rsidP="004E7964">
            <w:pPr>
              <w:widowControl w:val="0"/>
              <w:tabs>
                <w:tab w:val="left" w:pos="1134"/>
              </w:tabs>
              <w:autoSpaceDE w:val="0"/>
              <w:autoSpaceDN w:val="0"/>
              <w:adjustRightInd w:val="0"/>
              <w:jc w:val="left"/>
              <w:rPr>
                <w:rFonts w:ascii="Arial" w:eastAsia="MS Mincho" w:hAnsi="Arial" w:cs="Arial"/>
              </w:rPr>
            </w:pPr>
          </w:p>
          <w:p w14:paraId="40238E92" w14:textId="77777777" w:rsidR="00AB528A" w:rsidRPr="009E39A4" w:rsidRDefault="00F5773A" w:rsidP="004E7964">
            <w:pPr>
              <w:tabs>
                <w:tab w:val="left" w:pos="1134"/>
              </w:tabs>
              <w:ind w:firstLine="34"/>
              <w:jc w:val="left"/>
              <w:rPr>
                <w:rFonts w:ascii="Arial" w:eastAsia="MS Mincho" w:hAnsi="Arial" w:cs="Arial"/>
              </w:rPr>
            </w:pPr>
            <w:r w:rsidRPr="009E39A4">
              <w:rPr>
                <w:rFonts w:ascii="Arial" w:eastAsia="MS Mincho" w:hAnsi="Arial" w:cs="Arial"/>
              </w:rPr>
              <w:t>С момента получения Заявления о присоединении и  всех необходимых документов</w:t>
            </w:r>
          </w:p>
          <w:p w14:paraId="2F213C0D" w14:textId="77777777" w:rsidR="00AB528A" w:rsidRPr="009E39A4" w:rsidRDefault="00AB528A" w:rsidP="004E7964">
            <w:pPr>
              <w:widowControl w:val="0"/>
              <w:tabs>
                <w:tab w:val="left" w:pos="1134"/>
              </w:tabs>
              <w:autoSpaceDE w:val="0"/>
              <w:autoSpaceDN w:val="0"/>
              <w:adjustRightInd w:val="0"/>
              <w:ind w:firstLine="34"/>
              <w:jc w:val="left"/>
              <w:rPr>
                <w:rFonts w:ascii="Arial" w:eastAsia="MS Mincho" w:hAnsi="Arial" w:cs="Arial"/>
              </w:rPr>
            </w:pPr>
          </w:p>
        </w:tc>
      </w:tr>
      <w:tr w:rsidR="004C5084" w:rsidRPr="009E39A4" w14:paraId="5CB3E735" w14:textId="77777777" w:rsidTr="00746751">
        <w:tc>
          <w:tcPr>
            <w:tcW w:w="675" w:type="dxa"/>
          </w:tcPr>
          <w:p w14:paraId="6C1B2CED" w14:textId="77777777" w:rsidR="000E3351" w:rsidRPr="009E39A4" w:rsidRDefault="000E3351"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14:paraId="69977FA0" w14:textId="77777777" w:rsidR="000E3351" w:rsidRPr="009E39A4" w:rsidRDefault="00F5773A" w:rsidP="001B0CC0">
            <w:pPr>
              <w:widowControl w:val="0"/>
              <w:tabs>
                <w:tab w:val="left" w:pos="1134"/>
              </w:tabs>
              <w:autoSpaceDE w:val="0"/>
              <w:autoSpaceDN w:val="0"/>
              <w:adjustRightInd w:val="0"/>
              <w:jc w:val="left"/>
              <w:rPr>
                <w:rFonts w:ascii="Arial" w:eastAsia="MS Mincho" w:hAnsi="Arial" w:cs="Arial"/>
              </w:rPr>
            </w:pPr>
            <w:r w:rsidRPr="009E39A4">
              <w:rPr>
                <w:rFonts w:ascii="Arial" w:eastAsia="MS Mincho" w:hAnsi="Arial" w:cs="Arial"/>
              </w:rPr>
              <w:t>Открытие счета депо в соответствии с пунктом 2.11 настоящих Условий</w:t>
            </w:r>
          </w:p>
        </w:tc>
        <w:tc>
          <w:tcPr>
            <w:tcW w:w="2549" w:type="dxa"/>
            <w:vAlign w:val="center"/>
          </w:tcPr>
          <w:p w14:paraId="7407FCF5" w14:textId="77777777" w:rsidR="000E3351" w:rsidRPr="009E39A4" w:rsidRDefault="00F5773A" w:rsidP="004E7964">
            <w:pPr>
              <w:widowControl w:val="0"/>
              <w:tabs>
                <w:tab w:val="left" w:pos="1134"/>
              </w:tabs>
              <w:autoSpaceDE w:val="0"/>
              <w:autoSpaceDN w:val="0"/>
              <w:adjustRightInd w:val="0"/>
              <w:ind w:firstLine="34"/>
              <w:jc w:val="center"/>
              <w:rPr>
                <w:rFonts w:ascii="Arial" w:eastAsia="MS Mincho" w:hAnsi="Arial" w:cs="Arial"/>
              </w:rPr>
            </w:pPr>
            <w:r w:rsidRPr="009E39A4">
              <w:rPr>
                <w:rFonts w:ascii="Arial" w:eastAsia="MS Mincho" w:hAnsi="Arial" w:cs="Arial"/>
              </w:rPr>
              <w:t>в течение 1 (одного) рабочего дня</w:t>
            </w:r>
          </w:p>
        </w:tc>
        <w:tc>
          <w:tcPr>
            <w:tcW w:w="2896" w:type="dxa"/>
          </w:tcPr>
          <w:p w14:paraId="7180290E" w14:textId="77777777" w:rsidR="000E3351" w:rsidRPr="009E39A4" w:rsidRDefault="00F5773A" w:rsidP="003A5516">
            <w:pPr>
              <w:widowControl w:val="0"/>
              <w:tabs>
                <w:tab w:val="left" w:pos="1134"/>
              </w:tabs>
              <w:autoSpaceDE w:val="0"/>
              <w:autoSpaceDN w:val="0"/>
              <w:adjustRightInd w:val="0"/>
              <w:ind w:firstLine="34"/>
              <w:jc w:val="left"/>
              <w:rPr>
                <w:rFonts w:ascii="Arial" w:eastAsia="MS Mincho" w:hAnsi="Arial" w:cs="Arial"/>
              </w:rPr>
            </w:pPr>
            <w:r w:rsidRPr="009E39A4">
              <w:rPr>
                <w:rFonts w:ascii="Arial" w:eastAsia="MS Mincho" w:hAnsi="Arial" w:cs="Arial"/>
              </w:rPr>
              <w:t xml:space="preserve">С момента присоединения Депонента к Депозитарному договору в порядке, указанном в пункте 2.11 настоящих Условий </w:t>
            </w:r>
          </w:p>
        </w:tc>
      </w:tr>
      <w:tr w:rsidR="004C5084" w:rsidRPr="009E39A4" w14:paraId="472DF1DD" w14:textId="77777777" w:rsidTr="00746751">
        <w:tc>
          <w:tcPr>
            <w:tcW w:w="675" w:type="dxa"/>
          </w:tcPr>
          <w:p w14:paraId="7CB9D675" w14:textId="77777777" w:rsidR="007A59F0" w:rsidRPr="009E39A4" w:rsidRDefault="007A59F0"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14:paraId="00655087" w14:textId="77777777" w:rsidR="007A59F0" w:rsidRPr="009E39A4" w:rsidRDefault="007A59F0" w:rsidP="001B0CC0">
            <w:pPr>
              <w:tabs>
                <w:tab w:val="left" w:pos="1134"/>
              </w:tabs>
              <w:jc w:val="left"/>
              <w:rPr>
                <w:rFonts w:ascii="Arial" w:hAnsi="Arial" w:cs="Arial"/>
              </w:rPr>
            </w:pPr>
            <w:r w:rsidRPr="009E39A4">
              <w:rPr>
                <w:rFonts w:ascii="Arial" w:eastAsia="MS Mincho" w:hAnsi="Arial" w:cs="Arial"/>
              </w:rPr>
              <w:t>Закрытие счета депо</w:t>
            </w:r>
          </w:p>
        </w:tc>
        <w:tc>
          <w:tcPr>
            <w:tcW w:w="2549" w:type="dxa"/>
            <w:vAlign w:val="center"/>
          </w:tcPr>
          <w:p w14:paraId="49CEEEA2" w14:textId="77777777" w:rsidR="007A59F0" w:rsidRPr="009E39A4" w:rsidRDefault="007A59F0" w:rsidP="004E7964">
            <w:pPr>
              <w:tabs>
                <w:tab w:val="left" w:pos="1134"/>
              </w:tabs>
              <w:ind w:firstLine="34"/>
              <w:jc w:val="center"/>
              <w:rPr>
                <w:rFonts w:ascii="Arial" w:hAnsi="Arial" w:cs="Arial"/>
              </w:rPr>
            </w:pPr>
            <w:r w:rsidRPr="009E39A4">
              <w:rPr>
                <w:rFonts w:ascii="Arial" w:eastAsia="MS Mincho" w:hAnsi="Arial" w:cs="Arial"/>
              </w:rPr>
              <w:t>в течение 1 (одного) рабочего дня</w:t>
            </w:r>
          </w:p>
        </w:tc>
        <w:tc>
          <w:tcPr>
            <w:tcW w:w="2896" w:type="dxa"/>
          </w:tcPr>
          <w:p w14:paraId="22A5A169" w14:textId="77777777" w:rsidR="007A59F0" w:rsidRPr="009E39A4" w:rsidRDefault="007A59F0" w:rsidP="004E7964">
            <w:pPr>
              <w:tabs>
                <w:tab w:val="left" w:pos="1134"/>
              </w:tabs>
              <w:ind w:firstLine="34"/>
              <w:jc w:val="left"/>
              <w:rPr>
                <w:rFonts w:ascii="Arial" w:hAnsi="Arial" w:cs="Arial"/>
              </w:rPr>
            </w:pPr>
            <w:r w:rsidRPr="009E39A4">
              <w:rPr>
                <w:rFonts w:ascii="Arial" w:hAnsi="Arial" w:cs="Arial"/>
              </w:rPr>
              <w:t>С момента получения документов, указанных в статье 13 настоящих Условий, и при условии соблюдения условий закрытия Счета депо</w:t>
            </w:r>
          </w:p>
        </w:tc>
      </w:tr>
      <w:tr w:rsidR="004C5084" w:rsidRPr="009E39A4" w14:paraId="1667923D" w14:textId="77777777" w:rsidTr="00746751">
        <w:tc>
          <w:tcPr>
            <w:tcW w:w="675" w:type="dxa"/>
          </w:tcPr>
          <w:p w14:paraId="48A49861" w14:textId="77777777"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14:paraId="6D76AD0F" w14:textId="77777777" w:rsidR="00AB528A"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Открытие Раздела счета депо</w:t>
            </w:r>
          </w:p>
        </w:tc>
        <w:tc>
          <w:tcPr>
            <w:tcW w:w="2549" w:type="dxa"/>
            <w:vAlign w:val="center"/>
          </w:tcPr>
          <w:p w14:paraId="7CDA00E5" w14:textId="77777777" w:rsidR="00AB528A"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14:paraId="5261597C" w14:textId="77777777" w:rsidR="00AB528A"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 xml:space="preserve">С момента получения всех необходимых документов </w:t>
            </w:r>
          </w:p>
          <w:p w14:paraId="7BB2D378" w14:textId="77777777" w:rsidR="00AB528A" w:rsidRPr="009E39A4" w:rsidRDefault="00AB528A"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14:paraId="674EB471" w14:textId="77777777" w:rsidTr="00746751">
        <w:tc>
          <w:tcPr>
            <w:tcW w:w="675" w:type="dxa"/>
          </w:tcPr>
          <w:p w14:paraId="1E61FA84" w14:textId="77777777"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14:paraId="2FD450F4" w14:textId="77777777" w:rsidR="00AB528A"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Закрытие Раздела счета депо</w:t>
            </w:r>
          </w:p>
        </w:tc>
        <w:tc>
          <w:tcPr>
            <w:tcW w:w="2549" w:type="dxa"/>
            <w:vAlign w:val="center"/>
          </w:tcPr>
          <w:p w14:paraId="7F32608D" w14:textId="77777777" w:rsidR="00AB528A"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14:paraId="4AAEFF1A" w14:textId="77777777" w:rsidR="00AB528A"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w:t>
            </w:r>
          </w:p>
          <w:p w14:paraId="367D6848" w14:textId="77777777" w:rsidR="00AB528A"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необходимых документов и нулевого остатка на Счете депо</w:t>
            </w:r>
          </w:p>
          <w:p w14:paraId="041651D9" w14:textId="77777777" w:rsidR="00AB528A" w:rsidRPr="009E39A4" w:rsidRDefault="00AB528A"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14:paraId="1D3BFC2A" w14:textId="77777777" w:rsidTr="00746751">
        <w:tc>
          <w:tcPr>
            <w:tcW w:w="675" w:type="dxa"/>
          </w:tcPr>
          <w:p w14:paraId="516D3F3F" w14:textId="77777777"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14:paraId="672038D0" w14:textId="77777777" w:rsidR="00AB528A" w:rsidRPr="009E39A4" w:rsidRDefault="00AB528A" w:rsidP="001B0CC0">
            <w:pPr>
              <w:widowControl w:val="0"/>
              <w:tabs>
                <w:tab w:val="left" w:pos="1134"/>
              </w:tabs>
              <w:autoSpaceDE w:val="0"/>
              <w:autoSpaceDN w:val="0"/>
              <w:adjustRightInd w:val="0"/>
              <w:jc w:val="left"/>
              <w:rPr>
                <w:rFonts w:ascii="Arial" w:eastAsia="MS Mincho" w:hAnsi="Arial" w:cs="Arial"/>
              </w:rPr>
            </w:pPr>
            <w:r w:rsidRPr="009E39A4">
              <w:rPr>
                <w:rFonts w:ascii="Arial" w:eastAsia="MS Mincho" w:hAnsi="Arial" w:cs="Arial"/>
              </w:rPr>
              <w:t>Изменение данных Анкеты Депонента</w:t>
            </w:r>
          </w:p>
        </w:tc>
        <w:tc>
          <w:tcPr>
            <w:tcW w:w="2549" w:type="dxa"/>
            <w:vAlign w:val="center"/>
          </w:tcPr>
          <w:p w14:paraId="5A30771A" w14:textId="77777777" w:rsidR="00AB528A" w:rsidRPr="009E39A4" w:rsidRDefault="00AB528A" w:rsidP="004E7964">
            <w:pPr>
              <w:widowControl w:val="0"/>
              <w:tabs>
                <w:tab w:val="left" w:pos="1134"/>
              </w:tabs>
              <w:autoSpaceDE w:val="0"/>
              <w:autoSpaceDN w:val="0"/>
              <w:adjustRightInd w:val="0"/>
              <w:ind w:firstLine="34"/>
              <w:jc w:val="center"/>
              <w:rPr>
                <w:rFonts w:ascii="Arial" w:eastAsia="MS Mincho" w:hAnsi="Arial" w:cs="Arial"/>
              </w:rPr>
            </w:pPr>
            <w:r w:rsidRPr="009E39A4">
              <w:rPr>
                <w:rFonts w:ascii="Arial" w:eastAsia="MS Mincho" w:hAnsi="Arial" w:cs="Arial"/>
              </w:rPr>
              <w:t xml:space="preserve">в течение 3 </w:t>
            </w:r>
            <w:r w:rsidR="00DB7C84" w:rsidRPr="009E39A4">
              <w:rPr>
                <w:rFonts w:ascii="Arial" w:eastAsia="MS Mincho" w:hAnsi="Arial" w:cs="Arial"/>
              </w:rPr>
              <w:t>(трех) рабочих  дней</w:t>
            </w:r>
          </w:p>
        </w:tc>
        <w:tc>
          <w:tcPr>
            <w:tcW w:w="2896" w:type="dxa"/>
          </w:tcPr>
          <w:p w14:paraId="1055FDBC" w14:textId="77777777" w:rsidR="00AB528A" w:rsidRPr="009E39A4" w:rsidRDefault="00AB528A" w:rsidP="004E7964">
            <w:pPr>
              <w:widowControl w:val="0"/>
              <w:tabs>
                <w:tab w:val="left" w:pos="1134"/>
              </w:tabs>
              <w:autoSpaceDE w:val="0"/>
              <w:autoSpaceDN w:val="0"/>
              <w:adjustRightInd w:val="0"/>
              <w:ind w:firstLine="34"/>
              <w:jc w:val="left"/>
              <w:rPr>
                <w:rFonts w:ascii="Arial" w:eastAsia="MS Mincho" w:hAnsi="Arial" w:cs="Arial"/>
              </w:rPr>
            </w:pPr>
            <w:r w:rsidRPr="009E39A4">
              <w:rPr>
                <w:rFonts w:ascii="Arial" w:eastAsia="MS Mincho" w:hAnsi="Arial" w:cs="Arial"/>
              </w:rPr>
              <w:t>С момента получения всех необходимых документов</w:t>
            </w:r>
          </w:p>
          <w:p w14:paraId="4DF3CE3E" w14:textId="77777777" w:rsidR="00AB528A" w:rsidRPr="009E39A4" w:rsidRDefault="00AB528A" w:rsidP="004E7964">
            <w:pPr>
              <w:widowControl w:val="0"/>
              <w:tabs>
                <w:tab w:val="left" w:pos="1134"/>
              </w:tabs>
              <w:autoSpaceDE w:val="0"/>
              <w:autoSpaceDN w:val="0"/>
              <w:adjustRightInd w:val="0"/>
              <w:ind w:firstLine="34"/>
              <w:jc w:val="left"/>
              <w:rPr>
                <w:rFonts w:ascii="Arial" w:eastAsia="MS Mincho" w:hAnsi="Arial" w:cs="Arial"/>
              </w:rPr>
            </w:pPr>
          </w:p>
        </w:tc>
      </w:tr>
      <w:tr w:rsidR="004C5084" w:rsidRPr="009E39A4" w14:paraId="7A5D0F2E" w14:textId="77777777" w:rsidTr="00746751">
        <w:tc>
          <w:tcPr>
            <w:tcW w:w="675" w:type="dxa"/>
          </w:tcPr>
          <w:p w14:paraId="2145905B" w14:textId="77777777" w:rsidR="003D5A8C" w:rsidRPr="009E39A4" w:rsidRDefault="003D5A8C"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14:paraId="04BFB646" w14:textId="77777777" w:rsidR="003D5A8C"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Назначение Попечителя счета депо Депонентом</w:t>
            </w:r>
          </w:p>
        </w:tc>
        <w:tc>
          <w:tcPr>
            <w:tcW w:w="2549" w:type="dxa"/>
            <w:vAlign w:val="center"/>
          </w:tcPr>
          <w:p w14:paraId="49C04C48" w14:textId="77777777" w:rsidR="003D5A8C"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 xml:space="preserve">в течение 3 (трех) рабочих  дней </w:t>
            </w:r>
          </w:p>
        </w:tc>
        <w:tc>
          <w:tcPr>
            <w:tcW w:w="2896" w:type="dxa"/>
          </w:tcPr>
          <w:p w14:paraId="713B507A" w14:textId="77777777" w:rsidR="003D5A8C"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14:paraId="0B8B4EDC" w14:textId="77777777" w:rsidR="003D5A8C" w:rsidRPr="009E39A4" w:rsidRDefault="003D5A8C"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14:paraId="3634D65E" w14:textId="77777777" w:rsidTr="00746751">
        <w:tc>
          <w:tcPr>
            <w:tcW w:w="675" w:type="dxa"/>
          </w:tcPr>
          <w:p w14:paraId="5F1C5FEE" w14:textId="77777777" w:rsidR="003D5A8C" w:rsidRPr="009E39A4" w:rsidRDefault="003D5A8C"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14:paraId="5E990FFD" w14:textId="77777777" w:rsidR="003D5A8C"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 xml:space="preserve">Назначение Попечителя счета депо Депонентом </w:t>
            </w:r>
            <w:r w:rsidRPr="009E39A4">
              <w:rPr>
                <w:rStyle w:val="22"/>
                <w:rFonts w:ascii="Arial" w:hAnsi="Arial"/>
              </w:rPr>
              <w:t xml:space="preserve">– совершеннолетним </w:t>
            </w:r>
            <w:r w:rsidRPr="009E39A4">
              <w:rPr>
                <w:rStyle w:val="22"/>
                <w:rFonts w:ascii="Arial" w:hAnsi="Arial"/>
              </w:rPr>
              <w:lastRenderedPageBreak/>
              <w:t>физическим лицом, присоединившимся к Депозитарному договору  в порядке, предусмотренном пунктом 2.11 настоящих Условий</w:t>
            </w:r>
          </w:p>
        </w:tc>
        <w:tc>
          <w:tcPr>
            <w:tcW w:w="2549" w:type="dxa"/>
            <w:vAlign w:val="center"/>
          </w:tcPr>
          <w:p w14:paraId="310757A5" w14:textId="77777777" w:rsidR="003D5A8C"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lastRenderedPageBreak/>
              <w:t>в течение  1 (одного) рабочего дня</w:t>
            </w:r>
          </w:p>
        </w:tc>
        <w:tc>
          <w:tcPr>
            <w:tcW w:w="2896" w:type="dxa"/>
          </w:tcPr>
          <w:p w14:paraId="01BA1CA7" w14:textId="77777777"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14:paraId="5BE9DFA0" w14:textId="77777777" w:rsidR="003D5A8C" w:rsidRPr="009E39A4" w:rsidRDefault="003D5A8C"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14:paraId="61F3F168" w14:textId="77777777" w:rsidTr="00746751">
        <w:tc>
          <w:tcPr>
            <w:tcW w:w="675" w:type="dxa"/>
          </w:tcPr>
          <w:p w14:paraId="2410AB71" w14:textId="77777777"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14:paraId="2E8DD8FB" w14:textId="77777777"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Назначение Оператора счета депо (Раздела счета депо</w:t>
            </w:r>
            <w:r w:rsidR="00EA4920">
              <w:rPr>
                <w:rFonts w:ascii="Arial" w:eastAsia="MS Mincho" w:hAnsi="Arial" w:cs="Arial"/>
              </w:rPr>
              <w:t>/ субсчета депо</w:t>
            </w:r>
            <w:r w:rsidRPr="009E39A4">
              <w:rPr>
                <w:rFonts w:ascii="Arial" w:eastAsia="MS Mincho" w:hAnsi="Arial"/>
              </w:rPr>
              <w:t>)</w:t>
            </w:r>
          </w:p>
        </w:tc>
        <w:tc>
          <w:tcPr>
            <w:tcW w:w="2549" w:type="dxa"/>
            <w:vAlign w:val="center"/>
          </w:tcPr>
          <w:p w14:paraId="12C9E13D" w14:textId="77777777" w:rsidR="0037135F"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3 (трех) рабочих  дней</w:t>
            </w:r>
          </w:p>
        </w:tc>
        <w:tc>
          <w:tcPr>
            <w:tcW w:w="2896" w:type="dxa"/>
          </w:tcPr>
          <w:p w14:paraId="65D2A2A5" w14:textId="77777777"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14:paraId="5CB68AB4" w14:textId="77777777"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14:paraId="5C23DF51" w14:textId="77777777" w:rsidTr="00746751">
        <w:tc>
          <w:tcPr>
            <w:tcW w:w="675" w:type="dxa"/>
          </w:tcPr>
          <w:p w14:paraId="668110B3" w14:textId="77777777" w:rsidR="00974F09" w:rsidRPr="009E39A4" w:rsidRDefault="00974F09"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14:paraId="006A8EC7" w14:textId="77777777" w:rsidR="00974F09"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Назначение Распорядителя  счета депо</w:t>
            </w:r>
          </w:p>
        </w:tc>
        <w:tc>
          <w:tcPr>
            <w:tcW w:w="2549" w:type="dxa"/>
            <w:vAlign w:val="center"/>
          </w:tcPr>
          <w:p w14:paraId="12F4236A" w14:textId="77777777" w:rsidR="00974F09"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3 (трех) рабочих  дней</w:t>
            </w:r>
          </w:p>
        </w:tc>
        <w:tc>
          <w:tcPr>
            <w:tcW w:w="2896" w:type="dxa"/>
          </w:tcPr>
          <w:p w14:paraId="3AFF590C" w14:textId="77777777" w:rsidR="00974F09"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14:paraId="710807E5" w14:textId="77777777" w:rsidR="00974F09" w:rsidRPr="009E39A4" w:rsidRDefault="00974F09"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14:paraId="1BD469F3" w14:textId="77777777" w:rsidTr="00746751">
        <w:tc>
          <w:tcPr>
            <w:tcW w:w="675" w:type="dxa"/>
          </w:tcPr>
          <w:p w14:paraId="673AFB78" w14:textId="77777777"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14:paraId="5CCE0AA6" w14:textId="77777777"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Отмена назначения Оператора счета депо</w:t>
            </w:r>
            <w:r w:rsidR="00FC0BDF" w:rsidRPr="009E39A4">
              <w:rPr>
                <w:rFonts w:ascii="Arial" w:eastAsia="MS Mincho" w:hAnsi="Arial" w:cs="Arial"/>
              </w:rPr>
              <w:t>(субсчета депо, раздела счета (субсчета )депо)</w:t>
            </w:r>
            <w:r w:rsidR="0037135F" w:rsidRPr="009E39A4">
              <w:rPr>
                <w:rFonts w:ascii="Arial" w:eastAsia="MS Mincho" w:hAnsi="Arial" w:cs="Arial"/>
              </w:rPr>
              <w:t>/</w:t>
            </w:r>
            <w:r w:rsidRPr="009E39A4">
              <w:rPr>
                <w:rFonts w:ascii="Arial" w:eastAsia="MS Mincho" w:hAnsi="Arial"/>
              </w:rPr>
              <w:t>Попечителя счета депо</w:t>
            </w:r>
            <w:r w:rsidR="00FC0BDF" w:rsidRPr="009E39A4">
              <w:rPr>
                <w:rFonts w:ascii="Arial" w:eastAsia="MS Mincho" w:hAnsi="Arial" w:cs="Arial"/>
              </w:rPr>
              <w:t xml:space="preserve"> </w:t>
            </w:r>
            <w:r w:rsidRPr="009E39A4">
              <w:rPr>
                <w:rFonts w:ascii="Arial" w:eastAsia="MS Mincho" w:hAnsi="Arial"/>
              </w:rPr>
              <w:t>/Распорядителя Счета депо</w:t>
            </w:r>
          </w:p>
        </w:tc>
        <w:tc>
          <w:tcPr>
            <w:tcW w:w="2549" w:type="dxa"/>
            <w:vAlign w:val="center"/>
          </w:tcPr>
          <w:p w14:paraId="677B7D43" w14:textId="77777777" w:rsidR="0037135F"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3 (трех) рабочих  дней</w:t>
            </w:r>
          </w:p>
        </w:tc>
        <w:tc>
          <w:tcPr>
            <w:tcW w:w="2896" w:type="dxa"/>
          </w:tcPr>
          <w:p w14:paraId="07814FF4" w14:textId="77777777"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14:paraId="06E50A9A" w14:textId="77777777"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14:paraId="2BE654E0" w14:textId="77777777" w:rsidTr="00746751">
        <w:tc>
          <w:tcPr>
            <w:tcW w:w="675" w:type="dxa"/>
          </w:tcPr>
          <w:p w14:paraId="3EF14500" w14:textId="77777777"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14:paraId="48F0F3E8" w14:textId="77777777" w:rsidR="0037135F" w:rsidRPr="009E39A4" w:rsidRDefault="00F5773A" w:rsidP="00304E1B">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 xml:space="preserve">Изменение данных, указанных в Анкете </w:t>
            </w:r>
            <w:r w:rsidR="00304E1B" w:rsidRPr="009E39A4">
              <w:rPr>
                <w:rFonts w:ascii="Arial" w:eastAsia="MS Mincho" w:hAnsi="Arial" w:cs="Arial"/>
              </w:rPr>
              <w:t>Клиента Депозитария</w:t>
            </w:r>
          </w:p>
        </w:tc>
        <w:tc>
          <w:tcPr>
            <w:tcW w:w="2549" w:type="dxa"/>
            <w:vAlign w:val="center"/>
          </w:tcPr>
          <w:p w14:paraId="5EC9DC21" w14:textId="77777777" w:rsidR="0037135F"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14:paraId="010EB775" w14:textId="77777777"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14:paraId="2CA0B256" w14:textId="77777777"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14:paraId="45F5B9CD" w14:textId="77777777" w:rsidTr="00746751">
        <w:tc>
          <w:tcPr>
            <w:tcW w:w="675" w:type="dxa"/>
          </w:tcPr>
          <w:p w14:paraId="3E52ED3B" w14:textId="77777777"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14:paraId="0E63B615" w14:textId="77777777"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Зачисление бездокументарных ценных бумаг на Счет депо Депонента</w:t>
            </w:r>
            <w:r w:rsidR="00304E1B" w:rsidRPr="009E39A4">
              <w:rPr>
                <w:rFonts w:ascii="Arial" w:eastAsia="MS Mincho" w:hAnsi="Arial" w:cs="Arial"/>
              </w:rPr>
              <w:t>/субсчет депо Клиента Депозитария</w:t>
            </w:r>
          </w:p>
        </w:tc>
        <w:tc>
          <w:tcPr>
            <w:tcW w:w="2549" w:type="dxa"/>
            <w:vAlign w:val="center"/>
          </w:tcPr>
          <w:p w14:paraId="224D03EB" w14:textId="77777777"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14:paraId="7F9C225D" w14:textId="77777777"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документа, подтверждающего зачисление ценных бумаг</w:t>
            </w:r>
          </w:p>
          <w:p w14:paraId="23DF3B61" w14:textId="77777777"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14:paraId="0CF1EA70" w14:textId="77777777" w:rsidTr="00746751">
        <w:tc>
          <w:tcPr>
            <w:tcW w:w="675" w:type="dxa"/>
          </w:tcPr>
          <w:p w14:paraId="7EE5C4D6" w14:textId="77777777"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14:paraId="4FBD3E00" w14:textId="77777777"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Зачисление документарных ценных бумаг на</w:t>
            </w:r>
            <w:r w:rsidRPr="009E39A4">
              <w:rPr>
                <w:rFonts w:ascii="Arial" w:hAnsi="Arial"/>
              </w:rPr>
              <w:t xml:space="preserve"> </w:t>
            </w:r>
            <w:r w:rsidRPr="009E39A4">
              <w:rPr>
                <w:rFonts w:ascii="Arial" w:eastAsia="MS Mincho" w:hAnsi="Arial"/>
              </w:rPr>
              <w:t>Счет депо Депонента</w:t>
            </w:r>
            <w:r w:rsidR="00304E1B" w:rsidRPr="009E39A4">
              <w:rPr>
                <w:rFonts w:ascii="Arial" w:eastAsia="MS Mincho" w:hAnsi="Arial" w:cs="Arial"/>
              </w:rPr>
              <w:t xml:space="preserve">/субсчет депо Клиента Депозитария </w:t>
            </w:r>
          </w:p>
        </w:tc>
        <w:tc>
          <w:tcPr>
            <w:tcW w:w="2549" w:type="dxa"/>
            <w:vAlign w:val="center"/>
          </w:tcPr>
          <w:p w14:paraId="2A00745F" w14:textId="77777777" w:rsidR="0037135F" w:rsidRPr="009E39A4" w:rsidRDefault="00F5773A" w:rsidP="004E7964">
            <w:pPr>
              <w:tabs>
                <w:tab w:val="left" w:pos="1134"/>
              </w:tabs>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14:paraId="6E7D2957" w14:textId="77777777"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 xml:space="preserve">С момента получения Депозитарием акта приема- передачи </w:t>
            </w:r>
            <w:r w:rsidR="003A19FC" w:rsidRPr="009E39A4">
              <w:rPr>
                <w:rFonts w:ascii="Arial" w:eastAsia="MS Mincho" w:hAnsi="Arial"/>
              </w:rPr>
              <w:t xml:space="preserve">документарных </w:t>
            </w:r>
            <w:r w:rsidRPr="009E39A4">
              <w:rPr>
                <w:rFonts w:ascii="Arial" w:eastAsia="MS Mincho" w:hAnsi="Arial"/>
              </w:rPr>
              <w:t>в хранилище Депозитария</w:t>
            </w:r>
          </w:p>
          <w:p w14:paraId="52A7DDB9" w14:textId="77777777"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14:paraId="240A42F2" w14:textId="77777777" w:rsidTr="00746751">
        <w:tc>
          <w:tcPr>
            <w:tcW w:w="675" w:type="dxa"/>
          </w:tcPr>
          <w:p w14:paraId="37BB7134" w14:textId="77777777" w:rsidR="004C5084" w:rsidRPr="00746751" w:rsidRDefault="00746751" w:rsidP="00746751">
            <w:pPr>
              <w:widowControl w:val="0"/>
              <w:tabs>
                <w:tab w:val="left" w:pos="142"/>
              </w:tabs>
              <w:autoSpaceDE w:val="0"/>
              <w:autoSpaceDN w:val="0"/>
              <w:adjustRightInd w:val="0"/>
              <w:jc w:val="left"/>
              <w:rPr>
                <w:rFonts w:ascii="Arial" w:hAnsi="Arial"/>
              </w:rPr>
            </w:pPr>
            <w:r>
              <w:rPr>
                <w:rFonts w:ascii="Arial" w:hAnsi="Arial"/>
              </w:rPr>
              <w:t>14</w:t>
            </w:r>
            <w:r w:rsidR="006E13AD" w:rsidRPr="00746751">
              <w:rPr>
                <w:rFonts w:ascii="Arial" w:hAnsi="Arial"/>
              </w:rPr>
              <w:t>а.</w:t>
            </w:r>
          </w:p>
        </w:tc>
        <w:tc>
          <w:tcPr>
            <w:tcW w:w="4158" w:type="dxa"/>
          </w:tcPr>
          <w:p w14:paraId="2CF2994E" w14:textId="77777777" w:rsidR="004C5084" w:rsidRPr="009E39A4" w:rsidRDefault="004C5084"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Зачисление документарных ценных бумаг  с обязательным централизованным хранением на</w:t>
            </w:r>
            <w:r w:rsidRPr="009E39A4">
              <w:rPr>
                <w:rFonts w:ascii="Arial" w:hAnsi="Arial"/>
              </w:rPr>
              <w:t xml:space="preserve"> </w:t>
            </w:r>
            <w:r w:rsidRPr="009E39A4">
              <w:rPr>
                <w:rFonts w:ascii="Arial" w:eastAsia="MS Mincho" w:hAnsi="Arial"/>
              </w:rPr>
              <w:t>Счет депо Депонента</w:t>
            </w:r>
            <w:r w:rsidRPr="009E39A4">
              <w:rPr>
                <w:rFonts w:ascii="Arial" w:eastAsia="MS Mincho" w:hAnsi="Arial" w:cs="Arial"/>
              </w:rPr>
              <w:t>/субсчет депо Клиента Депозитария</w:t>
            </w:r>
          </w:p>
        </w:tc>
        <w:tc>
          <w:tcPr>
            <w:tcW w:w="2549" w:type="dxa"/>
            <w:vAlign w:val="center"/>
          </w:tcPr>
          <w:p w14:paraId="71F00EC3" w14:textId="77777777" w:rsidR="004C5084" w:rsidRPr="009E39A4" w:rsidRDefault="004C5084" w:rsidP="004E7964">
            <w:pPr>
              <w:tabs>
                <w:tab w:val="left" w:pos="1134"/>
              </w:tabs>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14:paraId="21734F58" w14:textId="77777777" w:rsidR="004C5084" w:rsidRPr="009E39A4" w:rsidRDefault="004C5084" w:rsidP="004C508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документа, подтверждающего зачисление ценных бумаг</w:t>
            </w:r>
          </w:p>
          <w:p w14:paraId="5FB7AA39" w14:textId="77777777" w:rsidR="004C5084" w:rsidRPr="009E39A4" w:rsidRDefault="004C5084"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14:paraId="42DF8CBF" w14:textId="77777777" w:rsidTr="00746751">
        <w:tc>
          <w:tcPr>
            <w:tcW w:w="675" w:type="dxa"/>
          </w:tcPr>
          <w:p w14:paraId="38B70984" w14:textId="77777777"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14:paraId="60F4F15B" w14:textId="77777777"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Перевод ценных бумаг</w:t>
            </w:r>
          </w:p>
        </w:tc>
        <w:tc>
          <w:tcPr>
            <w:tcW w:w="2549" w:type="dxa"/>
            <w:vAlign w:val="center"/>
          </w:tcPr>
          <w:p w14:paraId="2FDC192F" w14:textId="77777777" w:rsidR="0037135F" w:rsidRPr="009E39A4" w:rsidRDefault="0037135F" w:rsidP="004E7964">
            <w:pPr>
              <w:tabs>
                <w:tab w:val="left" w:pos="1134"/>
              </w:tabs>
              <w:ind w:firstLine="34"/>
              <w:jc w:val="center"/>
              <w:rPr>
                <w:rFonts w:ascii="Arial" w:eastAsia="MS Mincho" w:hAnsi="Arial"/>
              </w:rPr>
            </w:pPr>
          </w:p>
          <w:p w14:paraId="29BEF3D9" w14:textId="77777777"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14:paraId="1D9D8228" w14:textId="77777777"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14:paraId="3E970675" w14:textId="77777777"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14:paraId="62C3996C" w14:textId="77777777" w:rsidTr="00746751">
        <w:tc>
          <w:tcPr>
            <w:tcW w:w="675" w:type="dxa"/>
          </w:tcPr>
          <w:p w14:paraId="152757DA" w14:textId="77777777"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14:paraId="2161FF38" w14:textId="77777777"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Перемещение ценных бумаг</w:t>
            </w:r>
          </w:p>
        </w:tc>
        <w:tc>
          <w:tcPr>
            <w:tcW w:w="2549" w:type="dxa"/>
            <w:vAlign w:val="center"/>
          </w:tcPr>
          <w:p w14:paraId="4788C396" w14:textId="77777777"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14:paraId="64C42CD4" w14:textId="77777777"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w:t>
            </w:r>
            <w:r w:rsidRPr="009E39A4">
              <w:rPr>
                <w:rFonts w:ascii="Arial" w:hAnsi="Arial"/>
              </w:rPr>
              <w:t xml:space="preserve"> </w:t>
            </w:r>
            <w:r w:rsidRPr="009E39A4">
              <w:rPr>
                <w:rFonts w:ascii="Arial" w:eastAsia="MS Mincho" w:hAnsi="Arial"/>
              </w:rPr>
              <w:t>Депозитарием уведомления от регистратора, от иного депозитария или получения информации из хранилища Депозитария</w:t>
            </w:r>
          </w:p>
          <w:p w14:paraId="54F8AAF7" w14:textId="77777777"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14:paraId="4C2078D7" w14:textId="77777777" w:rsidTr="00746751">
        <w:trPr>
          <w:trHeight w:val="70"/>
        </w:trPr>
        <w:tc>
          <w:tcPr>
            <w:tcW w:w="675" w:type="dxa"/>
          </w:tcPr>
          <w:p w14:paraId="04E1C052" w14:textId="77777777"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szCs w:val="20"/>
              </w:rPr>
            </w:pPr>
          </w:p>
        </w:tc>
        <w:tc>
          <w:tcPr>
            <w:tcW w:w="4158" w:type="dxa"/>
          </w:tcPr>
          <w:p w14:paraId="639BB578" w14:textId="77777777"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Списание бездокументарных ценных бумаг со счета депо Депонента</w:t>
            </w:r>
          </w:p>
        </w:tc>
        <w:tc>
          <w:tcPr>
            <w:tcW w:w="2549" w:type="dxa"/>
            <w:vAlign w:val="center"/>
          </w:tcPr>
          <w:p w14:paraId="678DB8D3" w14:textId="77777777"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14:paraId="42F856A3" w14:textId="77777777" w:rsidR="0037135F" w:rsidRPr="009E39A4" w:rsidRDefault="00F5773A" w:rsidP="00176D0E">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w:t>
            </w:r>
            <w:r w:rsidRPr="009E39A4">
              <w:rPr>
                <w:rFonts w:ascii="Arial" w:hAnsi="Arial"/>
              </w:rPr>
              <w:t xml:space="preserve"> </w:t>
            </w:r>
            <w:r w:rsidRPr="009E39A4">
              <w:rPr>
                <w:rFonts w:ascii="Arial" w:eastAsia="MS Mincho" w:hAnsi="Arial"/>
              </w:rPr>
              <w:t xml:space="preserve">Депозитарием уведомления от </w:t>
            </w:r>
            <w:r w:rsidR="00176D0E" w:rsidRPr="009E39A4">
              <w:rPr>
                <w:rFonts w:ascii="Arial" w:eastAsia="MS Mincho" w:hAnsi="Arial"/>
              </w:rPr>
              <w:t>Реестродержателя</w:t>
            </w:r>
            <w:r w:rsidRPr="009E39A4">
              <w:rPr>
                <w:rFonts w:ascii="Arial" w:eastAsia="MS Mincho" w:hAnsi="Arial"/>
              </w:rPr>
              <w:t xml:space="preserve">, иного депозитария, в котором  учитываются данные ценные бумаги </w:t>
            </w:r>
          </w:p>
        </w:tc>
      </w:tr>
      <w:tr w:rsidR="004C5084" w:rsidRPr="009E39A4" w14:paraId="5F745732" w14:textId="77777777" w:rsidTr="00746751">
        <w:tc>
          <w:tcPr>
            <w:tcW w:w="675" w:type="dxa"/>
          </w:tcPr>
          <w:p w14:paraId="14C8B0D7" w14:textId="77777777" w:rsidR="004C5084" w:rsidRPr="009E39A4" w:rsidRDefault="004C5084" w:rsidP="00746751">
            <w:pPr>
              <w:pStyle w:val="afc"/>
              <w:widowControl w:val="0"/>
              <w:numPr>
                <w:ilvl w:val="0"/>
                <w:numId w:val="8"/>
              </w:numPr>
              <w:tabs>
                <w:tab w:val="left" w:pos="142"/>
              </w:tabs>
              <w:autoSpaceDE w:val="0"/>
              <w:autoSpaceDN w:val="0"/>
              <w:adjustRightInd w:val="0"/>
              <w:ind w:left="0" w:firstLine="142"/>
              <w:jc w:val="left"/>
              <w:rPr>
                <w:rFonts w:ascii="Arial" w:hAnsi="Arial"/>
                <w:sz w:val="20"/>
                <w:szCs w:val="20"/>
              </w:rPr>
            </w:pPr>
          </w:p>
        </w:tc>
        <w:tc>
          <w:tcPr>
            <w:tcW w:w="4158" w:type="dxa"/>
          </w:tcPr>
          <w:p w14:paraId="7234EEAF" w14:textId="77777777" w:rsidR="004C5084" w:rsidRPr="009E39A4" w:rsidRDefault="004C5084" w:rsidP="00994E56">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Списание документарных ценных бумаг со счета депо Депонента</w:t>
            </w:r>
          </w:p>
        </w:tc>
        <w:tc>
          <w:tcPr>
            <w:tcW w:w="2549" w:type="dxa"/>
            <w:vAlign w:val="center"/>
          </w:tcPr>
          <w:p w14:paraId="73B5B3D2" w14:textId="77777777" w:rsidR="004C5084" w:rsidRPr="009E39A4" w:rsidRDefault="004C5084"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14:paraId="1CC0700F" w14:textId="77777777" w:rsidR="004C5084" w:rsidRPr="009E39A4" w:rsidRDefault="004C5084" w:rsidP="004C508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акта приема-</w:t>
            </w:r>
            <w:r w:rsidRPr="009E39A4">
              <w:rPr>
                <w:rFonts w:ascii="Arial" w:hAnsi="Arial"/>
              </w:rPr>
              <w:t xml:space="preserve"> </w:t>
            </w:r>
            <w:r w:rsidRPr="009E39A4">
              <w:rPr>
                <w:rFonts w:ascii="Arial" w:eastAsia="MS Mincho" w:hAnsi="Arial"/>
              </w:rPr>
              <w:t>передачи документарных ценных бумаг</w:t>
            </w:r>
          </w:p>
          <w:p w14:paraId="1D97B12A" w14:textId="77777777" w:rsidR="004C5084" w:rsidRPr="009E39A4" w:rsidRDefault="004C5084"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14:paraId="1E8A1EBD" w14:textId="77777777" w:rsidTr="00746751">
        <w:tc>
          <w:tcPr>
            <w:tcW w:w="675" w:type="dxa"/>
          </w:tcPr>
          <w:p w14:paraId="0D42092F" w14:textId="77777777" w:rsidR="004C5084" w:rsidRPr="00746751" w:rsidRDefault="00746751" w:rsidP="00746751">
            <w:pPr>
              <w:widowControl w:val="0"/>
              <w:tabs>
                <w:tab w:val="left" w:pos="142"/>
              </w:tabs>
              <w:autoSpaceDE w:val="0"/>
              <w:autoSpaceDN w:val="0"/>
              <w:adjustRightInd w:val="0"/>
              <w:jc w:val="left"/>
              <w:rPr>
                <w:rFonts w:ascii="Arial" w:hAnsi="Arial"/>
              </w:rPr>
            </w:pPr>
            <w:r>
              <w:rPr>
                <w:rFonts w:ascii="Arial" w:hAnsi="Arial"/>
              </w:rPr>
              <w:t xml:space="preserve"> 18</w:t>
            </w:r>
            <w:r w:rsidR="004C5084" w:rsidRPr="00746751">
              <w:rPr>
                <w:rFonts w:ascii="Arial" w:hAnsi="Arial"/>
              </w:rPr>
              <w:t>а</w:t>
            </w:r>
            <w:r w:rsidR="006E13AD" w:rsidRPr="00746751">
              <w:rPr>
                <w:rFonts w:ascii="Arial" w:hAnsi="Arial"/>
                <w:lang w:val="en-US"/>
              </w:rPr>
              <w:t>.</w:t>
            </w:r>
          </w:p>
        </w:tc>
        <w:tc>
          <w:tcPr>
            <w:tcW w:w="4158" w:type="dxa"/>
          </w:tcPr>
          <w:p w14:paraId="396718C1" w14:textId="77777777" w:rsidR="004C5084" w:rsidRPr="009E39A4" w:rsidRDefault="004C5084"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Списание документарных ценных бумаг с обязательным централизованным хранением со счета депо Депонента</w:t>
            </w:r>
          </w:p>
        </w:tc>
        <w:tc>
          <w:tcPr>
            <w:tcW w:w="2549" w:type="dxa"/>
            <w:vAlign w:val="center"/>
          </w:tcPr>
          <w:p w14:paraId="432D854C" w14:textId="77777777" w:rsidR="004C5084" w:rsidRPr="009E39A4" w:rsidRDefault="004C5084" w:rsidP="004E7964">
            <w:pPr>
              <w:tabs>
                <w:tab w:val="left" w:pos="1134"/>
              </w:tabs>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14:paraId="445F7EA3" w14:textId="77777777" w:rsidR="004C5084" w:rsidRPr="009E39A4" w:rsidRDefault="004C5084" w:rsidP="00994E56">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 момента получения</w:t>
            </w:r>
            <w:r w:rsidRPr="009E39A4">
              <w:rPr>
                <w:rFonts w:ascii="Arial" w:hAnsi="Arial"/>
              </w:rPr>
              <w:t xml:space="preserve"> </w:t>
            </w:r>
            <w:r w:rsidRPr="009E39A4">
              <w:rPr>
                <w:rFonts w:ascii="Arial" w:eastAsia="MS Mincho" w:hAnsi="Arial"/>
              </w:rPr>
              <w:t>Депозитарием уведомления от депозитария, в котором  учитываются данные ценные бумаги</w:t>
            </w:r>
          </w:p>
        </w:tc>
      </w:tr>
      <w:tr w:rsidR="004C5084" w:rsidRPr="009E39A4" w14:paraId="3950D311" w14:textId="77777777" w:rsidTr="00746751">
        <w:tc>
          <w:tcPr>
            <w:tcW w:w="675" w:type="dxa"/>
          </w:tcPr>
          <w:p w14:paraId="33CA053D" w14:textId="77777777"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14:paraId="6837C10F" w14:textId="77777777"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Блокирование ценных бумаг</w:t>
            </w:r>
          </w:p>
        </w:tc>
        <w:tc>
          <w:tcPr>
            <w:tcW w:w="2549" w:type="dxa"/>
            <w:vAlign w:val="center"/>
          </w:tcPr>
          <w:p w14:paraId="3DF65CBA" w14:textId="77777777"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14:paraId="2F502436" w14:textId="77777777"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14:paraId="308A00E3" w14:textId="77777777"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14:paraId="0501D6E7" w14:textId="77777777" w:rsidTr="00746751">
        <w:tc>
          <w:tcPr>
            <w:tcW w:w="675" w:type="dxa"/>
          </w:tcPr>
          <w:p w14:paraId="6CBDFB67" w14:textId="77777777"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14:paraId="4F62A284" w14:textId="77777777"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Снятие блокирования ценных бумаг</w:t>
            </w:r>
          </w:p>
        </w:tc>
        <w:tc>
          <w:tcPr>
            <w:tcW w:w="2549" w:type="dxa"/>
            <w:vAlign w:val="center"/>
          </w:tcPr>
          <w:p w14:paraId="160184C9" w14:textId="77777777"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3 (трех) рабочих  дней</w:t>
            </w:r>
          </w:p>
        </w:tc>
        <w:tc>
          <w:tcPr>
            <w:tcW w:w="2896" w:type="dxa"/>
          </w:tcPr>
          <w:p w14:paraId="534FDCE6" w14:textId="77777777"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14:paraId="39DA4124" w14:textId="77777777" w:rsidR="0037135F" w:rsidRPr="009E39A4" w:rsidRDefault="0037135F" w:rsidP="004E7964">
            <w:pPr>
              <w:tabs>
                <w:tab w:val="left" w:pos="1134"/>
              </w:tabs>
              <w:ind w:firstLine="34"/>
              <w:jc w:val="left"/>
              <w:rPr>
                <w:rFonts w:ascii="Arial" w:hAnsi="Arial"/>
              </w:rPr>
            </w:pPr>
          </w:p>
        </w:tc>
      </w:tr>
      <w:tr w:rsidR="004C5084" w:rsidRPr="009E39A4" w14:paraId="689F91BC" w14:textId="77777777" w:rsidTr="00746751">
        <w:tc>
          <w:tcPr>
            <w:tcW w:w="675" w:type="dxa"/>
          </w:tcPr>
          <w:p w14:paraId="329E00B5" w14:textId="77777777"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14:paraId="728E00B5" w14:textId="77777777"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 xml:space="preserve">Регистрация обременения и прекращения обременения ценных бумаг Депонента </w:t>
            </w:r>
          </w:p>
          <w:p w14:paraId="4CBE219B" w14:textId="77777777"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c>
          <w:tcPr>
            <w:tcW w:w="2549" w:type="dxa"/>
            <w:vAlign w:val="center"/>
          </w:tcPr>
          <w:p w14:paraId="351C08E8" w14:textId="77777777"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14:paraId="0F8E7EB5" w14:textId="77777777" w:rsidR="0037135F" w:rsidRPr="009E39A4" w:rsidRDefault="00F5773A" w:rsidP="004E7964">
            <w:pPr>
              <w:tabs>
                <w:tab w:val="left" w:pos="1134"/>
              </w:tabs>
              <w:ind w:firstLine="34"/>
              <w:jc w:val="left"/>
              <w:rPr>
                <w:rFonts w:ascii="Arial" w:hAnsi="Arial"/>
              </w:rPr>
            </w:pPr>
            <w:r w:rsidRPr="009E39A4">
              <w:rPr>
                <w:rFonts w:ascii="Arial" w:eastAsia="MS Mincho" w:hAnsi="Arial"/>
              </w:rPr>
              <w:t>С момента получения всех необходимых документов</w:t>
            </w:r>
          </w:p>
        </w:tc>
      </w:tr>
      <w:tr w:rsidR="004C5084" w:rsidRPr="009E39A4" w14:paraId="1B74DFB7" w14:textId="77777777" w:rsidTr="00746751">
        <w:tc>
          <w:tcPr>
            <w:tcW w:w="675" w:type="dxa"/>
          </w:tcPr>
          <w:p w14:paraId="4CA6CB0A" w14:textId="77777777" w:rsidR="0037135F" w:rsidRPr="009E39A4" w:rsidRDefault="007E2BC3" w:rsidP="00746751">
            <w:pPr>
              <w:tabs>
                <w:tab w:val="left" w:pos="142"/>
              </w:tabs>
              <w:ind w:left="-12" w:firstLine="154"/>
              <w:jc w:val="left"/>
              <w:rPr>
                <w:rFonts w:ascii="Arial" w:eastAsia="MS Mincho" w:hAnsi="Arial"/>
              </w:rPr>
            </w:pPr>
            <w:r w:rsidRPr="009E39A4">
              <w:rPr>
                <w:rFonts w:ascii="Arial" w:eastAsia="MS Mincho" w:hAnsi="Arial"/>
              </w:rPr>
              <w:t>22</w:t>
            </w:r>
            <w:r w:rsidR="006E13AD" w:rsidRPr="009E39A4">
              <w:rPr>
                <w:rFonts w:ascii="Arial" w:eastAsia="MS Mincho" w:hAnsi="Arial"/>
              </w:rPr>
              <w:t>.</w:t>
            </w:r>
          </w:p>
        </w:tc>
        <w:tc>
          <w:tcPr>
            <w:tcW w:w="4158" w:type="dxa"/>
          </w:tcPr>
          <w:p w14:paraId="35C80E22" w14:textId="77777777" w:rsidR="0037135F" w:rsidRPr="009E39A4" w:rsidRDefault="00F5773A" w:rsidP="001B0CC0">
            <w:pPr>
              <w:tabs>
                <w:tab w:val="left" w:pos="1134"/>
              </w:tabs>
              <w:jc w:val="left"/>
              <w:rPr>
                <w:rFonts w:ascii="Arial" w:eastAsia="MS Mincho" w:hAnsi="Arial"/>
              </w:rPr>
            </w:pPr>
            <w:r w:rsidRPr="009E39A4">
              <w:rPr>
                <w:rFonts w:ascii="Arial" w:eastAsia="MS Mincho" w:hAnsi="Arial"/>
              </w:rPr>
              <w:t>Зачисление/списание ценных бумаг в рамках процедуры поставка против платежа (DVP)</w:t>
            </w:r>
          </w:p>
        </w:tc>
        <w:tc>
          <w:tcPr>
            <w:tcW w:w="2549" w:type="dxa"/>
            <w:vAlign w:val="center"/>
          </w:tcPr>
          <w:p w14:paraId="56D2FD7A" w14:textId="77777777" w:rsidR="005E52E2" w:rsidRPr="009E39A4" w:rsidRDefault="00F5773A" w:rsidP="004E7964">
            <w:pPr>
              <w:tabs>
                <w:tab w:val="left" w:pos="1134"/>
              </w:tabs>
              <w:ind w:firstLine="567"/>
              <w:rPr>
                <w:rFonts w:ascii="Arial" w:hAnsi="Arial"/>
              </w:rPr>
            </w:pPr>
            <w:r w:rsidRPr="009E39A4">
              <w:rPr>
                <w:rFonts w:ascii="Arial" w:hAnsi="Arial"/>
              </w:rPr>
              <w:t xml:space="preserve">Т+1+N+1,где </w:t>
            </w:r>
          </w:p>
          <w:p w14:paraId="775303F7" w14:textId="77777777" w:rsidR="0037135F" w:rsidRPr="008C777C" w:rsidRDefault="00F5773A" w:rsidP="001B0CC0">
            <w:pPr>
              <w:tabs>
                <w:tab w:val="left" w:pos="1134"/>
              </w:tabs>
              <w:rPr>
                <w:rFonts w:ascii="Arial" w:hAnsi="Arial"/>
              </w:rPr>
            </w:pPr>
            <w:r w:rsidRPr="008C777C">
              <w:rPr>
                <w:rFonts w:ascii="Arial" w:hAnsi="Arial"/>
              </w:rPr>
              <w:t>Т - день передачи в Депозитарий Поручения Инициатора операции, Т+1 - день направления поручения в расчетный депозитарий, N - время, в течение которого расчетный депозитарий исполнил поручение и предоставил Депозитарию отчет о</w:t>
            </w:r>
            <w:r w:rsidR="001B0CC0" w:rsidRPr="008C777C">
              <w:rPr>
                <w:rFonts w:ascii="Arial" w:hAnsi="Arial"/>
              </w:rPr>
              <w:t xml:space="preserve"> совершении</w:t>
            </w:r>
            <w:r w:rsidRPr="008C777C">
              <w:rPr>
                <w:rFonts w:ascii="Arial" w:hAnsi="Arial"/>
              </w:rPr>
              <w:t xml:space="preserve"> операции.</w:t>
            </w:r>
          </w:p>
        </w:tc>
        <w:tc>
          <w:tcPr>
            <w:tcW w:w="2896" w:type="dxa"/>
          </w:tcPr>
          <w:p w14:paraId="46CC01FB" w14:textId="77777777"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всех необходимых документов</w:t>
            </w:r>
            <w:r w:rsidR="000260DF" w:rsidRPr="009E39A4">
              <w:rPr>
                <w:rFonts w:ascii="Arial" w:eastAsia="MS Mincho" w:hAnsi="Arial"/>
              </w:rPr>
              <w:t xml:space="preserve"> от Инициатора операции</w:t>
            </w:r>
          </w:p>
        </w:tc>
      </w:tr>
      <w:tr w:rsidR="004C5084" w:rsidRPr="009E39A4" w14:paraId="56817790" w14:textId="77777777" w:rsidTr="00746751">
        <w:tc>
          <w:tcPr>
            <w:tcW w:w="675" w:type="dxa"/>
          </w:tcPr>
          <w:p w14:paraId="6DB727AD" w14:textId="77777777" w:rsidR="0037135F" w:rsidRPr="009E39A4" w:rsidRDefault="007E2BC3" w:rsidP="00746751">
            <w:pPr>
              <w:widowControl w:val="0"/>
              <w:tabs>
                <w:tab w:val="left" w:pos="142"/>
              </w:tabs>
              <w:autoSpaceDE w:val="0"/>
              <w:autoSpaceDN w:val="0"/>
              <w:adjustRightInd w:val="0"/>
              <w:ind w:left="142"/>
              <w:jc w:val="left"/>
              <w:rPr>
                <w:rFonts w:ascii="Arial" w:hAnsi="Arial"/>
              </w:rPr>
            </w:pPr>
            <w:r w:rsidRPr="009E39A4">
              <w:rPr>
                <w:rFonts w:ascii="Arial" w:hAnsi="Arial"/>
              </w:rPr>
              <w:t>23.</w:t>
            </w:r>
          </w:p>
          <w:p w14:paraId="2679FA88" w14:textId="77777777" w:rsidR="007E2BC3" w:rsidRPr="009E39A4" w:rsidRDefault="007E2BC3" w:rsidP="00746751">
            <w:pPr>
              <w:widowControl w:val="0"/>
              <w:tabs>
                <w:tab w:val="left" w:pos="142"/>
              </w:tabs>
              <w:autoSpaceDE w:val="0"/>
              <w:autoSpaceDN w:val="0"/>
              <w:adjustRightInd w:val="0"/>
              <w:ind w:left="142"/>
              <w:jc w:val="left"/>
              <w:rPr>
                <w:rFonts w:ascii="Arial" w:hAnsi="Arial"/>
              </w:rPr>
            </w:pPr>
          </w:p>
        </w:tc>
        <w:tc>
          <w:tcPr>
            <w:tcW w:w="4158" w:type="dxa"/>
          </w:tcPr>
          <w:p w14:paraId="308CEF6D" w14:textId="77777777" w:rsidR="0037135F" w:rsidRPr="009E39A4" w:rsidRDefault="00F5773A" w:rsidP="001B0CC0">
            <w:pPr>
              <w:tabs>
                <w:tab w:val="left" w:pos="1134"/>
              </w:tabs>
              <w:jc w:val="left"/>
              <w:rPr>
                <w:rFonts w:ascii="Arial" w:eastAsia="MS Mincho" w:hAnsi="Arial"/>
              </w:rPr>
            </w:pPr>
            <w:r w:rsidRPr="009E39A4">
              <w:rPr>
                <w:rFonts w:ascii="Arial" w:eastAsia="MS Mincho" w:hAnsi="Arial"/>
              </w:rPr>
              <w:t>Внесение записей по результатам проведения глобальной операции</w:t>
            </w:r>
          </w:p>
          <w:p w14:paraId="29C9EF08" w14:textId="77777777" w:rsidR="0037135F" w:rsidRPr="009E39A4" w:rsidRDefault="0037135F" w:rsidP="004E7964">
            <w:pPr>
              <w:tabs>
                <w:tab w:val="left" w:pos="1134"/>
              </w:tabs>
              <w:ind w:firstLine="34"/>
              <w:jc w:val="left"/>
              <w:rPr>
                <w:rFonts w:ascii="Arial" w:hAnsi="Arial"/>
              </w:rPr>
            </w:pPr>
          </w:p>
        </w:tc>
        <w:tc>
          <w:tcPr>
            <w:tcW w:w="2549" w:type="dxa"/>
            <w:vAlign w:val="center"/>
          </w:tcPr>
          <w:p w14:paraId="42E3D5DB" w14:textId="77777777" w:rsidR="0037135F" w:rsidRPr="009E39A4" w:rsidRDefault="00F5773A" w:rsidP="00AB05B0">
            <w:pPr>
              <w:tabs>
                <w:tab w:val="left" w:pos="1134"/>
              </w:tabs>
              <w:ind w:firstLine="34"/>
              <w:jc w:val="center"/>
              <w:rPr>
                <w:rFonts w:ascii="Arial" w:hAnsi="Arial"/>
              </w:rPr>
            </w:pPr>
            <w:r w:rsidRPr="009E39A4">
              <w:rPr>
                <w:rFonts w:ascii="Arial" w:eastAsia="MS Mincho" w:hAnsi="Arial"/>
              </w:rPr>
              <w:t xml:space="preserve">в течение  </w:t>
            </w:r>
            <w:r w:rsidR="00AB05B0">
              <w:rPr>
                <w:rFonts w:ascii="Arial" w:eastAsia="MS Mincho" w:hAnsi="Arial"/>
              </w:rPr>
              <w:t>3</w:t>
            </w:r>
            <w:r w:rsidRPr="009E39A4">
              <w:rPr>
                <w:rFonts w:ascii="Arial" w:eastAsia="MS Mincho" w:hAnsi="Arial"/>
              </w:rPr>
              <w:t xml:space="preserve"> (</w:t>
            </w:r>
            <w:r w:rsidR="00AB05B0">
              <w:rPr>
                <w:rFonts w:ascii="Arial" w:eastAsia="MS Mincho" w:hAnsi="Arial"/>
              </w:rPr>
              <w:t>трех</w:t>
            </w:r>
            <w:r w:rsidRPr="009E39A4">
              <w:rPr>
                <w:rFonts w:ascii="Arial" w:eastAsia="MS Mincho" w:hAnsi="Arial"/>
              </w:rPr>
              <w:t>) рабоч</w:t>
            </w:r>
            <w:r w:rsidR="00AB05B0">
              <w:rPr>
                <w:rFonts w:ascii="Arial" w:eastAsia="MS Mincho" w:hAnsi="Arial"/>
              </w:rPr>
              <w:t>их</w:t>
            </w:r>
            <w:r w:rsidRPr="009E39A4">
              <w:rPr>
                <w:rFonts w:ascii="Arial" w:eastAsia="MS Mincho" w:hAnsi="Arial"/>
              </w:rPr>
              <w:t xml:space="preserve"> дн</w:t>
            </w:r>
            <w:r w:rsidR="00AB05B0">
              <w:rPr>
                <w:rFonts w:ascii="Arial" w:eastAsia="MS Mincho" w:hAnsi="Arial"/>
              </w:rPr>
              <w:t>ей</w:t>
            </w:r>
          </w:p>
        </w:tc>
        <w:tc>
          <w:tcPr>
            <w:tcW w:w="2896" w:type="dxa"/>
          </w:tcPr>
          <w:p w14:paraId="39900521" w14:textId="77777777"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14:paraId="6521A345" w14:textId="77777777" w:rsidR="0037135F" w:rsidRPr="009E39A4" w:rsidRDefault="0037135F" w:rsidP="004E7964">
            <w:pPr>
              <w:tabs>
                <w:tab w:val="left" w:pos="1134"/>
              </w:tabs>
              <w:ind w:firstLine="34"/>
              <w:jc w:val="left"/>
              <w:rPr>
                <w:rFonts w:ascii="Arial" w:hAnsi="Arial"/>
              </w:rPr>
            </w:pPr>
          </w:p>
        </w:tc>
      </w:tr>
      <w:tr w:rsidR="004C5084" w:rsidRPr="009E39A4" w14:paraId="0EDEE2F9" w14:textId="77777777" w:rsidTr="00746751">
        <w:tc>
          <w:tcPr>
            <w:tcW w:w="675" w:type="dxa"/>
          </w:tcPr>
          <w:p w14:paraId="3FD4C5ED" w14:textId="77777777" w:rsidR="0037135F" w:rsidRPr="009E39A4" w:rsidRDefault="007E2BC3" w:rsidP="00746751">
            <w:pPr>
              <w:widowControl w:val="0"/>
              <w:tabs>
                <w:tab w:val="left" w:pos="142"/>
              </w:tabs>
              <w:autoSpaceDE w:val="0"/>
              <w:autoSpaceDN w:val="0"/>
              <w:adjustRightInd w:val="0"/>
              <w:ind w:left="142"/>
              <w:jc w:val="left"/>
              <w:rPr>
                <w:rFonts w:ascii="Arial" w:hAnsi="Arial"/>
              </w:rPr>
            </w:pPr>
            <w:r w:rsidRPr="009E39A4">
              <w:rPr>
                <w:rFonts w:ascii="Arial" w:hAnsi="Arial"/>
              </w:rPr>
              <w:t>24</w:t>
            </w:r>
            <w:r w:rsidR="00746751">
              <w:rPr>
                <w:rFonts w:ascii="Arial" w:hAnsi="Arial"/>
              </w:rPr>
              <w:t>.</w:t>
            </w:r>
          </w:p>
          <w:p w14:paraId="60B9DD2D" w14:textId="77777777" w:rsidR="007E2BC3" w:rsidRPr="009E39A4" w:rsidRDefault="007E2BC3" w:rsidP="00746751">
            <w:pPr>
              <w:widowControl w:val="0"/>
              <w:tabs>
                <w:tab w:val="left" w:pos="142"/>
              </w:tabs>
              <w:autoSpaceDE w:val="0"/>
              <w:autoSpaceDN w:val="0"/>
              <w:adjustRightInd w:val="0"/>
              <w:ind w:left="142"/>
              <w:jc w:val="left"/>
              <w:rPr>
                <w:rFonts w:ascii="Arial" w:hAnsi="Arial"/>
              </w:rPr>
            </w:pPr>
          </w:p>
        </w:tc>
        <w:tc>
          <w:tcPr>
            <w:tcW w:w="4158" w:type="dxa"/>
          </w:tcPr>
          <w:p w14:paraId="5566FD82" w14:textId="77777777" w:rsidR="0037135F" w:rsidRPr="009E39A4" w:rsidRDefault="00F5773A" w:rsidP="001B0CC0">
            <w:pPr>
              <w:tabs>
                <w:tab w:val="left" w:pos="1134"/>
              </w:tabs>
              <w:jc w:val="left"/>
              <w:rPr>
                <w:rFonts w:ascii="Arial" w:hAnsi="Arial"/>
              </w:rPr>
            </w:pPr>
            <w:r w:rsidRPr="009E39A4">
              <w:rPr>
                <w:rFonts w:ascii="Arial" w:eastAsia="MS Mincho" w:hAnsi="Arial"/>
              </w:rPr>
              <w:t>Передача Депоненту информации, полученной от эмитента или Держателя реестра</w:t>
            </w:r>
          </w:p>
        </w:tc>
        <w:tc>
          <w:tcPr>
            <w:tcW w:w="2549" w:type="dxa"/>
            <w:vAlign w:val="center"/>
          </w:tcPr>
          <w:p w14:paraId="6B184F39" w14:textId="77777777"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3 (трех) рабочих  дней</w:t>
            </w:r>
          </w:p>
        </w:tc>
        <w:tc>
          <w:tcPr>
            <w:tcW w:w="2896" w:type="dxa"/>
          </w:tcPr>
          <w:p w14:paraId="1EA4263C" w14:textId="77777777" w:rsidR="0037135F" w:rsidRPr="009E39A4" w:rsidRDefault="0037135F" w:rsidP="004E7964">
            <w:pPr>
              <w:tabs>
                <w:tab w:val="left" w:pos="1134"/>
              </w:tabs>
              <w:ind w:firstLine="34"/>
              <w:jc w:val="left"/>
              <w:rPr>
                <w:rFonts w:ascii="Arial" w:eastAsia="MS Mincho" w:hAnsi="Arial"/>
              </w:rPr>
            </w:pPr>
          </w:p>
          <w:p w14:paraId="1A5B8E43" w14:textId="77777777"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Депозитарием указанной информации</w:t>
            </w:r>
          </w:p>
          <w:p w14:paraId="456D583D" w14:textId="77777777" w:rsidR="0037135F" w:rsidRPr="009E39A4" w:rsidRDefault="0037135F" w:rsidP="004E7964">
            <w:pPr>
              <w:tabs>
                <w:tab w:val="left" w:pos="1134"/>
              </w:tabs>
              <w:ind w:firstLine="34"/>
              <w:jc w:val="left"/>
              <w:rPr>
                <w:rFonts w:ascii="Arial" w:hAnsi="Arial"/>
              </w:rPr>
            </w:pPr>
          </w:p>
        </w:tc>
      </w:tr>
      <w:tr w:rsidR="004C5084" w:rsidRPr="009E39A4" w14:paraId="6696C8F0" w14:textId="77777777" w:rsidTr="00746751">
        <w:tc>
          <w:tcPr>
            <w:tcW w:w="675" w:type="dxa"/>
          </w:tcPr>
          <w:p w14:paraId="17B61086" w14:textId="77777777" w:rsidR="0037135F" w:rsidRPr="009E39A4" w:rsidRDefault="007E2BC3" w:rsidP="00746751">
            <w:pPr>
              <w:widowControl w:val="0"/>
              <w:tabs>
                <w:tab w:val="left" w:pos="142"/>
              </w:tabs>
              <w:autoSpaceDE w:val="0"/>
              <w:autoSpaceDN w:val="0"/>
              <w:adjustRightInd w:val="0"/>
              <w:ind w:left="142"/>
              <w:jc w:val="left"/>
              <w:rPr>
                <w:rFonts w:ascii="Arial" w:hAnsi="Arial"/>
              </w:rPr>
            </w:pPr>
            <w:r w:rsidRPr="009E39A4">
              <w:rPr>
                <w:rFonts w:ascii="Arial" w:hAnsi="Arial"/>
              </w:rPr>
              <w:t>25</w:t>
            </w:r>
            <w:r w:rsidR="00746751">
              <w:rPr>
                <w:rFonts w:ascii="Arial" w:hAnsi="Arial"/>
              </w:rPr>
              <w:t>.</w:t>
            </w:r>
          </w:p>
          <w:p w14:paraId="3EA4A2A5" w14:textId="77777777" w:rsidR="007E2BC3" w:rsidRPr="009E39A4" w:rsidRDefault="007E2BC3" w:rsidP="00746751">
            <w:pPr>
              <w:widowControl w:val="0"/>
              <w:tabs>
                <w:tab w:val="left" w:pos="142"/>
              </w:tabs>
              <w:autoSpaceDE w:val="0"/>
              <w:autoSpaceDN w:val="0"/>
              <w:adjustRightInd w:val="0"/>
              <w:ind w:left="142"/>
              <w:jc w:val="left"/>
              <w:rPr>
                <w:rFonts w:ascii="Arial" w:hAnsi="Arial"/>
              </w:rPr>
            </w:pPr>
          </w:p>
        </w:tc>
        <w:tc>
          <w:tcPr>
            <w:tcW w:w="4158" w:type="dxa"/>
          </w:tcPr>
          <w:p w14:paraId="4D007619" w14:textId="77777777" w:rsidR="0037135F" w:rsidRPr="009E39A4" w:rsidRDefault="00F5773A" w:rsidP="001B0CC0">
            <w:pPr>
              <w:tabs>
                <w:tab w:val="left" w:pos="1134"/>
              </w:tabs>
              <w:jc w:val="left"/>
              <w:rPr>
                <w:rFonts w:ascii="Arial" w:hAnsi="Arial"/>
              </w:rPr>
            </w:pPr>
            <w:r w:rsidRPr="009E39A4">
              <w:rPr>
                <w:rFonts w:ascii="Arial" w:hAnsi="Arial"/>
              </w:rPr>
              <w:t>Выдача выписки по Счету депо по</w:t>
            </w:r>
            <w:r w:rsidR="001B0CC0" w:rsidRPr="009E39A4">
              <w:rPr>
                <w:rFonts w:ascii="Arial" w:hAnsi="Arial"/>
              </w:rPr>
              <w:t xml:space="preserve"> итогам проведения</w:t>
            </w:r>
            <w:r w:rsidRPr="009E39A4">
              <w:rPr>
                <w:rFonts w:ascii="Arial" w:hAnsi="Arial"/>
              </w:rPr>
              <w:t xml:space="preserve"> информационной операции</w:t>
            </w:r>
          </w:p>
        </w:tc>
        <w:tc>
          <w:tcPr>
            <w:tcW w:w="2549" w:type="dxa"/>
            <w:vAlign w:val="center"/>
          </w:tcPr>
          <w:p w14:paraId="25BF74FA" w14:textId="77777777"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14:paraId="3CF750C5" w14:textId="77777777" w:rsidR="0037135F" w:rsidRPr="009E39A4" w:rsidRDefault="00F5773A" w:rsidP="004E7964">
            <w:pPr>
              <w:tabs>
                <w:tab w:val="left" w:pos="1134"/>
              </w:tabs>
              <w:ind w:firstLine="34"/>
              <w:jc w:val="left"/>
              <w:rPr>
                <w:rFonts w:ascii="Arial" w:hAnsi="Arial"/>
              </w:rPr>
            </w:pPr>
            <w:r w:rsidRPr="009E39A4">
              <w:rPr>
                <w:rFonts w:ascii="Arial" w:hAnsi="Arial"/>
              </w:rPr>
              <w:t>С момента получения Депозитарием поручения на информационную операцию</w:t>
            </w:r>
          </w:p>
          <w:p w14:paraId="76E26703" w14:textId="77777777" w:rsidR="0037135F" w:rsidRPr="009E39A4" w:rsidRDefault="0037135F" w:rsidP="004E7964">
            <w:pPr>
              <w:tabs>
                <w:tab w:val="left" w:pos="1134"/>
              </w:tabs>
              <w:ind w:firstLine="34"/>
              <w:jc w:val="left"/>
              <w:rPr>
                <w:rFonts w:ascii="Arial" w:hAnsi="Arial"/>
              </w:rPr>
            </w:pPr>
          </w:p>
        </w:tc>
      </w:tr>
      <w:tr w:rsidR="004C5084" w:rsidRPr="009E39A4" w14:paraId="75C5BFC7" w14:textId="77777777" w:rsidTr="00746751">
        <w:tc>
          <w:tcPr>
            <w:tcW w:w="675" w:type="dxa"/>
          </w:tcPr>
          <w:p w14:paraId="41A779ED" w14:textId="77777777" w:rsidR="00E97233" w:rsidRPr="009E39A4" w:rsidRDefault="00E97233"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26</w:t>
            </w:r>
            <w:r w:rsidR="00746751">
              <w:rPr>
                <w:rFonts w:ascii="Arial" w:hAnsi="Arial"/>
                <w:sz w:val="20"/>
              </w:rPr>
              <w:t>.</w:t>
            </w:r>
          </w:p>
        </w:tc>
        <w:tc>
          <w:tcPr>
            <w:tcW w:w="4158" w:type="dxa"/>
          </w:tcPr>
          <w:p w14:paraId="50FD51AA" w14:textId="77777777" w:rsidR="00E97233" w:rsidRPr="009E39A4" w:rsidRDefault="00E97233">
            <w:pPr>
              <w:rPr>
                <w:rFonts w:ascii="Arial" w:eastAsiaTheme="minorHAnsi" w:hAnsi="Arial" w:cs="Arial"/>
              </w:rPr>
            </w:pPr>
            <w:r w:rsidRPr="009E39A4">
              <w:rPr>
                <w:rFonts w:ascii="Arial" w:hAnsi="Arial" w:cs="Arial"/>
              </w:rPr>
              <w:t xml:space="preserve">Выдача </w:t>
            </w:r>
            <w:r w:rsidR="000D1694" w:rsidRPr="009E39A4">
              <w:rPr>
                <w:rFonts w:ascii="Arial" w:hAnsi="Arial" w:cs="Arial"/>
              </w:rPr>
              <w:t>выписки</w:t>
            </w:r>
            <w:r w:rsidRPr="009E39A4">
              <w:rPr>
                <w:rFonts w:ascii="Arial" w:hAnsi="Arial" w:cs="Arial"/>
              </w:rPr>
              <w:t xml:space="preserve"> о</w:t>
            </w:r>
            <w:r w:rsidR="006D5FB8" w:rsidRPr="009E39A4">
              <w:rPr>
                <w:rFonts w:ascii="Arial" w:hAnsi="Arial" w:cs="Arial"/>
              </w:rPr>
              <w:t>б</w:t>
            </w:r>
            <w:r w:rsidRPr="009E39A4">
              <w:rPr>
                <w:rFonts w:ascii="Arial" w:hAnsi="Arial" w:cs="Arial"/>
              </w:rPr>
              <w:t xml:space="preserve"> операци</w:t>
            </w:r>
            <w:r w:rsidR="006D5FB8" w:rsidRPr="009E39A4">
              <w:rPr>
                <w:rFonts w:ascii="Arial" w:hAnsi="Arial" w:cs="Arial"/>
              </w:rPr>
              <w:t>ях</w:t>
            </w:r>
            <w:r w:rsidRPr="009E39A4">
              <w:rPr>
                <w:rFonts w:ascii="Arial" w:hAnsi="Arial" w:cs="Arial"/>
              </w:rPr>
              <w:t xml:space="preserve"> по Счету депо/субсчету депо номинального держателя   </w:t>
            </w:r>
          </w:p>
          <w:p w14:paraId="2132B50F" w14:textId="77777777" w:rsidR="00E97233" w:rsidRPr="009E39A4" w:rsidRDefault="00E97233" w:rsidP="003E1F18">
            <w:pPr>
              <w:tabs>
                <w:tab w:val="left" w:pos="1134"/>
              </w:tabs>
              <w:jc w:val="left"/>
              <w:rPr>
                <w:rFonts w:ascii="Arial" w:hAnsi="Arial"/>
              </w:rPr>
            </w:pPr>
          </w:p>
        </w:tc>
        <w:tc>
          <w:tcPr>
            <w:tcW w:w="2549" w:type="dxa"/>
            <w:vAlign w:val="center"/>
          </w:tcPr>
          <w:p w14:paraId="3158D32C" w14:textId="77777777" w:rsidR="00E97233" w:rsidRPr="009E39A4" w:rsidRDefault="00E97233">
            <w:pPr>
              <w:jc w:val="center"/>
              <w:rPr>
                <w:rFonts w:ascii="Arial" w:eastAsiaTheme="minorHAnsi" w:hAnsi="Arial" w:cs="Arial"/>
              </w:rPr>
            </w:pPr>
            <w:r w:rsidRPr="009E39A4">
              <w:rPr>
                <w:rFonts w:ascii="Arial" w:hAnsi="Arial" w:cs="Arial"/>
              </w:rPr>
              <w:t xml:space="preserve">в рабочий день ее совершения </w:t>
            </w:r>
          </w:p>
          <w:p w14:paraId="37AA06D7" w14:textId="77777777" w:rsidR="00E97233" w:rsidRPr="009E39A4" w:rsidRDefault="00E97233">
            <w:pPr>
              <w:jc w:val="center"/>
              <w:rPr>
                <w:rFonts w:ascii="Arial" w:hAnsi="Arial" w:cs="Arial"/>
                <w:sz w:val="22"/>
                <w:szCs w:val="22"/>
              </w:rPr>
            </w:pPr>
          </w:p>
          <w:p w14:paraId="10D5475E" w14:textId="77777777" w:rsidR="00E97233" w:rsidRPr="009E39A4" w:rsidRDefault="00E97233">
            <w:pPr>
              <w:jc w:val="center"/>
              <w:rPr>
                <w:rFonts w:ascii="Arial" w:hAnsi="Arial" w:cs="Arial"/>
              </w:rPr>
            </w:pPr>
          </w:p>
          <w:p w14:paraId="611F8BC8" w14:textId="77777777" w:rsidR="00E97233" w:rsidRPr="009E39A4" w:rsidRDefault="00E97233">
            <w:pPr>
              <w:jc w:val="center"/>
              <w:rPr>
                <w:rFonts w:ascii="Arial" w:hAnsi="Arial" w:cs="Arial"/>
              </w:rPr>
            </w:pPr>
          </w:p>
          <w:p w14:paraId="12425F0F" w14:textId="77777777" w:rsidR="00E97233" w:rsidRPr="009E39A4" w:rsidRDefault="00E97233">
            <w:pPr>
              <w:jc w:val="center"/>
              <w:rPr>
                <w:rFonts w:ascii="Arial" w:hAnsi="Arial" w:cs="Arial"/>
              </w:rPr>
            </w:pPr>
          </w:p>
          <w:p w14:paraId="17458F67" w14:textId="77777777" w:rsidR="00E97233" w:rsidRPr="009E39A4" w:rsidRDefault="00E97233" w:rsidP="004E7964">
            <w:pPr>
              <w:tabs>
                <w:tab w:val="left" w:pos="1134"/>
              </w:tabs>
              <w:jc w:val="center"/>
              <w:rPr>
                <w:rFonts w:ascii="Arial" w:hAnsi="Arial"/>
              </w:rPr>
            </w:pPr>
          </w:p>
        </w:tc>
        <w:tc>
          <w:tcPr>
            <w:tcW w:w="2896" w:type="dxa"/>
          </w:tcPr>
          <w:p w14:paraId="629B2ACC" w14:textId="77777777" w:rsidR="00E97233" w:rsidRPr="009E39A4" w:rsidRDefault="00E97233" w:rsidP="006E13AD">
            <w:pPr>
              <w:tabs>
                <w:tab w:val="left" w:pos="1134"/>
              </w:tabs>
              <w:jc w:val="left"/>
              <w:rPr>
                <w:rFonts w:ascii="Arial" w:hAnsi="Arial"/>
              </w:rPr>
            </w:pPr>
            <w:r w:rsidRPr="009E39A4">
              <w:rPr>
                <w:rFonts w:ascii="Arial" w:hAnsi="Arial"/>
              </w:rPr>
              <w:t xml:space="preserve">С момента </w:t>
            </w:r>
            <w:r w:rsidR="004445E6" w:rsidRPr="009E39A4">
              <w:rPr>
                <w:rFonts w:ascii="Arial" w:hAnsi="Arial"/>
              </w:rPr>
              <w:t>совершения операции</w:t>
            </w:r>
            <w:r w:rsidR="00994E56" w:rsidRPr="009E39A4">
              <w:rPr>
                <w:rFonts w:ascii="Arial" w:hAnsi="Arial"/>
              </w:rPr>
              <w:t xml:space="preserve"> </w:t>
            </w:r>
          </w:p>
        </w:tc>
      </w:tr>
      <w:tr w:rsidR="004C5084" w:rsidRPr="009E39A4" w14:paraId="56FAD621" w14:textId="77777777" w:rsidTr="00746751">
        <w:tc>
          <w:tcPr>
            <w:tcW w:w="675" w:type="dxa"/>
          </w:tcPr>
          <w:p w14:paraId="3E5B362C" w14:textId="77777777" w:rsidR="00E97233" w:rsidRPr="00746751" w:rsidRDefault="00746751" w:rsidP="00746751">
            <w:pPr>
              <w:widowControl w:val="0"/>
              <w:tabs>
                <w:tab w:val="left" w:pos="142"/>
              </w:tabs>
              <w:autoSpaceDE w:val="0"/>
              <w:autoSpaceDN w:val="0"/>
              <w:adjustRightInd w:val="0"/>
              <w:jc w:val="left"/>
              <w:rPr>
                <w:rFonts w:ascii="Arial" w:hAnsi="Arial"/>
              </w:rPr>
            </w:pPr>
            <w:r>
              <w:rPr>
                <w:rFonts w:ascii="Arial" w:hAnsi="Arial"/>
              </w:rPr>
              <w:t xml:space="preserve"> </w:t>
            </w:r>
            <w:r w:rsidR="00E97233" w:rsidRPr="00746751">
              <w:rPr>
                <w:rFonts w:ascii="Arial" w:hAnsi="Arial"/>
              </w:rPr>
              <w:t>26а</w:t>
            </w:r>
            <w:r w:rsidRPr="00746751">
              <w:rPr>
                <w:rFonts w:ascii="Arial" w:hAnsi="Arial"/>
              </w:rPr>
              <w:t>.</w:t>
            </w:r>
          </w:p>
        </w:tc>
        <w:tc>
          <w:tcPr>
            <w:tcW w:w="4158" w:type="dxa"/>
          </w:tcPr>
          <w:p w14:paraId="4C39F9A5" w14:textId="77777777" w:rsidR="00E97233" w:rsidRPr="009E39A4" w:rsidRDefault="00E97233">
            <w:pPr>
              <w:rPr>
                <w:rFonts w:ascii="Arial" w:eastAsiaTheme="minorHAnsi" w:hAnsi="Arial" w:cs="Arial"/>
              </w:rPr>
            </w:pPr>
            <w:r w:rsidRPr="009E39A4">
              <w:rPr>
                <w:rFonts w:ascii="Arial" w:hAnsi="Arial" w:cs="Arial"/>
              </w:rPr>
              <w:t xml:space="preserve">Выдача </w:t>
            </w:r>
            <w:r w:rsidR="000D1694" w:rsidRPr="009E39A4">
              <w:rPr>
                <w:rFonts w:ascii="Arial" w:hAnsi="Arial" w:cs="Arial"/>
              </w:rPr>
              <w:t>выписки</w:t>
            </w:r>
            <w:r w:rsidRPr="009E39A4">
              <w:rPr>
                <w:rFonts w:ascii="Arial" w:hAnsi="Arial" w:cs="Arial"/>
              </w:rPr>
              <w:t xml:space="preserve"> о</w:t>
            </w:r>
            <w:r w:rsidR="006D5FB8" w:rsidRPr="009E39A4">
              <w:rPr>
                <w:rFonts w:ascii="Arial" w:hAnsi="Arial" w:cs="Arial"/>
              </w:rPr>
              <w:t>б</w:t>
            </w:r>
            <w:r w:rsidRPr="009E39A4">
              <w:rPr>
                <w:rFonts w:ascii="Arial" w:hAnsi="Arial" w:cs="Arial"/>
              </w:rPr>
              <w:t xml:space="preserve"> </w:t>
            </w:r>
            <w:r w:rsidR="006D5FB8" w:rsidRPr="009E39A4">
              <w:rPr>
                <w:rFonts w:ascii="Arial" w:hAnsi="Arial" w:cs="Arial"/>
              </w:rPr>
              <w:t xml:space="preserve">операциях </w:t>
            </w:r>
            <w:r w:rsidRPr="009E39A4">
              <w:rPr>
                <w:rFonts w:ascii="Arial" w:hAnsi="Arial" w:cs="Arial"/>
              </w:rPr>
              <w:t>по Счету депо/субсчету депо, отличному от   счета депо/ субсчета депо номинального держателя</w:t>
            </w:r>
          </w:p>
          <w:p w14:paraId="672B099A" w14:textId="77777777" w:rsidR="00E97233" w:rsidRPr="009E39A4" w:rsidRDefault="00E97233" w:rsidP="003E1F18">
            <w:pPr>
              <w:tabs>
                <w:tab w:val="left" w:pos="1134"/>
              </w:tabs>
              <w:jc w:val="left"/>
              <w:rPr>
                <w:rFonts w:ascii="Arial" w:hAnsi="Arial"/>
              </w:rPr>
            </w:pPr>
          </w:p>
        </w:tc>
        <w:tc>
          <w:tcPr>
            <w:tcW w:w="2549" w:type="dxa"/>
            <w:vAlign w:val="center"/>
          </w:tcPr>
          <w:p w14:paraId="791C50E7" w14:textId="77777777" w:rsidR="00E97233" w:rsidRPr="009E39A4" w:rsidRDefault="00E97233" w:rsidP="004E7964">
            <w:pPr>
              <w:tabs>
                <w:tab w:val="left" w:pos="1134"/>
              </w:tabs>
              <w:jc w:val="center"/>
              <w:rPr>
                <w:rFonts w:ascii="Arial" w:eastAsia="MS Mincho" w:hAnsi="Arial"/>
              </w:rPr>
            </w:pPr>
            <w:r w:rsidRPr="009E39A4">
              <w:rPr>
                <w:rFonts w:ascii="Arial" w:hAnsi="Arial" w:cs="Arial"/>
              </w:rPr>
              <w:t>не позднее  1 (одного) рабочего дня, следующего за днем совершения</w:t>
            </w:r>
          </w:p>
        </w:tc>
        <w:tc>
          <w:tcPr>
            <w:tcW w:w="2896" w:type="dxa"/>
          </w:tcPr>
          <w:p w14:paraId="4E58A6B4" w14:textId="77777777" w:rsidR="00E97233" w:rsidRPr="009E39A4" w:rsidRDefault="00E97233">
            <w:pPr>
              <w:rPr>
                <w:rFonts w:ascii="Arial" w:eastAsiaTheme="minorHAnsi" w:hAnsi="Arial" w:cs="Arial"/>
              </w:rPr>
            </w:pPr>
          </w:p>
          <w:p w14:paraId="3A0019BD" w14:textId="77777777" w:rsidR="00E97233" w:rsidRPr="009E39A4" w:rsidRDefault="00E97233">
            <w:pPr>
              <w:rPr>
                <w:rFonts w:ascii="Arial" w:hAnsi="Arial" w:cs="Arial"/>
              </w:rPr>
            </w:pPr>
            <w:r w:rsidRPr="009E39A4">
              <w:rPr>
                <w:rFonts w:ascii="Arial" w:hAnsi="Arial" w:cs="Arial"/>
              </w:rPr>
              <w:t xml:space="preserve">С момента </w:t>
            </w:r>
            <w:r w:rsidR="00F36133" w:rsidRPr="009E39A4">
              <w:rPr>
                <w:rFonts w:ascii="Arial" w:hAnsi="Arial" w:cs="Arial"/>
              </w:rPr>
              <w:t>совершения операции</w:t>
            </w:r>
          </w:p>
          <w:p w14:paraId="30E8330A" w14:textId="77777777" w:rsidR="00E97233" w:rsidRPr="009E39A4" w:rsidRDefault="00E97233" w:rsidP="004E7964">
            <w:pPr>
              <w:tabs>
                <w:tab w:val="left" w:pos="1134"/>
              </w:tabs>
              <w:jc w:val="left"/>
              <w:rPr>
                <w:rFonts w:ascii="Arial" w:hAnsi="Arial"/>
              </w:rPr>
            </w:pPr>
          </w:p>
        </w:tc>
      </w:tr>
      <w:tr w:rsidR="004C5084" w:rsidRPr="009E39A4" w14:paraId="52DAF9FA" w14:textId="77777777" w:rsidTr="00746751">
        <w:tc>
          <w:tcPr>
            <w:tcW w:w="675" w:type="dxa"/>
          </w:tcPr>
          <w:p w14:paraId="6FF5A579" w14:textId="77777777" w:rsidR="00466574" w:rsidRPr="009E39A4" w:rsidRDefault="00FC3705"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27</w:t>
            </w:r>
            <w:r w:rsidR="00746751">
              <w:rPr>
                <w:rFonts w:ascii="Arial" w:hAnsi="Arial"/>
                <w:sz w:val="20"/>
              </w:rPr>
              <w:t>.</w:t>
            </w:r>
          </w:p>
        </w:tc>
        <w:tc>
          <w:tcPr>
            <w:tcW w:w="4158" w:type="dxa"/>
          </w:tcPr>
          <w:p w14:paraId="3DDA0BF7" w14:textId="77777777" w:rsidR="00466574" w:rsidRPr="009E39A4" w:rsidRDefault="004C5084" w:rsidP="00DF7197">
            <w:pPr>
              <w:rPr>
                <w:rFonts w:ascii="Arial" w:hAnsi="Arial" w:cs="Arial"/>
              </w:rPr>
            </w:pPr>
            <w:r w:rsidRPr="009E39A4">
              <w:rPr>
                <w:rFonts w:ascii="Arial" w:hAnsi="Arial" w:cs="Arial"/>
              </w:rPr>
              <w:t xml:space="preserve">По запросу Депонента, Клиента Депозитария, </w:t>
            </w:r>
            <w:r w:rsidR="00466574" w:rsidRPr="009E39A4">
              <w:rPr>
                <w:rFonts w:ascii="Arial" w:hAnsi="Arial" w:cs="Arial"/>
              </w:rPr>
              <w:t xml:space="preserve">Депонентам, Клиентам депозитария может быть предоставлена промежуточная </w:t>
            </w:r>
            <w:r w:rsidR="006D5FB8" w:rsidRPr="009E39A4">
              <w:rPr>
                <w:rFonts w:ascii="Arial" w:hAnsi="Arial" w:cs="Arial"/>
              </w:rPr>
              <w:t>выписка по счету депо/субсчету депо</w:t>
            </w:r>
            <w:r w:rsidR="00466574" w:rsidRPr="009E39A4">
              <w:rPr>
                <w:rFonts w:ascii="Arial" w:hAnsi="Arial" w:cs="Arial"/>
              </w:rPr>
              <w:t>, не удостоверяющая права на ценные бумаги, и выписка о проведенных операциях в течение текущего операционного дня до момента окончания текущего операционного дня</w:t>
            </w:r>
          </w:p>
        </w:tc>
        <w:tc>
          <w:tcPr>
            <w:tcW w:w="2549" w:type="dxa"/>
            <w:vAlign w:val="center"/>
          </w:tcPr>
          <w:p w14:paraId="7109EA0E" w14:textId="77777777" w:rsidR="00466574" w:rsidRPr="009E39A4" w:rsidRDefault="004C5084" w:rsidP="004C5084">
            <w:pPr>
              <w:tabs>
                <w:tab w:val="left" w:pos="1134"/>
              </w:tabs>
              <w:jc w:val="center"/>
              <w:rPr>
                <w:rFonts w:ascii="Arial" w:hAnsi="Arial" w:cs="Arial"/>
              </w:rPr>
            </w:pPr>
            <w:r w:rsidRPr="009E39A4">
              <w:rPr>
                <w:rFonts w:ascii="Arial" w:hAnsi="Arial" w:cs="Arial"/>
              </w:rPr>
              <w:t>в</w:t>
            </w:r>
            <w:r w:rsidR="00466574" w:rsidRPr="009E39A4">
              <w:rPr>
                <w:rFonts w:ascii="Arial" w:hAnsi="Arial" w:cs="Arial"/>
              </w:rPr>
              <w:t xml:space="preserve"> дату </w:t>
            </w:r>
            <w:r w:rsidRPr="009E39A4">
              <w:rPr>
                <w:rFonts w:ascii="Arial" w:hAnsi="Arial" w:cs="Arial"/>
              </w:rPr>
              <w:t>получения Депозитарием запроса от Депонента, Клиента Депозитария</w:t>
            </w:r>
          </w:p>
        </w:tc>
        <w:tc>
          <w:tcPr>
            <w:tcW w:w="2896" w:type="dxa"/>
          </w:tcPr>
          <w:p w14:paraId="2465076F" w14:textId="77777777" w:rsidR="00466574" w:rsidRPr="009E39A4" w:rsidRDefault="004C5084">
            <w:pPr>
              <w:rPr>
                <w:rFonts w:ascii="Arial" w:eastAsiaTheme="minorHAnsi" w:hAnsi="Arial" w:cs="Arial"/>
              </w:rPr>
            </w:pPr>
            <w:r w:rsidRPr="009E39A4">
              <w:rPr>
                <w:rFonts w:ascii="Arial" w:eastAsiaTheme="minorHAnsi" w:hAnsi="Arial" w:cs="Arial"/>
              </w:rPr>
              <w:t xml:space="preserve">С момента получения Депозитарием запроса </w:t>
            </w:r>
          </w:p>
        </w:tc>
      </w:tr>
      <w:tr w:rsidR="00B46AFA" w:rsidRPr="009E39A4" w14:paraId="2DA26F5B" w14:textId="77777777" w:rsidTr="00746751">
        <w:tc>
          <w:tcPr>
            <w:tcW w:w="675" w:type="dxa"/>
          </w:tcPr>
          <w:p w14:paraId="35B4BEB1" w14:textId="77777777" w:rsidR="00B46AFA" w:rsidRPr="009E39A4" w:rsidRDefault="00A13F0C"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28</w:t>
            </w:r>
            <w:r w:rsidR="00746751">
              <w:rPr>
                <w:rFonts w:ascii="Arial" w:hAnsi="Arial"/>
                <w:sz w:val="20"/>
              </w:rPr>
              <w:t>.</w:t>
            </w:r>
          </w:p>
        </w:tc>
        <w:tc>
          <w:tcPr>
            <w:tcW w:w="4158" w:type="dxa"/>
          </w:tcPr>
          <w:p w14:paraId="72046217" w14:textId="77777777" w:rsidR="00B46AFA" w:rsidRPr="009E39A4" w:rsidRDefault="00B46AFA" w:rsidP="009A5F63">
            <w:pPr>
              <w:rPr>
                <w:rFonts w:ascii="Arial" w:hAnsi="Arial" w:cs="Arial"/>
              </w:rPr>
            </w:pPr>
            <w:r w:rsidRPr="009E39A4">
              <w:rPr>
                <w:rFonts w:ascii="Arial" w:hAnsi="Arial"/>
              </w:rPr>
              <w:t xml:space="preserve">Выписка </w:t>
            </w:r>
            <w:r w:rsidR="006D5FB8" w:rsidRPr="009E39A4">
              <w:rPr>
                <w:rFonts w:ascii="Arial" w:hAnsi="Arial"/>
              </w:rPr>
              <w:t>п</w:t>
            </w:r>
            <w:r w:rsidRPr="009E39A4">
              <w:rPr>
                <w:rFonts w:ascii="Arial" w:hAnsi="Arial"/>
              </w:rPr>
              <w:t>о Счет</w:t>
            </w:r>
            <w:r w:rsidR="006D5FB8" w:rsidRPr="009E39A4">
              <w:rPr>
                <w:rFonts w:ascii="Arial" w:hAnsi="Arial"/>
              </w:rPr>
              <w:t>у</w:t>
            </w:r>
            <w:r w:rsidRPr="009E39A4">
              <w:rPr>
                <w:rFonts w:ascii="Arial" w:hAnsi="Arial"/>
              </w:rPr>
              <w:t xml:space="preserve"> депо</w:t>
            </w:r>
            <w:r w:rsidR="00A13F0C" w:rsidRPr="009E39A4">
              <w:rPr>
                <w:rFonts w:ascii="Arial" w:hAnsi="Arial"/>
              </w:rPr>
              <w:t>,</w:t>
            </w:r>
            <w:r w:rsidR="00FC3705" w:rsidRPr="009E39A4">
              <w:rPr>
                <w:rFonts w:ascii="Arial" w:hAnsi="Arial"/>
              </w:rPr>
              <w:t xml:space="preserve"> Счету депо номинального держателя</w:t>
            </w:r>
            <w:r w:rsidR="00A13F0C" w:rsidRPr="009E39A4">
              <w:rPr>
                <w:rFonts w:ascii="Arial" w:hAnsi="Arial"/>
              </w:rPr>
              <w:t>,</w:t>
            </w:r>
            <w:r w:rsidR="00FC3705" w:rsidRPr="009E39A4">
              <w:rPr>
                <w:rFonts w:ascii="Arial" w:hAnsi="Arial"/>
              </w:rPr>
              <w:t xml:space="preserve"> </w:t>
            </w:r>
            <w:r w:rsidRPr="009E39A4">
              <w:rPr>
                <w:rFonts w:ascii="Arial" w:hAnsi="Arial"/>
              </w:rPr>
              <w:t>Субсчет</w:t>
            </w:r>
            <w:r w:rsidR="006D5FB8" w:rsidRPr="009E39A4">
              <w:rPr>
                <w:rFonts w:ascii="Arial" w:hAnsi="Arial"/>
              </w:rPr>
              <w:t>у</w:t>
            </w:r>
            <w:r w:rsidRPr="009E39A4">
              <w:rPr>
                <w:rFonts w:ascii="Arial" w:hAnsi="Arial"/>
              </w:rPr>
              <w:t xml:space="preserve"> депо</w:t>
            </w:r>
          </w:p>
        </w:tc>
        <w:tc>
          <w:tcPr>
            <w:tcW w:w="2549" w:type="dxa"/>
            <w:vAlign w:val="center"/>
          </w:tcPr>
          <w:p w14:paraId="2D340BBC" w14:textId="77777777" w:rsidR="00B46AFA" w:rsidRPr="009E39A4" w:rsidRDefault="00A72063" w:rsidP="009A5F63">
            <w:pPr>
              <w:tabs>
                <w:tab w:val="left" w:pos="1134"/>
              </w:tabs>
              <w:jc w:val="center"/>
              <w:rPr>
                <w:rFonts w:ascii="Arial" w:hAnsi="Arial" w:cs="Arial"/>
              </w:rPr>
            </w:pPr>
            <w:r w:rsidRPr="009E39A4">
              <w:rPr>
                <w:rFonts w:ascii="Arial" w:eastAsia="MS Mincho" w:hAnsi="Arial" w:cs="Arial"/>
              </w:rPr>
              <w:t>В течение 1 (одного) рабочего дня</w:t>
            </w:r>
            <w:r w:rsidR="009A5F63" w:rsidRPr="009E39A4">
              <w:rPr>
                <w:rFonts w:ascii="Arial" w:eastAsia="MS Mincho" w:hAnsi="Arial" w:cs="Arial"/>
              </w:rPr>
              <w:t xml:space="preserve">, </w:t>
            </w:r>
            <w:r w:rsidR="009A5F63" w:rsidRPr="009E39A4">
              <w:rPr>
                <w:rFonts w:ascii="Arial" w:eastAsia="MS Mincho" w:hAnsi="Arial" w:cs="Arial"/>
              </w:rPr>
              <w:lastRenderedPageBreak/>
              <w:t>следующего за операционным днем, по состоянию на конец которого предоставляется выписка, до 12:00 по московскому времени</w:t>
            </w:r>
          </w:p>
        </w:tc>
        <w:tc>
          <w:tcPr>
            <w:tcW w:w="2896" w:type="dxa"/>
          </w:tcPr>
          <w:p w14:paraId="40B2FD0B" w14:textId="77777777" w:rsidR="00B46AFA" w:rsidRPr="009E39A4" w:rsidRDefault="00B46AFA" w:rsidP="00C9610F">
            <w:pPr>
              <w:rPr>
                <w:rFonts w:ascii="Arial" w:eastAsiaTheme="minorHAnsi" w:hAnsi="Arial" w:cs="Arial"/>
              </w:rPr>
            </w:pPr>
            <w:r w:rsidRPr="009E39A4">
              <w:rPr>
                <w:rFonts w:ascii="Arial" w:eastAsiaTheme="minorHAnsi" w:hAnsi="Arial" w:cs="Arial"/>
              </w:rPr>
              <w:lastRenderedPageBreak/>
              <w:t>С момента окончания операционного дня</w:t>
            </w:r>
            <w:r w:rsidR="00FC3705" w:rsidRPr="009E39A4">
              <w:rPr>
                <w:rFonts w:ascii="Arial" w:eastAsiaTheme="minorHAnsi" w:hAnsi="Arial" w:cs="Arial"/>
              </w:rPr>
              <w:t xml:space="preserve"> </w:t>
            </w:r>
          </w:p>
        </w:tc>
      </w:tr>
      <w:tr w:rsidR="00FC3705" w:rsidRPr="009E39A4" w14:paraId="13EBC7DB" w14:textId="77777777" w:rsidTr="00746751">
        <w:tc>
          <w:tcPr>
            <w:tcW w:w="675" w:type="dxa"/>
          </w:tcPr>
          <w:p w14:paraId="4B96C02A" w14:textId="77777777" w:rsidR="00FC3705" w:rsidRPr="009E39A4" w:rsidRDefault="00FC3705" w:rsidP="00746751">
            <w:pPr>
              <w:pStyle w:val="afc"/>
              <w:widowControl w:val="0"/>
              <w:tabs>
                <w:tab w:val="left" w:pos="142"/>
              </w:tabs>
              <w:autoSpaceDE w:val="0"/>
              <w:autoSpaceDN w:val="0"/>
              <w:adjustRightInd w:val="0"/>
              <w:ind w:left="142"/>
              <w:jc w:val="left"/>
              <w:rPr>
                <w:rFonts w:ascii="Arial" w:hAnsi="Arial" w:cs="Arial"/>
                <w:sz w:val="20"/>
                <w:szCs w:val="20"/>
              </w:rPr>
            </w:pPr>
            <w:r w:rsidRPr="009E39A4">
              <w:rPr>
                <w:rFonts w:ascii="Arial" w:hAnsi="Arial" w:cs="Arial"/>
                <w:sz w:val="20"/>
                <w:szCs w:val="20"/>
              </w:rPr>
              <w:t>2</w:t>
            </w:r>
            <w:r w:rsidR="00A13F0C" w:rsidRPr="009E39A4">
              <w:rPr>
                <w:rFonts w:ascii="Arial" w:hAnsi="Arial" w:cs="Arial"/>
                <w:sz w:val="20"/>
                <w:szCs w:val="20"/>
              </w:rPr>
              <w:t>9</w:t>
            </w:r>
            <w:r w:rsidR="00746751">
              <w:rPr>
                <w:rFonts w:ascii="Arial" w:hAnsi="Arial" w:cs="Arial"/>
                <w:sz w:val="20"/>
                <w:szCs w:val="20"/>
              </w:rPr>
              <w:t>.</w:t>
            </w:r>
          </w:p>
        </w:tc>
        <w:tc>
          <w:tcPr>
            <w:tcW w:w="4158" w:type="dxa"/>
          </w:tcPr>
          <w:p w14:paraId="7156D762" w14:textId="77777777" w:rsidR="00FC3705" w:rsidRPr="009E39A4" w:rsidRDefault="00FC3705" w:rsidP="004E7964">
            <w:pPr>
              <w:tabs>
                <w:tab w:val="left" w:pos="1134"/>
              </w:tabs>
              <w:jc w:val="left"/>
              <w:rPr>
                <w:rFonts w:ascii="Arial" w:hAnsi="Arial" w:cs="Arial"/>
              </w:rPr>
            </w:pPr>
            <w:r w:rsidRPr="009E39A4">
              <w:rPr>
                <w:rFonts w:ascii="Arial" w:hAnsi="Arial" w:cs="Arial"/>
              </w:rPr>
              <w:t>Открытие субсчета депо</w:t>
            </w:r>
          </w:p>
        </w:tc>
        <w:tc>
          <w:tcPr>
            <w:tcW w:w="2549" w:type="dxa"/>
            <w:vAlign w:val="center"/>
          </w:tcPr>
          <w:p w14:paraId="2B91B96C" w14:textId="77777777" w:rsidR="00FC3705" w:rsidRPr="009E39A4" w:rsidRDefault="00FC3705" w:rsidP="004E7964">
            <w:pPr>
              <w:tabs>
                <w:tab w:val="left" w:pos="1134"/>
              </w:tabs>
              <w:jc w:val="center"/>
              <w:rPr>
                <w:rFonts w:ascii="Arial" w:eastAsia="MS Mincho" w:hAnsi="Arial" w:cs="Arial"/>
              </w:rPr>
            </w:pPr>
            <w:r w:rsidRPr="009E39A4">
              <w:rPr>
                <w:rFonts w:ascii="Arial" w:eastAsia="MS Mincho" w:hAnsi="Arial" w:cs="Arial"/>
              </w:rPr>
              <w:t>В течение 1 (одного) рабочего дня</w:t>
            </w:r>
          </w:p>
        </w:tc>
        <w:tc>
          <w:tcPr>
            <w:tcW w:w="2896" w:type="dxa"/>
          </w:tcPr>
          <w:p w14:paraId="10833097" w14:textId="77777777" w:rsidR="00FC3705" w:rsidRPr="009E39A4" w:rsidRDefault="00FC3705" w:rsidP="00465B85">
            <w:pPr>
              <w:tabs>
                <w:tab w:val="left" w:pos="1134"/>
              </w:tabs>
              <w:jc w:val="left"/>
              <w:rPr>
                <w:rFonts w:ascii="Arial" w:hAnsi="Arial" w:cs="Arial"/>
              </w:rPr>
            </w:pPr>
            <w:r w:rsidRPr="009E39A4">
              <w:rPr>
                <w:rFonts w:ascii="Arial" w:hAnsi="Arial" w:cs="Arial"/>
              </w:rPr>
              <w:t>С момента получения Депозитарием документов, определенных  пунктом 12.15</w:t>
            </w:r>
          </w:p>
        </w:tc>
      </w:tr>
      <w:tr w:rsidR="00FC3705" w:rsidRPr="009E39A4" w14:paraId="445E4C2B" w14:textId="77777777" w:rsidTr="00746751">
        <w:tc>
          <w:tcPr>
            <w:tcW w:w="675" w:type="dxa"/>
          </w:tcPr>
          <w:p w14:paraId="575EDC79" w14:textId="77777777" w:rsidR="00FC3705" w:rsidRPr="009E39A4" w:rsidRDefault="00A13F0C"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30</w:t>
            </w:r>
            <w:r w:rsidR="00746751">
              <w:rPr>
                <w:rFonts w:ascii="Arial" w:hAnsi="Arial"/>
                <w:sz w:val="20"/>
              </w:rPr>
              <w:t>.</w:t>
            </w:r>
          </w:p>
        </w:tc>
        <w:tc>
          <w:tcPr>
            <w:tcW w:w="4158" w:type="dxa"/>
          </w:tcPr>
          <w:p w14:paraId="6D3CE579" w14:textId="77777777" w:rsidR="00FC3705" w:rsidRPr="009E39A4" w:rsidRDefault="00FC3705" w:rsidP="004E7964">
            <w:pPr>
              <w:tabs>
                <w:tab w:val="left" w:pos="1134"/>
              </w:tabs>
              <w:jc w:val="left"/>
              <w:rPr>
                <w:rFonts w:ascii="Arial" w:hAnsi="Arial"/>
              </w:rPr>
            </w:pPr>
            <w:r w:rsidRPr="009E39A4">
              <w:rPr>
                <w:rFonts w:ascii="Arial" w:hAnsi="Arial"/>
              </w:rPr>
              <w:t xml:space="preserve">Закрытие </w:t>
            </w:r>
            <w:r w:rsidRPr="009E39A4">
              <w:rPr>
                <w:rFonts w:ascii="Arial" w:hAnsi="Arial" w:cs="Arial"/>
              </w:rPr>
              <w:t>субсчета</w:t>
            </w:r>
            <w:r w:rsidRPr="009E39A4">
              <w:rPr>
                <w:rFonts w:ascii="Arial" w:hAnsi="Arial"/>
              </w:rPr>
              <w:t xml:space="preserve"> депо</w:t>
            </w:r>
          </w:p>
        </w:tc>
        <w:tc>
          <w:tcPr>
            <w:tcW w:w="2549" w:type="dxa"/>
            <w:vAlign w:val="center"/>
          </w:tcPr>
          <w:p w14:paraId="543C32CA" w14:textId="77777777" w:rsidR="00FC3705" w:rsidRPr="009E39A4" w:rsidRDefault="00FC3705" w:rsidP="004E7964">
            <w:pPr>
              <w:tabs>
                <w:tab w:val="left" w:pos="1134"/>
              </w:tabs>
              <w:jc w:val="center"/>
              <w:rPr>
                <w:rFonts w:ascii="Arial" w:eastAsia="MS Mincho" w:hAnsi="Arial"/>
              </w:rPr>
            </w:pPr>
            <w:r w:rsidRPr="009E39A4">
              <w:rPr>
                <w:rFonts w:ascii="Arial" w:eastAsia="MS Mincho" w:hAnsi="Arial" w:cs="Arial"/>
              </w:rPr>
              <w:t>В</w:t>
            </w:r>
            <w:r w:rsidRPr="009E39A4">
              <w:rPr>
                <w:rFonts w:ascii="Arial" w:eastAsia="MS Mincho" w:hAnsi="Arial"/>
              </w:rPr>
              <w:t xml:space="preserve"> течение 1 (одного) рабочего дня</w:t>
            </w:r>
          </w:p>
        </w:tc>
        <w:tc>
          <w:tcPr>
            <w:tcW w:w="2896" w:type="dxa"/>
          </w:tcPr>
          <w:p w14:paraId="24755583" w14:textId="77777777" w:rsidR="00FC3705" w:rsidRPr="009E39A4" w:rsidRDefault="00FC3705" w:rsidP="005930A4">
            <w:pPr>
              <w:tabs>
                <w:tab w:val="left" w:pos="1134"/>
              </w:tabs>
              <w:rPr>
                <w:rFonts w:ascii="Arial" w:hAnsi="Arial"/>
              </w:rPr>
            </w:pPr>
            <w:r w:rsidRPr="009E39A4">
              <w:rPr>
                <w:rFonts w:ascii="Arial" w:hAnsi="Arial"/>
              </w:rPr>
              <w:t>С момента получения поручения на закрытие субсчета депо от Клиринговой организации</w:t>
            </w:r>
          </w:p>
        </w:tc>
      </w:tr>
    </w:tbl>
    <w:p w14:paraId="709CF5B2" w14:textId="77777777" w:rsidR="00FB7335" w:rsidRPr="009E39A4" w:rsidRDefault="00FB7335" w:rsidP="008E1723">
      <w:pPr>
        <w:tabs>
          <w:tab w:val="left" w:pos="1134"/>
        </w:tabs>
        <w:rPr>
          <w:rFonts w:ascii="Arial" w:hAnsi="Arial"/>
        </w:rPr>
      </w:pPr>
    </w:p>
    <w:p w14:paraId="508A92F7" w14:textId="77777777" w:rsidR="00D01FD2"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Завершением Депозитарной операции является передача выписки о</w:t>
      </w:r>
      <w:r w:rsidR="001B0CC0" w:rsidRPr="009E39A4">
        <w:rPr>
          <w:rFonts w:ascii="Arial" w:hAnsi="Arial"/>
          <w:sz w:val="20"/>
        </w:rPr>
        <w:t>б</w:t>
      </w:r>
      <w:r w:rsidR="00610D8E" w:rsidRPr="009E39A4">
        <w:rPr>
          <w:rFonts w:ascii="Arial" w:hAnsi="Arial"/>
          <w:sz w:val="20"/>
        </w:rPr>
        <w:t xml:space="preserve"> </w:t>
      </w:r>
      <w:r w:rsidRPr="009E39A4">
        <w:rPr>
          <w:rFonts w:ascii="Arial" w:hAnsi="Arial"/>
          <w:sz w:val="20"/>
        </w:rPr>
        <w:t>операци</w:t>
      </w:r>
      <w:r w:rsidR="001B0CC0" w:rsidRPr="009E39A4">
        <w:rPr>
          <w:rFonts w:ascii="Arial" w:hAnsi="Arial"/>
          <w:sz w:val="20"/>
        </w:rPr>
        <w:t>ях</w:t>
      </w:r>
      <w:r w:rsidRPr="009E39A4">
        <w:rPr>
          <w:rFonts w:ascii="Arial" w:hAnsi="Arial"/>
          <w:sz w:val="20"/>
        </w:rPr>
        <w:t xml:space="preserve"> Инициатору операции и иным лицам в соответствии с настоящими Условиями.</w:t>
      </w:r>
    </w:p>
    <w:p w14:paraId="6F34FDBF" w14:textId="77777777" w:rsidR="00D27CBB" w:rsidRPr="009E39A4" w:rsidRDefault="00D27CBB" w:rsidP="00C87366">
      <w:pPr>
        <w:pStyle w:val="afc"/>
        <w:numPr>
          <w:ilvl w:val="2"/>
          <w:numId w:val="40"/>
        </w:numPr>
        <w:tabs>
          <w:tab w:val="left" w:pos="1134"/>
        </w:tabs>
        <w:rPr>
          <w:rFonts w:ascii="Arial" w:hAnsi="Arial"/>
          <w:sz w:val="20"/>
        </w:rPr>
      </w:pPr>
      <w:r w:rsidRPr="009E39A4">
        <w:rPr>
          <w:rFonts w:ascii="Arial" w:hAnsi="Arial"/>
          <w:sz w:val="20"/>
        </w:rPr>
        <w:t>Завершением операции по счету учета НФИ является выдача выписки о проведенной операции Инициатору операции и иным лицам в соответствии с настоящими Условиями.</w:t>
      </w:r>
    </w:p>
    <w:p w14:paraId="5EF7776E" w14:textId="77777777" w:rsidR="0081361C"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Депозитарий предоставляет Депоненту</w:t>
      </w:r>
      <w:r w:rsidR="008437D2" w:rsidRPr="009E39A4">
        <w:rPr>
          <w:rFonts w:ascii="Arial" w:hAnsi="Arial"/>
          <w:sz w:val="20"/>
        </w:rPr>
        <w:t>, Клиенту Депозитария</w:t>
      </w:r>
      <w:r w:rsidRPr="009E39A4">
        <w:rPr>
          <w:rFonts w:ascii="Arial" w:hAnsi="Arial"/>
          <w:sz w:val="20"/>
        </w:rPr>
        <w:t xml:space="preserve"> по административным операциям:</w:t>
      </w:r>
    </w:p>
    <w:p w14:paraId="56AD984B" w14:textId="77777777" w:rsidR="0081361C"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отчет о</w:t>
      </w:r>
      <w:r w:rsidR="0003250B">
        <w:rPr>
          <w:rFonts w:ascii="Arial" w:hAnsi="Arial"/>
          <w:sz w:val="20"/>
        </w:rPr>
        <w:t>б</w:t>
      </w:r>
      <w:r w:rsidRPr="009E39A4">
        <w:rPr>
          <w:rFonts w:ascii="Arial" w:hAnsi="Arial"/>
          <w:sz w:val="20"/>
        </w:rPr>
        <w:t xml:space="preserve"> </w:t>
      </w:r>
      <w:r w:rsidR="0003250B">
        <w:rPr>
          <w:rFonts w:ascii="Arial" w:hAnsi="Arial"/>
          <w:sz w:val="20"/>
        </w:rPr>
        <w:t>исполнении</w:t>
      </w:r>
      <w:r w:rsidR="0003250B" w:rsidRPr="009E39A4">
        <w:rPr>
          <w:rFonts w:ascii="Arial" w:hAnsi="Arial"/>
          <w:sz w:val="20"/>
        </w:rPr>
        <w:t xml:space="preserve"> </w:t>
      </w:r>
      <w:r w:rsidRPr="009E39A4">
        <w:rPr>
          <w:rFonts w:ascii="Arial" w:hAnsi="Arial"/>
          <w:sz w:val="20"/>
        </w:rPr>
        <w:t>административной операции по открытию Счета депо/</w:t>
      </w:r>
      <w:r w:rsidR="008437D2" w:rsidRPr="009E39A4">
        <w:rPr>
          <w:rFonts w:ascii="Arial" w:hAnsi="Arial"/>
          <w:sz w:val="20"/>
        </w:rPr>
        <w:t>субсчета депо/</w:t>
      </w:r>
      <w:r w:rsidRPr="009E39A4">
        <w:rPr>
          <w:rFonts w:ascii="Arial" w:hAnsi="Arial"/>
          <w:sz w:val="20"/>
        </w:rPr>
        <w:t>Раздела счета депо</w:t>
      </w:r>
      <w:r w:rsidR="001645EA" w:rsidRPr="009E39A4">
        <w:rPr>
          <w:rFonts w:ascii="Arial" w:hAnsi="Arial"/>
          <w:sz w:val="20"/>
        </w:rPr>
        <w:t xml:space="preserve"> и по </w:t>
      </w:r>
      <w:r w:rsidRPr="009E39A4">
        <w:rPr>
          <w:rFonts w:ascii="Arial" w:hAnsi="Arial"/>
          <w:sz w:val="20"/>
        </w:rPr>
        <w:t>закрыти</w:t>
      </w:r>
      <w:r w:rsidR="008437D2" w:rsidRPr="009E39A4">
        <w:rPr>
          <w:rFonts w:ascii="Arial" w:hAnsi="Arial"/>
          <w:sz w:val="20"/>
        </w:rPr>
        <w:t>ю</w:t>
      </w:r>
      <w:r w:rsidRPr="009E39A4">
        <w:rPr>
          <w:rFonts w:ascii="Arial" w:hAnsi="Arial"/>
          <w:sz w:val="20"/>
        </w:rPr>
        <w:t xml:space="preserve"> Счета депо</w:t>
      </w:r>
      <w:r w:rsidR="001645EA" w:rsidRPr="009E39A4">
        <w:rPr>
          <w:rFonts w:ascii="Arial" w:hAnsi="Arial"/>
          <w:sz w:val="20"/>
        </w:rPr>
        <w:t>/субсчета депо/Раздела Счета депо</w:t>
      </w:r>
      <w:r w:rsidR="0003250B">
        <w:rPr>
          <w:rFonts w:ascii="Arial" w:hAnsi="Arial"/>
          <w:sz w:val="20"/>
        </w:rPr>
        <w:t xml:space="preserve"> с указанием даты и номер договора</w:t>
      </w:r>
      <w:r w:rsidR="00A1445E">
        <w:rPr>
          <w:rFonts w:ascii="Arial" w:hAnsi="Arial"/>
          <w:sz w:val="20"/>
        </w:rPr>
        <w:t xml:space="preserve"> по форме Приложения № 22 к настоящим Условиям</w:t>
      </w:r>
      <w:r w:rsidRPr="009E39A4">
        <w:rPr>
          <w:rFonts w:ascii="Arial" w:hAnsi="Arial"/>
          <w:sz w:val="20"/>
        </w:rPr>
        <w:t>;</w:t>
      </w:r>
    </w:p>
    <w:p w14:paraId="5CB84D36" w14:textId="77777777" w:rsidR="00404F4A" w:rsidRPr="009E39A4" w:rsidRDefault="00FF2DA2" w:rsidP="00C87366">
      <w:pPr>
        <w:pStyle w:val="afc"/>
        <w:numPr>
          <w:ilvl w:val="1"/>
          <w:numId w:val="40"/>
        </w:numPr>
        <w:tabs>
          <w:tab w:val="left" w:pos="1134"/>
        </w:tabs>
        <w:ind w:left="0" w:firstLine="567"/>
        <w:rPr>
          <w:rFonts w:ascii="Arial" w:hAnsi="Arial"/>
          <w:sz w:val="20"/>
        </w:rPr>
      </w:pPr>
      <w:r w:rsidRPr="009E39A4">
        <w:rPr>
          <w:rFonts w:ascii="Arial" w:hAnsi="Arial"/>
          <w:sz w:val="20"/>
        </w:rPr>
        <w:t>Депозитарий предостав</w:t>
      </w:r>
      <w:r w:rsidR="001B0CC0" w:rsidRPr="009E39A4">
        <w:rPr>
          <w:rFonts w:ascii="Arial" w:hAnsi="Arial"/>
          <w:sz w:val="20"/>
        </w:rPr>
        <w:t>ляет</w:t>
      </w:r>
      <w:r w:rsidRPr="009E39A4">
        <w:rPr>
          <w:rFonts w:ascii="Arial" w:hAnsi="Arial"/>
          <w:sz w:val="20"/>
        </w:rPr>
        <w:t xml:space="preserve"> Депоненту </w:t>
      </w:r>
      <w:r w:rsidR="001B0CC0" w:rsidRPr="009E39A4">
        <w:rPr>
          <w:rFonts w:ascii="Arial" w:hAnsi="Arial"/>
          <w:sz w:val="20"/>
        </w:rPr>
        <w:t>выписку об операциях</w:t>
      </w:r>
      <w:r w:rsidR="00EA1344" w:rsidRPr="009E39A4">
        <w:rPr>
          <w:rFonts w:ascii="Arial" w:hAnsi="Arial"/>
          <w:sz w:val="20"/>
        </w:rPr>
        <w:t xml:space="preserve"> по счету депо</w:t>
      </w:r>
      <w:r w:rsidR="001B0CC0" w:rsidRPr="009E39A4">
        <w:rPr>
          <w:rFonts w:ascii="Arial" w:hAnsi="Arial"/>
          <w:sz w:val="20"/>
        </w:rPr>
        <w:t xml:space="preserve">, содержащую информацию </w:t>
      </w:r>
      <w:r w:rsidRPr="009E39A4">
        <w:rPr>
          <w:rFonts w:ascii="Arial" w:hAnsi="Arial"/>
          <w:sz w:val="20"/>
        </w:rPr>
        <w:t>о проведенной операции по открытому счету депо номинального держателя в рабочий день совершения</w:t>
      </w:r>
      <w:r w:rsidR="001B0CC0" w:rsidRPr="009E39A4">
        <w:rPr>
          <w:rFonts w:ascii="Arial" w:hAnsi="Arial"/>
          <w:sz w:val="20"/>
        </w:rPr>
        <w:t xml:space="preserve"> операции</w:t>
      </w:r>
      <w:r w:rsidRPr="009E39A4">
        <w:rPr>
          <w:rFonts w:ascii="Arial" w:hAnsi="Arial"/>
          <w:sz w:val="20"/>
        </w:rPr>
        <w:t xml:space="preserve">, а </w:t>
      </w:r>
      <w:r w:rsidR="001B0CC0" w:rsidRPr="009E39A4">
        <w:rPr>
          <w:rFonts w:ascii="Arial" w:hAnsi="Arial"/>
          <w:sz w:val="20"/>
        </w:rPr>
        <w:t>выписку об операциях</w:t>
      </w:r>
      <w:r w:rsidR="00EA1344" w:rsidRPr="009E39A4">
        <w:rPr>
          <w:rFonts w:ascii="Arial" w:hAnsi="Arial"/>
          <w:sz w:val="20"/>
        </w:rPr>
        <w:t xml:space="preserve"> по счету депо</w:t>
      </w:r>
      <w:r w:rsidR="001B0CC0" w:rsidRPr="009E39A4">
        <w:rPr>
          <w:rFonts w:ascii="Arial" w:hAnsi="Arial"/>
          <w:sz w:val="20"/>
        </w:rPr>
        <w:t>, содержащую информацию</w:t>
      </w:r>
      <w:r w:rsidRPr="009E39A4">
        <w:rPr>
          <w:rFonts w:ascii="Arial" w:hAnsi="Arial"/>
          <w:sz w:val="20"/>
        </w:rPr>
        <w:t xml:space="preserve"> о проведенной операции по иному счету депо, отличному от счета депо номи</w:t>
      </w:r>
      <w:r w:rsidR="00F91D8A" w:rsidRPr="009E39A4">
        <w:rPr>
          <w:rFonts w:ascii="Arial" w:hAnsi="Arial"/>
          <w:sz w:val="20"/>
        </w:rPr>
        <w:t>на</w:t>
      </w:r>
      <w:r w:rsidRPr="009E39A4">
        <w:rPr>
          <w:rFonts w:ascii="Arial" w:hAnsi="Arial"/>
          <w:sz w:val="20"/>
        </w:rPr>
        <w:t>льного держателя, - не позднее рабочего дня, следующего за днем совершения такой операции</w:t>
      </w:r>
      <w:r w:rsidR="001B0CC0" w:rsidRPr="009E39A4">
        <w:rPr>
          <w:rFonts w:ascii="Arial" w:hAnsi="Arial"/>
          <w:sz w:val="20"/>
        </w:rPr>
        <w:t>, если иной более короткий срок  не предусмотрен отдельным соглашением с Депонентом.</w:t>
      </w:r>
      <w:r w:rsidRPr="009E39A4">
        <w:rPr>
          <w:rFonts w:ascii="Arial" w:hAnsi="Arial"/>
          <w:sz w:val="20"/>
        </w:rPr>
        <w:t xml:space="preserve"> </w:t>
      </w:r>
      <w:r w:rsidR="001713AF" w:rsidRPr="009E39A4">
        <w:rPr>
          <w:rFonts w:ascii="Arial" w:hAnsi="Arial" w:cs="Arial"/>
          <w:sz w:val="20"/>
        </w:rPr>
        <w:t xml:space="preserve">Выписка об операциях по счету </w:t>
      </w:r>
      <w:r w:rsidR="001B0CC0" w:rsidRPr="009E39A4">
        <w:rPr>
          <w:rFonts w:ascii="Arial" w:hAnsi="Arial"/>
          <w:sz w:val="20"/>
        </w:rPr>
        <w:t xml:space="preserve"> предоставляется по форме,</w:t>
      </w:r>
      <w:r w:rsidRPr="009E39A4">
        <w:rPr>
          <w:rFonts w:ascii="Arial" w:hAnsi="Arial"/>
          <w:sz w:val="20"/>
        </w:rPr>
        <w:t xml:space="preserve"> указанной в Приложении № 21 к </w:t>
      </w:r>
      <w:r w:rsidR="00F20F3E" w:rsidRPr="00F20F3E">
        <w:rPr>
          <w:rFonts w:ascii="Arial" w:hAnsi="Arial"/>
          <w:sz w:val="20"/>
          <w:szCs w:val="20"/>
        </w:rPr>
        <w:t xml:space="preserve">настоящим </w:t>
      </w:r>
      <w:r w:rsidRPr="009E39A4">
        <w:rPr>
          <w:rFonts w:ascii="Arial" w:hAnsi="Arial"/>
          <w:sz w:val="20"/>
        </w:rPr>
        <w:t>Условиям</w:t>
      </w:r>
      <w:r w:rsidR="001B0CC0" w:rsidRPr="009E39A4">
        <w:rPr>
          <w:rFonts w:ascii="Arial" w:hAnsi="Arial"/>
          <w:sz w:val="20"/>
        </w:rPr>
        <w:t>.</w:t>
      </w:r>
      <w:r w:rsidR="003A275F" w:rsidRPr="009E39A4">
        <w:rPr>
          <w:rFonts w:ascii="Arial" w:hAnsi="Arial"/>
          <w:sz w:val="20"/>
        </w:rPr>
        <w:t xml:space="preserve"> </w:t>
      </w:r>
      <w:r w:rsidR="00F5773A" w:rsidRPr="009E39A4">
        <w:rPr>
          <w:rFonts w:ascii="Arial" w:hAnsi="Arial"/>
          <w:sz w:val="20"/>
        </w:rPr>
        <w:t xml:space="preserve">Депозитарий  представляет Депоненту и (или) Инициатору операции </w:t>
      </w:r>
      <w:r w:rsidR="001B0CC0" w:rsidRPr="009E39A4">
        <w:rPr>
          <w:rFonts w:ascii="Arial" w:hAnsi="Arial"/>
          <w:sz w:val="20"/>
        </w:rPr>
        <w:t xml:space="preserve">выписку </w:t>
      </w:r>
      <w:r w:rsidR="00F5773A" w:rsidRPr="009E39A4">
        <w:rPr>
          <w:rFonts w:ascii="Arial" w:hAnsi="Arial"/>
          <w:sz w:val="20"/>
        </w:rPr>
        <w:t>об операциях</w:t>
      </w:r>
      <w:r w:rsidR="00EA1344" w:rsidRPr="009E39A4">
        <w:rPr>
          <w:rFonts w:ascii="Arial" w:hAnsi="Arial"/>
          <w:sz w:val="20"/>
        </w:rPr>
        <w:t xml:space="preserve"> по счету</w:t>
      </w:r>
      <w:r w:rsidR="00F5773A" w:rsidRPr="009E39A4">
        <w:rPr>
          <w:rFonts w:ascii="Arial" w:hAnsi="Arial"/>
          <w:sz w:val="20"/>
        </w:rPr>
        <w:t>, не содержащ</w:t>
      </w:r>
      <w:r w:rsidR="001B0CC0" w:rsidRPr="009E39A4">
        <w:rPr>
          <w:rFonts w:ascii="Arial" w:hAnsi="Arial"/>
          <w:sz w:val="20"/>
        </w:rPr>
        <w:t>ую</w:t>
      </w:r>
      <w:r w:rsidR="00F5773A" w:rsidRPr="009E39A4">
        <w:rPr>
          <w:rFonts w:ascii="Arial" w:hAnsi="Arial"/>
          <w:sz w:val="20"/>
        </w:rPr>
        <w:t xml:space="preserve"> информацию о количестве ценных бумаг на Счете депо, в  любой момент времени за любой период, по  требованию Депонента и (или) Инициатора операции.</w:t>
      </w:r>
    </w:p>
    <w:p w14:paraId="2576F3E6" w14:textId="77777777" w:rsidR="00404F4A"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Депозитарий  представляет Депоненту</w:t>
      </w:r>
      <w:r w:rsidR="00ED1937" w:rsidRPr="009E39A4">
        <w:rPr>
          <w:rFonts w:ascii="Arial" w:hAnsi="Arial"/>
          <w:sz w:val="20"/>
        </w:rPr>
        <w:t>, Депозитарию-депоненту</w:t>
      </w:r>
      <w:r w:rsidRPr="009E39A4">
        <w:rPr>
          <w:rFonts w:ascii="Arial" w:hAnsi="Arial"/>
          <w:sz w:val="20"/>
        </w:rPr>
        <w:t xml:space="preserve"> и (или) Инициатору операции выписку по счету депо на конец месяца или в любой другой день по требованию Депонента и (или) Инициатора операции.</w:t>
      </w:r>
      <w:r w:rsidR="009A5F63" w:rsidRPr="009E39A4">
        <w:rPr>
          <w:rFonts w:ascii="Arial" w:hAnsi="Arial"/>
          <w:sz w:val="20"/>
        </w:rPr>
        <w:t xml:space="preserve"> Депозитарий предоставляет клиенту Депозитария выписку по субсчету депо на конец месяца или в любой другой день по требованию клиента Депозитария.</w:t>
      </w:r>
    </w:p>
    <w:p w14:paraId="5F778BE1" w14:textId="77777777" w:rsidR="00112DB2" w:rsidRPr="009E39A4" w:rsidRDefault="001B0CC0" w:rsidP="00C87366">
      <w:pPr>
        <w:pStyle w:val="afc"/>
        <w:numPr>
          <w:ilvl w:val="1"/>
          <w:numId w:val="40"/>
        </w:numPr>
        <w:tabs>
          <w:tab w:val="left" w:pos="1134"/>
        </w:tabs>
        <w:ind w:left="0" w:firstLine="567"/>
        <w:rPr>
          <w:rFonts w:ascii="Arial" w:hAnsi="Arial"/>
          <w:sz w:val="20"/>
        </w:rPr>
      </w:pPr>
      <w:r w:rsidRPr="009E39A4">
        <w:rPr>
          <w:rFonts w:ascii="Arial" w:hAnsi="Arial"/>
          <w:sz w:val="20"/>
        </w:rPr>
        <w:t>В</w:t>
      </w:r>
      <w:r w:rsidR="00F5773A" w:rsidRPr="009E39A4">
        <w:rPr>
          <w:rFonts w:ascii="Arial" w:hAnsi="Arial"/>
          <w:sz w:val="20"/>
        </w:rPr>
        <w:t>ыписки по Счету депо могут представляться Инициатору операции в электронном виде способами, указанными в пункте 11.4. настоящих Условий,  или в бумажном виде по запросу Депонента.</w:t>
      </w:r>
    </w:p>
    <w:p w14:paraId="083E21F7" w14:textId="77777777" w:rsidR="0081361C" w:rsidRPr="009E39A4" w:rsidRDefault="0081361C" w:rsidP="00D76882">
      <w:pPr>
        <w:pStyle w:val="afc"/>
        <w:tabs>
          <w:tab w:val="left" w:pos="1134"/>
        </w:tabs>
        <w:ind w:left="567"/>
        <w:rPr>
          <w:rFonts w:ascii="Arial" w:hAnsi="Arial"/>
          <w:sz w:val="20"/>
        </w:rPr>
      </w:pPr>
    </w:p>
    <w:p w14:paraId="52A9B16F" w14:textId="77777777" w:rsidR="00C868D4" w:rsidRPr="009E39A4" w:rsidRDefault="00F5773A" w:rsidP="00FA2830">
      <w:pPr>
        <w:pStyle w:val="1"/>
        <w:tabs>
          <w:tab w:val="left" w:pos="1134"/>
        </w:tabs>
        <w:ind w:left="0" w:firstLine="567"/>
        <w:rPr>
          <w:rStyle w:val="12"/>
          <w:rFonts w:ascii="Arial" w:hAnsi="Arial"/>
          <w:sz w:val="20"/>
        </w:rPr>
      </w:pPr>
      <w:bookmarkStart w:id="49" w:name="_Toc58836608"/>
      <w:r w:rsidRPr="009E39A4">
        <w:rPr>
          <w:rFonts w:ascii="Arial" w:hAnsi="Arial"/>
          <w:sz w:val="20"/>
        </w:rPr>
        <w:t>Глава IV. Порядок совершения административных операций</w:t>
      </w:r>
      <w:bookmarkEnd w:id="49"/>
    </w:p>
    <w:p w14:paraId="5308CBB6" w14:textId="77777777" w:rsidR="006C3A1D" w:rsidRPr="009E39A4" w:rsidRDefault="00F5773A" w:rsidP="00C87366">
      <w:pPr>
        <w:pStyle w:val="3"/>
        <w:numPr>
          <w:ilvl w:val="0"/>
          <w:numId w:val="40"/>
        </w:numPr>
        <w:tabs>
          <w:tab w:val="left" w:pos="1134"/>
          <w:tab w:val="left" w:pos="10065"/>
        </w:tabs>
        <w:ind w:left="0" w:firstLine="0"/>
        <w:jc w:val="left"/>
        <w:rPr>
          <w:rFonts w:ascii="Arial" w:hAnsi="Arial"/>
          <w:b/>
          <w:sz w:val="20"/>
        </w:rPr>
      </w:pPr>
      <w:bookmarkStart w:id="50" w:name="_Toc58836609"/>
      <w:r w:rsidRPr="009E39A4">
        <w:rPr>
          <w:rFonts w:ascii="Arial" w:hAnsi="Arial"/>
          <w:b/>
          <w:sz w:val="20"/>
        </w:rPr>
        <w:t>Открытие Счета депо</w:t>
      </w:r>
      <w:r w:rsidR="00E33344" w:rsidRPr="009E39A4">
        <w:rPr>
          <w:rFonts w:ascii="Arial" w:hAnsi="Arial" w:cs="Arial"/>
          <w:b/>
          <w:sz w:val="20"/>
        </w:rPr>
        <w:t>, Клирингового счета депо, Субсчета депо</w:t>
      </w:r>
      <w:r w:rsidRPr="009E39A4">
        <w:rPr>
          <w:rFonts w:ascii="Arial" w:hAnsi="Arial"/>
          <w:b/>
          <w:sz w:val="20"/>
        </w:rPr>
        <w:t>/Раздела счета депо. Внесение записей при открытии Пассивных счетов</w:t>
      </w:r>
      <w:bookmarkEnd w:id="50"/>
    </w:p>
    <w:p w14:paraId="137BDD89" w14:textId="77777777" w:rsidR="00C75DCD"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Операция по открытию Счета депо Депонента представляет собой действие по внесению Депозитарием в учётные регистры информации о Депоненте, позволяющей  идентифицировать Депонента, и осуществлять Депозитарные операции, в том числе по перечислению доходов и (или) выплат по ценным бумагам по реквизитам банковского счета, указанного Депонентом.</w:t>
      </w:r>
    </w:p>
    <w:p w14:paraId="11EE9123" w14:textId="77777777" w:rsidR="007451AB"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Депозитарий открывает Счета депо после получения Депозитарием Заявления о присоединении или присоединения к </w:t>
      </w:r>
      <w:r w:rsidR="007B5658" w:rsidRPr="009E39A4">
        <w:rPr>
          <w:rFonts w:ascii="Arial" w:hAnsi="Arial"/>
          <w:sz w:val="20"/>
        </w:rPr>
        <w:t>Д</w:t>
      </w:r>
      <w:r w:rsidRPr="009E39A4">
        <w:rPr>
          <w:rFonts w:ascii="Arial" w:hAnsi="Arial"/>
          <w:sz w:val="20"/>
        </w:rPr>
        <w:t>оговору способом, указанным в разделе 2 настоящих Условий.</w:t>
      </w:r>
    </w:p>
    <w:p w14:paraId="0842A051" w14:textId="77777777" w:rsidR="00325F54"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Тип Счета депо, открываемого Депоненту, указывается в Заявлении о присоединении. </w:t>
      </w:r>
    </w:p>
    <w:p w14:paraId="7F0D0A87" w14:textId="77777777" w:rsidR="00D1796E"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Для открытия Счетов депо Депоненты должны представить в Депозитарий документы/информацию, указанную в </w:t>
      </w:r>
      <w:r w:rsidR="00FC6866">
        <w:rPr>
          <w:rFonts w:ascii="Arial" w:hAnsi="Arial"/>
          <w:sz w:val="20"/>
        </w:rPr>
        <w:t>Перечне документов</w:t>
      </w:r>
      <w:r w:rsidRPr="009E39A4">
        <w:rPr>
          <w:rFonts w:ascii="Arial" w:hAnsi="Arial"/>
          <w:sz w:val="20"/>
        </w:rPr>
        <w:t xml:space="preserve">. </w:t>
      </w:r>
    </w:p>
    <w:p w14:paraId="3259EBB5" w14:textId="77777777" w:rsidR="00D1796E" w:rsidRPr="009E39A4" w:rsidRDefault="00F5773A" w:rsidP="00D1796E">
      <w:pPr>
        <w:pStyle w:val="afc"/>
        <w:tabs>
          <w:tab w:val="left" w:pos="1134"/>
        </w:tabs>
        <w:rPr>
          <w:rFonts w:ascii="Arial" w:hAnsi="Arial"/>
          <w:sz w:val="20"/>
        </w:rPr>
      </w:pPr>
      <w:r w:rsidRPr="009E39A4">
        <w:rPr>
          <w:rFonts w:ascii="Arial" w:hAnsi="Arial"/>
          <w:sz w:val="20"/>
        </w:rPr>
        <w:t>Документы могут быть предоставлены в электронном формате по защищенным каналам связи.</w:t>
      </w:r>
    </w:p>
    <w:p w14:paraId="3EB45299" w14:textId="77777777" w:rsidR="00813E1F" w:rsidRPr="009E39A4" w:rsidRDefault="00F5773A" w:rsidP="00C87366">
      <w:pPr>
        <w:pStyle w:val="afc"/>
        <w:numPr>
          <w:ilvl w:val="1"/>
          <w:numId w:val="40"/>
        </w:numPr>
        <w:tabs>
          <w:tab w:val="left" w:pos="1134"/>
        </w:tabs>
        <w:ind w:left="0" w:firstLine="567"/>
        <w:rPr>
          <w:rFonts w:ascii="Arial" w:hAnsi="Arial"/>
          <w:sz w:val="20"/>
          <w:szCs w:val="20"/>
        </w:rPr>
      </w:pPr>
      <w:r w:rsidRPr="009E39A4">
        <w:rPr>
          <w:rFonts w:ascii="Arial" w:hAnsi="Arial"/>
          <w:sz w:val="20"/>
        </w:rPr>
        <w:t xml:space="preserve">В случае присоединения совершеннолетнего физического лица – гражданина Российской Федерации к Депозитарному договору способом, указанным в пункте 2.11 настоящих Условий, Депозитарий </w:t>
      </w:r>
      <w:r w:rsidRPr="009E39A4">
        <w:rPr>
          <w:rFonts w:ascii="Arial" w:hAnsi="Arial"/>
          <w:sz w:val="20"/>
        </w:rPr>
        <w:lastRenderedPageBreak/>
        <w:t xml:space="preserve">автоматически открывает указанному лицу </w:t>
      </w:r>
      <w:r w:rsidR="005E6F86">
        <w:rPr>
          <w:rFonts w:ascii="Arial" w:hAnsi="Arial"/>
          <w:sz w:val="20"/>
        </w:rPr>
        <w:t>основной с</w:t>
      </w:r>
      <w:r w:rsidRPr="009E39A4">
        <w:rPr>
          <w:rFonts w:ascii="Arial" w:hAnsi="Arial"/>
          <w:sz w:val="20"/>
        </w:rPr>
        <w:t xml:space="preserve">чет депо владельца и </w:t>
      </w:r>
      <w:r w:rsidR="005E6F86">
        <w:rPr>
          <w:rFonts w:ascii="Arial" w:hAnsi="Arial"/>
          <w:sz w:val="20"/>
        </w:rPr>
        <w:t>т</w:t>
      </w:r>
      <w:r w:rsidRPr="009E39A4">
        <w:rPr>
          <w:rFonts w:ascii="Arial" w:hAnsi="Arial"/>
          <w:sz w:val="20"/>
        </w:rPr>
        <w:t>орговы</w:t>
      </w:r>
      <w:r w:rsidR="005E6F86">
        <w:rPr>
          <w:rFonts w:ascii="Arial" w:hAnsi="Arial"/>
          <w:sz w:val="20"/>
        </w:rPr>
        <w:t>й</w:t>
      </w:r>
      <w:r w:rsidRPr="009E39A4">
        <w:rPr>
          <w:rFonts w:ascii="Arial" w:hAnsi="Arial"/>
          <w:sz w:val="20"/>
        </w:rPr>
        <w:t xml:space="preserve"> счет, распоряжения/согласия на проведения операций по </w:t>
      </w:r>
      <w:r w:rsidR="005E6F86" w:rsidRPr="009E39A4">
        <w:rPr>
          <w:rFonts w:ascii="Arial" w:hAnsi="Arial"/>
          <w:sz w:val="20"/>
        </w:rPr>
        <w:t>котор</w:t>
      </w:r>
      <w:r w:rsidR="005E6F86">
        <w:rPr>
          <w:rFonts w:ascii="Arial" w:hAnsi="Arial"/>
          <w:sz w:val="20"/>
        </w:rPr>
        <w:t>ому</w:t>
      </w:r>
      <w:r w:rsidR="005E6F86" w:rsidRPr="009E39A4">
        <w:rPr>
          <w:rFonts w:ascii="Arial" w:hAnsi="Arial"/>
          <w:sz w:val="20"/>
        </w:rPr>
        <w:t xml:space="preserve"> </w:t>
      </w:r>
      <w:r w:rsidRPr="009E39A4">
        <w:rPr>
          <w:rFonts w:ascii="Arial" w:hAnsi="Arial"/>
          <w:sz w:val="20"/>
        </w:rPr>
        <w:t>могут быть предоставлены клирингов</w:t>
      </w:r>
      <w:r w:rsidR="00740F34" w:rsidRPr="009E39A4">
        <w:rPr>
          <w:rFonts w:ascii="Arial" w:hAnsi="Arial"/>
          <w:sz w:val="20"/>
        </w:rPr>
        <w:t>ой</w:t>
      </w:r>
      <w:r w:rsidRPr="009E39A4">
        <w:rPr>
          <w:rFonts w:ascii="Arial" w:hAnsi="Arial"/>
          <w:sz w:val="20"/>
        </w:rPr>
        <w:t xml:space="preserve"> организаци</w:t>
      </w:r>
      <w:r w:rsidR="00740F34" w:rsidRPr="009E39A4">
        <w:rPr>
          <w:rFonts w:ascii="Arial" w:hAnsi="Arial"/>
          <w:sz w:val="20"/>
        </w:rPr>
        <w:t>ей</w:t>
      </w:r>
      <w:r w:rsidR="008D70E1" w:rsidRPr="009E39A4">
        <w:rPr>
          <w:rFonts w:ascii="Arial" w:hAnsi="Arial"/>
          <w:sz w:val="20"/>
        </w:rPr>
        <w:t xml:space="preserve"> </w:t>
      </w:r>
      <w:r w:rsidRPr="009E39A4">
        <w:rPr>
          <w:rFonts w:ascii="Arial" w:hAnsi="Arial"/>
          <w:sz w:val="20"/>
          <w:szCs w:val="20"/>
        </w:rPr>
        <w:t>Небанковская кредитная организация-центральный контрагент «Национальный Клиринговый Центр» (Акционерное общество)</w:t>
      </w:r>
      <w:r w:rsidR="00740F34" w:rsidRPr="009E39A4">
        <w:rPr>
          <w:rFonts w:ascii="Arial" w:hAnsi="Arial"/>
          <w:sz w:val="20"/>
          <w:szCs w:val="20"/>
        </w:rPr>
        <w:t xml:space="preserve">. </w:t>
      </w:r>
      <w:r w:rsidRPr="009E39A4">
        <w:rPr>
          <w:rFonts w:ascii="Arial" w:hAnsi="Arial"/>
          <w:sz w:val="20"/>
          <w:szCs w:val="20"/>
        </w:rPr>
        <w:t>Депозитарий уведомляет Депонента об открытии ему Счета депо посредством направления отчета об исполнении административной операции.</w:t>
      </w:r>
    </w:p>
    <w:p w14:paraId="26D19B3D" w14:textId="77777777" w:rsidR="008012A8" w:rsidRPr="009E39A4" w:rsidRDefault="00F5773A" w:rsidP="00C87366">
      <w:pPr>
        <w:pStyle w:val="afc"/>
        <w:numPr>
          <w:ilvl w:val="1"/>
          <w:numId w:val="40"/>
        </w:numPr>
        <w:tabs>
          <w:tab w:val="left" w:pos="1134"/>
        </w:tabs>
        <w:ind w:left="0" w:firstLine="567"/>
        <w:rPr>
          <w:rFonts w:ascii="Arial" w:hAnsi="Arial"/>
          <w:sz w:val="20"/>
          <w:szCs w:val="20"/>
        </w:rPr>
      </w:pPr>
      <w:r w:rsidRPr="009E39A4">
        <w:rPr>
          <w:rFonts w:ascii="Arial" w:hAnsi="Arial"/>
          <w:sz w:val="20"/>
        </w:rPr>
        <w:t xml:space="preserve">Депонент для открытия каждого последующего Счета депо, предоставляет Депозитарию поручение на открытие счета депо по форме Приложения № 12 к </w:t>
      </w:r>
      <w:r w:rsidR="003F6663" w:rsidRPr="003F6663">
        <w:rPr>
          <w:rFonts w:ascii="Arial" w:hAnsi="Arial"/>
          <w:sz w:val="20"/>
          <w:szCs w:val="20"/>
        </w:rPr>
        <w:t>настоящим</w:t>
      </w:r>
      <w:r w:rsidR="003F6663">
        <w:rPr>
          <w:rFonts w:ascii="Arial" w:hAnsi="Arial"/>
        </w:rPr>
        <w:t xml:space="preserve"> </w:t>
      </w:r>
      <w:r w:rsidRPr="009E39A4">
        <w:rPr>
          <w:rFonts w:ascii="Arial" w:hAnsi="Arial"/>
          <w:sz w:val="20"/>
        </w:rPr>
        <w:t xml:space="preserve">Условиям. В указанном случае повторного предоставления анкеты </w:t>
      </w:r>
      <w:r w:rsidRPr="009E39A4">
        <w:rPr>
          <w:rFonts w:ascii="Arial" w:hAnsi="Arial"/>
          <w:sz w:val="20"/>
          <w:szCs w:val="20"/>
        </w:rPr>
        <w:t xml:space="preserve">Депонента, а также документов, указанных в </w:t>
      </w:r>
      <w:r w:rsidR="00FC6866">
        <w:rPr>
          <w:rFonts w:ascii="Arial" w:hAnsi="Arial"/>
          <w:sz w:val="20"/>
          <w:szCs w:val="20"/>
        </w:rPr>
        <w:t>Перечне документов</w:t>
      </w:r>
      <w:r w:rsidRPr="009E39A4">
        <w:rPr>
          <w:rFonts w:ascii="Arial" w:hAnsi="Arial"/>
          <w:sz w:val="20"/>
          <w:szCs w:val="20"/>
        </w:rPr>
        <w:t>, не требуется. Количество Разделов Счета депо определяется Депозитарием самостоятельно. Открытие раздела счета депо (счета) не требует заключения договора или дополнительного соглашения с Депонентом. Разделы могут быть открыты как на Пассивных счетах депо (</w:t>
      </w:r>
      <w:r w:rsidR="00740F34" w:rsidRPr="009E39A4">
        <w:rPr>
          <w:rFonts w:ascii="Arial" w:hAnsi="Arial"/>
          <w:sz w:val="20"/>
          <w:szCs w:val="20"/>
        </w:rPr>
        <w:t xml:space="preserve">иных </w:t>
      </w:r>
      <w:r w:rsidRPr="009E39A4">
        <w:rPr>
          <w:rFonts w:ascii="Arial" w:hAnsi="Arial"/>
          <w:sz w:val="20"/>
          <w:szCs w:val="20"/>
        </w:rPr>
        <w:t>счетах), так и на Активных счетах. Открытие раздела счета депо (счета) может не сопровождаться одновременным зачислением на этот раздел ценных бумаг. Допускается открытие раздела счета депо (счета) в рамках открытого ранее счета.</w:t>
      </w:r>
    </w:p>
    <w:p w14:paraId="523D3CF7" w14:textId="77777777" w:rsidR="00A3082C"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Входящие документы:  </w:t>
      </w:r>
    </w:p>
    <w:p w14:paraId="1258A65A" w14:textId="77777777" w:rsidR="00A3082C" w:rsidRPr="009E39A4" w:rsidRDefault="00F5773A" w:rsidP="00C56E47">
      <w:pPr>
        <w:pStyle w:val="afc"/>
        <w:numPr>
          <w:ilvl w:val="0"/>
          <w:numId w:val="6"/>
        </w:numPr>
        <w:tabs>
          <w:tab w:val="left" w:pos="1134"/>
        </w:tabs>
        <w:rPr>
          <w:rFonts w:ascii="Arial" w:hAnsi="Arial"/>
          <w:sz w:val="20"/>
        </w:rPr>
      </w:pPr>
      <w:r w:rsidRPr="009E39A4">
        <w:rPr>
          <w:rFonts w:ascii="Arial" w:hAnsi="Arial"/>
          <w:sz w:val="20"/>
        </w:rPr>
        <w:t xml:space="preserve">Заявление о присоединении; </w:t>
      </w:r>
    </w:p>
    <w:p w14:paraId="6DF27D45" w14:textId="77777777" w:rsidR="00A3082C" w:rsidRPr="009E39A4" w:rsidRDefault="00F5773A" w:rsidP="00C56E47">
      <w:pPr>
        <w:pStyle w:val="afc"/>
        <w:numPr>
          <w:ilvl w:val="0"/>
          <w:numId w:val="6"/>
        </w:numPr>
        <w:tabs>
          <w:tab w:val="left" w:pos="1134"/>
        </w:tabs>
        <w:rPr>
          <w:rFonts w:ascii="Arial" w:hAnsi="Arial"/>
          <w:sz w:val="20"/>
        </w:rPr>
      </w:pPr>
      <w:r w:rsidRPr="009E39A4">
        <w:rPr>
          <w:rFonts w:ascii="Arial" w:hAnsi="Arial"/>
          <w:sz w:val="20"/>
        </w:rPr>
        <w:t xml:space="preserve">Анкета Клиента; </w:t>
      </w:r>
    </w:p>
    <w:p w14:paraId="0ABCB136" w14:textId="77777777" w:rsidR="00A3082C" w:rsidRPr="009E39A4" w:rsidRDefault="00F5773A" w:rsidP="00C56E47">
      <w:pPr>
        <w:pStyle w:val="afc"/>
        <w:numPr>
          <w:ilvl w:val="0"/>
          <w:numId w:val="6"/>
        </w:numPr>
        <w:tabs>
          <w:tab w:val="left" w:pos="1134"/>
        </w:tabs>
        <w:ind w:left="1134" w:hanging="207"/>
        <w:rPr>
          <w:rFonts w:ascii="Arial" w:hAnsi="Arial"/>
          <w:sz w:val="20"/>
        </w:rPr>
      </w:pPr>
      <w:r w:rsidRPr="009E39A4">
        <w:rPr>
          <w:rFonts w:ascii="Arial" w:hAnsi="Arial"/>
          <w:sz w:val="20"/>
        </w:rPr>
        <w:t xml:space="preserve">Документы, указанные в </w:t>
      </w:r>
      <w:r w:rsidR="00FC6866">
        <w:rPr>
          <w:rFonts w:ascii="Arial" w:hAnsi="Arial"/>
          <w:sz w:val="20"/>
        </w:rPr>
        <w:t>Перечне документов</w:t>
      </w:r>
      <w:r w:rsidRPr="009E39A4">
        <w:rPr>
          <w:rFonts w:ascii="Arial" w:hAnsi="Arial"/>
          <w:sz w:val="20"/>
        </w:rPr>
        <w:t>, в случае открытия Счета депо впервые.</w:t>
      </w:r>
    </w:p>
    <w:p w14:paraId="03E722E3" w14:textId="77777777" w:rsidR="00A3082C"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Исходящие документы: </w:t>
      </w:r>
    </w:p>
    <w:p w14:paraId="55320FC4" w14:textId="77777777" w:rsidR="00B86F07" w:rsidRPr="009E39A4" w:rsidRDefault="00F5773A" w:rsidP="008758CA">
      <w:pPr>
        <w:pStyle w:val="afc"/>
        <w:tabs>
          <w:tab w:val="left" w:pos="1134"/>
        </w:tabs>
        <w:spacing w:after="0"/>
        <w:ind w:left="567"/>
        <w:rPr>
          <w:rFonts w:ascii="Arial" w:hAnsi="Arial"/>
          <w:sz w:val="20"/>
        </w:rPr>
      </w:pPr>
      <w:r w:rsidRPr="009E39A4">
        <w:rPr>
          <w:rFonts w:ascii="Arial" w:hAnsi="Arial"/>
          <w:sz w:val="20"/>
        </w:rPr>
        <w:t xml:space="preserve">Отчет об исполнении административной операции, предоставляемый Депоненту </w:t>
      </w:r>
    </w:p>
    <w:p w14:paraId="7C93BFF8" w14:textId="77777777" w:rsidR="00A423B0" w:rsidRPr="009E39A4" w:rsidRDefault="00F5773A" w:rsidP="00C87366">
      <w:pPr>
        <w:pStyle w:val="afc"/>
        <w:numPr>
          <w:ilvl w:val="1"/>
          <w:numId w:val="40"/>
        </w:numPr>
        <w:tabs>
          <w:tab w:val="left" w:pos="1134"/>
        </w:tabs>
        <w:spacing w:after="0"/>
        <w:ind w:left="0" w:firstLine="567"/>
        <w:rPr>
          <w:rFonts w:ascii="Arial" w:hAnsi="Arial"/>
          <w:sz w:val="20"/>
        </w:rPr>
      </w:pPr>
      <w:r w:rsidRPr="009E39A4">
        <w:rPr>
          <w:rFonts w:ascii="Arial" w:hAnsi="Arial"/>
          <w:sz w:val="20"/>
        </w:rPr>
        <w:t>Открытие Раздела счета депо</w:t>
      </w:r>
      <w:r w:rsidR="00082CFF" w:rsidRPr="009E39A4">
        <w:rPr>
          <w:rFonts w:ascii="Arial" w:hAnsi="Arial" w:cs="Arial"/>
          <w:sz w:val="20"/>
          <w:szCs w:val="20"/>
        </w:rPr>
        <w:t xml:space="preserve">/субсчета </w:t>
      </w:r>
      <w:r w:rsidR="00512B36" w:rsidRPr="009E39A4">
        <w:rPr>
          <w:rFonts w:ascii="Arial" w:hAnsi="Arial" w:cs="Arial"/>
          <w:sz w:val="20"/>
          <w:szCs w:val="20"/>
        </w:rPr>
        <w:t>депо</w:t>
      </w:r>
      <w:r w:rsidR="00B86F07" w:rsidRPr="009E39A4">
        <w:rPr>
          <w:rFonts w:ascii="Arial" w:hAnsi="Arial" w:cs="Arial"/>
          <w:sz w:val="20"/>
          <w:szCs w:val="20"/>
        </w:rPr>
        <w:t>:</w:t>
      </w:r>
    </w:p>
    <w:p w14:paraId="4B389144" w14:textId="77777777" w:rsidR="00A423B0" w:rsidRPr="009E39A4" w:rsidRDefault="00F5773A" w:rsidP="002C34D3">
      <w:pPr>
        <w:tabs>
          <w:tab w:val="left" w:pos="1134"/>
        </w:tabs>
        <w:ind w:firstLine="567"/>
        <w:rPr>
          <w:rFonts w:ascii="Arial" w:hAnsi="Arial"/>
        </w:rPr>
      </w:pPr>
      <w:r w:rsidRPr="009E39A4">
        <w:rPr>
          <w:rFonts w:ascii="Arial" w:hAnsi="Arial"/>
        </w:rPr>
        <w:t>Внутри Счета депо</w:t>
      </w:r>
      <w:r w:rsidR="00C97BF4" w:rsidRPr="009E39A4">
        <w:rPr>
          <w:rFonts w:ascii="Arial" w:hAnsi="Arial" w:cs="Arial"/>
        </w:rPr>
        <w:t>/</w:t>
      </w:r>
      <w:r w:rsidR="00512B36" w:rsidRPr="009E39A4">
        <w:rPr>
          <w:rFonts w:ascii="Arial" w:hAnsi="Arial" w:cs="Arial"/>
        </w:rPr>
        <w:t>субсчета депо</w:t>
      </w:r>
      <w:r w:rsidRPr="009E39A4">
        <w:rPr>
          <w:rFonts w:ascii="Arial" w:hAnsi="Arial"/>
        </w:rPr>
        <w:t xml:space="preserve"> открывается необходимое количество Разделов счета  депо</w:t>
      </w:r>
      <w:r w:rsidR="00512B36" w:rsidRPr="009E39A4">
        <w:rPr>
          <w:rFonts w:ascii="Arial" w:hAnsi="Arial" w:cs="Arial"/>
        </w:rPr>
        <w:t xml:space="preserve">/субсчета депо </w:t>
      </w:r>
      <w:r w:rsidRPr="009E39A4">
        <w:rPr>
          <w:rFonts w:ascii="Arial" w:hAnsi="Arial"/>
        </w:rPr>
        <w:t xml:space="preserve"> соответствующих типов, которое обеспечит удобство ведения депозитарного учета. </w:t>
      </w:r>
    </w:p>
    <w:p w14:paraId="5429C76D" w14:textId="77777777" w:rsidR="00A423B0" w:rsidRPr="009E39A4" w:rsidRDefault="00F5773A" w:rsidP="00FA2830">
      <w:pPr>
        <w:tabs>
          <w:tab w:val="left" w:pos="1134"/>
        </w:tabs>
        <w:ind w:firstLine="567"/>
        <w:rPr>
          <w:rFonts w:ascii="Arial" w:hAnsi="Arial"/>
        </w:rPr>
      </w:pPr>
      <w:r w:rsidRPr="009E39A4">
        <w:rPr>
          <w:rFonts w:ascii="Arial" w:hAnsi="Arial"/>
        </w:rPr>
        <w:t xml:space="preserve">Первый Раздел счета депо открывается автоматически. Для Торговых </w:t>
      </w:r>
      <w:r w:rsidR="00F9395A" w:rsidRPr="009E39A4">
        <w:rPr>
          <w:rFonts w:ascii="Arial" w:hAnsi="Arial" w:cs="Arial"/>
        </w:rPr>
        <w:t>счетов</w:t>
      </w:r>
      <w:r w:rsidRPr="009E39A4">
        <w:rPr>
          <w:rFonts w:ascii="Arial" w:hAnsi="Arial"/>
        </w:rPr>
        <w:t xml:space="preserve"> депо - торговый раздел, для остальных Счетов депо – основной</w:t>
      </w:r>
      <w:r w:rsidR="00512B36" w:rsidRPr="009E39A4">
        <w:rPr>
          <w:rFonts w:ascii="Arial" w:hAnsi="Arial" w:cs="Arial"/>
        </w:rPr>
        <w:t xml:space="preserve">, для субсчетов депо – основной для расчетов </w:t>
      </w:r>
    </w:p>
    <w:p w14:paraId="61D485C0" w14:textId="77777777" w:rsidR="00A423B0" w:rsidRPr="009E39A4" w:rsidRDefault="00F5773A" w:rsidP="00691E7E">
      <w:pPr>
        <w:tabs>
          <w:tab w:val="left" w:pos="1134"/>
        </w:tabs>
        <w:ind w:firstLine="567"/>
        <w:rPr>
          <w:rFonts w:ascii="Arial" w:hAnsi="Arial"/>
        </w:rPr>
      </w:pPr>
      <w:r w:rsidRPr="009E39A4">
        <w:rPr>
          <w:rFonts w:ascii="Arial" w:hAnsi="Arial"/>
        </w:rPr>
        <w:t>При открытии Разделу счета</w:t>
      </w:r>
      <w:r w:rsidR="006C20B6" w:rsidRPr="009E39A4">
        <w:rPr>
          <w:rFonts w:ascii="Arial" w:hAnsi="Arial"/>
        </w:rPr>
        <w:t>/субсчета</w:t>
      </w:r>
      <w:r w:rsidRPr="009E39A4">
        <w:rPr>
          <w:rFonts w:ascii="Arial" w:hAnsi="Arial"/>
        </w:rPr>
        <w:t xml:space="preserve"> депо присваивается уникальный в рамках Счета депо код.</w:t>
      </w:r>
    </w:p>
    <w:p w14:paraId="311BF8D5" w14:textId="77777777" w:rsidR="00082CFF" w:rsidRPr="009E39A4" w:rsidRDefault="00B21EBD" w:rsidP="006976EC">
      <w:pPr>
        <w:pStyle w:val="Default"/>
        <w:jc w:val="both"/>
        <w:rPr>
          <w:rFonts w:ascii="Arial" w:hAnsi="Arial" w:cs="Arial"/>
          <w:color w:val="auto"/>
          <w:sz w:val="20"/>
          <w:szCs w:val="20"/>
        </w:rPr>
      </w:pPr>
      <w:r w:rsidRPr="009E39A4">
        <w:rPr>
          <w:rFonts w:ascii="Arial" w:hAnsi="Arial" w:cs="Arial"/>
          <w:b/>
          <w:bCs/>
          <w:color w:val="auto"/>
          <w:sz w:val="20"/>
          <w:szCs w:val="20"/>
        </w:rPr>
        <w:t xml:space="preserve">          </w:t>
      </w:r>
      <w:r w:rsidR="00082CFF" w:rsidRPr="009E39A4">
        <w:rPr>
          <w:rFonts w:ascii="Arial" w:hAnsi="Arial" w:cs="Arial"/>
          <w:color w:val="auto"/>
          <w:sz w:val="20"/>
          <w:szCs w:val="20"/>
        </w:rPr>
        <w:t xml:space="preserve">На счете/субсчете депо могут открываться различные разделы, в том числе: </w:t>
      </w:r>
    </w:p>
    <w:p w14:paraId="1925D44E" w14:textId="77777777" w:rsidR="00082CFF" w:rsidRPr="009E39A4" w:rsidRDefault="00082CFF" w:rsidP="006976EC">
      <w:pPr>
        <w:pStyle w:val="Default"/>
        <w:spacing w:after="35"/>
        <w:jc w:val="both"/>
        <w:rPr>
          <w:rFonts w:ascii="Arial" w:hAnsi="Arial" w:cs="Arial"/>
          <w:color w:val="auto"/>
          <w:sz w:val="20"/>
          <w:szCs w:val="20"/>
        </w:rPr>
      </w:pPr>
      <w:r w:rsidRPr="009E39A4">
        <w:rPr>
          <w:rFonts w:ascii="Arial" w:hAnsi="Arial" w:cs="Arial"/>
          <w:color w:val="auto"/>
          <w:sz w:val="20"/>
          <w:szCs w:val="20"/>
        </w:rPr>
        <w:t> «Ценные бумаги, переданные в залог» - предназначен для учета залоговых обременений прав на ценные бумаги, переданные в залог</w:t>
      </w:r>
      <w:r w:rsidR="006C20B6" w:rsidRPr="009E39A4">
        <w:rPr>
          <w:rFonts w:ascii="Arial" w:hAnsi="Arial" w:cs="Arial"/>
          <w:color w:val="auto"/>
          <w:sz w:val="20"/>
          <w:szCs w:val="20"/>
        </w:rPr>
        <w:t xml:space="preserve"> (только для основных счетов депо)</w:t>
      </w:r>
      <w:r w:rsidRPr="009E39A4">
        <w:rPr>
          <w:rFonts w:ascii="Arial" w:hAnsi="Arial" w:cs="Arial"/>
          <w:color w:val="auto"/>
          <w:sz w:val="20"/>
          <w:szCs w:val="20"/>
        </w:rPr>
        <w:t xml:space="preserve">; </w:t>
      </w:r>
    </w:p>
    <w:p w14:paraId="5B4E6E67" w14:textId="77777777" w:rsidR="00082CFF" w:rsidRPr="009E39A4" w:rsidRDefault="00082CFF" w:rsidP="006976EC">
      <w:pPr>
        <w:pStyle w:val="Default"/>
        <w:spacing w:after="35"/>
        <w:jc w:val="both"/>
        <w:rPr>
          <w:rFonts w:ascii="Arial" w:hAnsi="Arial" w:cs="Arial"/>
          <w:color w:val="auto"/>
          <w:sz w:val="20"/>
          <w:szCs w:val="20"/>
        </w:rPr>
      </w:pPr>
      <w:r w:rsidRPr="009E39A4">
        <w:rPr>
          <w:rFonts w:ascii="Arial" w:hAnsi="Arial" w:cs="Arial"/>
          <w:color w:val="auto"/>
          <w:sz w:val="20"/>
          <w:szCs w:val="20"/>
        </w:rPr>
        <w:t> «</w:t>
      </w:r>
      <w:r w:rsidR="00F9395A" w:rsidRPr="009E39A4">
        <w:rPr>
          <w:rFonts w:ascii="Arial" w:hAnsi="Arial" w:cs="Arial"/>
          <w:color w:val="auto"/>
          <w:sz w:val="20"/>
          <w:szCs w:val="20"/>
        </w:rPr>
        <w:t>Блокировано</w:t>
      </w:r>
      <w:r w:rsidRPr="009E39A4">
        <w:rPr>
          <w:rFonts w:ascii="Arial" w:hAnsi="Arial" w:cs="Arial"/>
          <w:color w:val="auto"/>
          <w:sz w:val="20"/>
          <w:szCs w:val="20"/>
        </w:rPr>
        <w:t xml:space="preserve"> для списания» - предназначен для учета ценных бумаг, в отношении которых не завершена операция списания со счета/субсчета депо на лицевой счет в реестре владельцев ценных бумаг либо на счет депо в другом депозитарии; </w:t>
      </w:r>
    </w:p>
    <w:p w14:paraId="6AEE5CDA" w14:textId="77777777" w:rsidR="00082CFF" w:rsidRPr="009E39A4" w:rsidRDefault="00082CFF" w:rsidP="006976EC">
      <w:pPr>
        <w:pStyle w:val="Default"/>
        <w:spacing w:after="35"/>
        <w:jc w:val="both"/>
        <w:rPr>
          <w:rFonts w:ascii="Arial" w:hAnsi="Arial" w:cs="Arial"/>
          <w:color w:val="auto"/>
          <w:sz w:val="20"/>
          <w:szCs w:val="20"/>
        </w:rPr>
      </w:pPr>
      <w:r w:rsidRPr="009E39A4">
        <w:rPr>
          <w:rFonts w:ascii="Arial" w:hAnsi="Arial" w:cs="Arial"/>
          <w:color w:val="auto"/>
          <w:sz w:val="20"/>
          <w:szCs w:val="20"/>
        </w:rPr>
        <w:t xml:space="preserve"> «Основной для расчетов» - предназначен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в соответствии с Законом о клиринге; </w:t>
      </w:r>
    </w:p>
    <w:p w14:paraId="556D0590" w14:textId="77777777" w:rsidR="00082CFF" w:rsidRPr="009E39A4" w:rsidRDefault="00082CFF" w:rsidP="006976EC">
      <w:pPr>
        <w:pStyle w:val="Default"/>
        <w:jc w:val="both"/>
        <w:rPr>
          <w:rFonts w:ascii="Arial" w:hAnsi="Arial" w:cs="Arial"/>
          <w:color w:val="auto"/>
          <w:sz w:val="20"/>
          <w:szCs w:val="20"/>
        </w:rPr>
      </w:pPr>
      <w:r w:rsidRPr="009E39A4">
        <w:rPr>
          <w:rFonts w:ascii="Arial" w:hAnsi="Arial" w:cs="Arial"/>
          <w:color w:val="auto"/>
          <w:sz w:val="20"/>
          <w:szCs w:val="20"/>
        </w:rPr>
        <w:t xml:space="preserve"> иные разделы, которые открываются по мере необходимости. </w:t>
      </w:r>
    </w:p>
    <w:p w14:paraId="527B5495" w14:textId="77777777" w:rsidR="00082CFF" w:rsidRPr="009E39A4" w:rsidRDefault="00B21EBD" w:rsidP="006976EC">
      <w:pPr>
        <w:pStyle w:val="Default"/>
        <w:jc w:val="both"/>
        <w:rPr>
          <w:rFonts w:ascii="Arial" w:hAnsi="Arial" w:cs="Arial"/>
          <w:color w:val="auto"/>
          <w:sz w:val="20"/>
          <w:szCs w:val="20"/>
        </w:rPr>
      </w:pPr>
      <w:r w:rsidRPr="009E39A4">
        <w:rPr>
          <w:rFonts w:ascii="Arial" w:hAnsi="Arial" w:cs="Arial"/>
          <w:color w:val="auto"/>
          <w:sz w:val="20"/>
          <w:szCs w:val="20"/>
        </w:rPr>
        <w:t xml:space="preserve">           </w:t>
      </w:r>
      <w:r w:rsidR="00082CFF" w:rsidRPr="009E39A4">
        <w:rPr>
          <w:rFonts w:ascii="Arial" w:hAnsi="Arial" w:cs="Arial"/>
          <w:color w:val="auto"/>
          <w:sz w:val="20"/>
          <w:szCs w:val="20"/>
        </w:rPr>
        <w:t xml:space="preserve">На счете депо Депонента (Депозитария-Депонента) могут быть открыты дополнительные разделы, режим которых определяется соглашением с Депонентом и/или регламентом соответствующего раздела или документами, регламентирующими обращение отдельных видов ценных бумаг. </w:t>
      </w:r>
    </w:p>
    <w:p w14:paraId="6068A7DA" w14:textId="77777777" w:rsidR="00082CFF" w:rsidRPr="009E39A4" w:rsidRDefault="00082CFF" w:rsidP="006976EC">
      <w:pPr>
        <w:tabs>
          <w:tab w:val="left" w:pos="1134"/>
        </w:tabs>
        <w:ind w:firstLine="567"/>
        <w:rPr>
          <w:rFonts w:ascii="Arial" w:hAnsi="Arial" w:cs="Arial"/>
        </w:rPr>
      </w:pPr>
      <w:r w:rsidRPr="009E39A4">
        <w:rPr>
          <w:rFonts w:ascii="Arial" w:hAnsi="Arial" w:cs="Arial"/>
        </w:rPr>
        <w:t>На счете депо Депонента (Депозитария-Депонента) возможно открытие нескольких разделов одного типа, в том числе для обособленного учета ценных бумаг, определяемых особенностями их обращения, для обслуживания разными Операторами или для раздельного учета ценных бумаг с различными местами хранения.</w:t>
      </w:r>
    </w:p>
    <w:p w14:paraId="29FC3A3A" w14:textId="77777777" w:rsidR="00A04EF1" w:rsidRPr="009E39A4" w:rsidRDefault="00F5773A" w:rsidP="002C34D3">
      <w:pPr>
        <w:tabs>
          <w:tab w:val="left" w:pos="1134"/>
        </w:tabs>
        <w:ind w:firstLine="567"/>
        <w:rPr>
          <w:rFonts w:ascii="Arial" w:hAnsi="Arial"/>
        </w:rPr>
      </w:pPr>
      <w:r w:rsidRPr="009E39A4">
        <w:rPr>
          <w:rFonts w:ascii="Arial" w:hAnsi="Arial"/>
        </w:rPr>
        <w:t>Документом, инициирующим открытие Раздела Счета</w:t>
      </w:r>
      <w:r w:rsidR="00232646" w:rsidRPr="009E39A4">
        <w:rPr>
          <w:rFonts w:ascii="Arial" w:hAnsi="Arial" w:cs="Arial"/>
        </w:rPr>
        <w:t xml:space="preserve"> депо</w:t>
      </w:r>
      <w:r w:rsidR="00923D38" w:rsidRPr="009E39A4">
        <w:rPr>
          <w:rFonts w:ascii="Arial" w:hAnsi="Arial" w:cs="Arial"/>
        </w:rPr>
        <w:t>/субсчета</w:t>
      </w:r>
      <w:r w:rsidRPr="009E39A4">
        <w:rPr>
          <w:rFonts w:ascii="Arial" w:hAnsi="Arial"/>
        </w:rPr>
        <w:t xml:space="preserve"> депо, может быть:</w:t>
      </w:r>
    </w:p>
    <w:p w14:paraId="4C52895A" w14:textId="77777777" w:rsidR="00A04EF1" w:rsidRPr="009E39A4" w:rsidRDefault="00F5773A" w:rsidP="00C56E47">
      <w:pPr>
        <w:pStyle w:val="afc"/>
        <w:numPr>
          <w:ilvl w:val="0"/>
          <w:numId w:val="6"/>
        </w:numPr>
        <w:tabs>
          <w:tab w:val="left" w:pos="1134"/>
        </w:tabs>
        <w:rPr>
          <w:rFonts w:ascii="Arial" w:hAnsi="Arial"/>
          <w:sz w:val="20"/>
        </w:rPr>
      </w:pPr>
      <w:r w:rsidRPr="009E39A4">
        <w:rPr>
          <w:rFonts w:ascii="Arial" w:hAnsi="Arial"/>
          <w:sz w:val="20"/>
        </w:rPr>
        <w:t xml:space="preserve">служебное поручение Депозитария; </w:t>
      </w:r>
    </w:p>
    <w:p w14:paraId="156C2A13" w14:textId="77777777" w:rsidR="00AA4FB4" w:rsidRPr="009E39A4" w:rsidRDefault="00F5773A" w:rsidP="00E45F7F">
      <w:pPr>
        <w:pStyle w:val="afc"/>
        <w:numPr>
          <w:ilvl w:val="0"/>
          <w:numId w:val="6"/>
        </w:numPr>
        <w:tabs>
          <w:tab w:val="left" w:pos="1134"/>
        </w:tabs>
        <w:spacing w:after="0"/>
        <w:ind w:left="1134" w:hanging="207"/>
        <w:rPr>
          <w:rFonts w:ascii="Arial" w:hAnsi="Arial"/>
          <w:sz w:val="20"/>
        </w:rPr>
      </w:pPr>
      <w:r w:rsidRPr="009E39A4">
        <w:rPr>
          <w:rFonts w:ascii="Arial" w:hAnsi="Arial"/>
          <w:sz w:val="20"/>
        </w:rPr>
        <w:t>Поручение Инициатора операции по форме, указанной в Приложении № 12 к настоящим Условиям</w:t>
      </w:r>
    </w:p>
    <w:p w14:paraId="7196CF59" w14:textId="77777777" w:rsidR="0077536B" w:rsidRPr="009E39A4" w:rsidRDefault="00AA4FB4" w:rsidP="00E45F7F">
      <w:pPr>
        <w:pStyle w:val="afc"/>
        <w:numPr>
          <w:ilvl w:val="0"/>
          <w:numId w:val="6"/>
        </w:numPr>
        <w:tabs>
          <w:tab w:val="left" w:pos="1134"/>
        </w:tabs>
        <w:spacing w:after="0"/>
        <w:ind w:left="1134" w:hanging="207"/>
        <w:rPr>
          <w:rFonts w:ascii="Arial" w:hAnsi="Arial" w:cs="Arial"/>
          <w:sz w:val="20"/>
          <w:szCs w:val="20"/>
        </w:rPr>
      </w:pPr>
      <w:r w:rsidRPr="009E39A4">
        <w:rPr>
          <w:rFonts w:ascii="Arial" w:hAnsi="Arial" w:cs="Arial"/>
          <w:sz w:val="20"/>
          <w:szCs w:val="20"/>
        </w:rPr>
        <w:t xml:space="preserve">При </w:t>
      </w:r>
      <w:r w:rsidR="00C97BF4" w:rsidRPr="009E39A4">
        <w:rPr>
          <w:rFonts w:ascii="Arial" w:hAnsi="Arial" w:cs="Arial"/>
          <w:sz w:val="20"/>
          <w:szCs w:val="20"/>
        </w:rPr>
        <w:t>получении от Депонента первого П</w:t>
      </w:r>
      <w:r w:rsidRPr="009E39A4">
        <w:rPr>
          <w:rFonts w:ascii="Arial" w:hAnsi="Arial" w:cs="Arial"/>
          <w:sz w:val="20"/>
          <w:szCs w:val="20"/>
        </w:rPr>
        <w:t xml:space="preserve">оручения, </w:t>
      </w:r>
      <w:r w:rsidR="00F9395A" w:rsidRPr="009E39A4">
        <w:rPr>
          <w:rFonts w:ascii="Arial" w:hAnsi="Arial" w:cs="Arial"/>
          <w:sz w:val="20"/>
          <w:szCs w:val="20"/>
        </w:rPr>
        <w:t>обязательным условием исполнения которого является открытие</w:t>
      </w:r>
      <w:r w:rsidRPr="009E39A4">
        <w:rPr>
          <w:rFonts w:ascii="Arial" w:hAnsi="Arial" w:cs="Arial"/>
          <w:sz w:val="20"/>
          <w:szCs w:val="20"/>
        </w:rPr>
        <w:t xml:space="preserve"> </w:t>
      </w:r>
      <w:r w:rsidR="00F9395A" w:rsidRPr="009E39A4">
        <w:rPr>
          <w:rFonts w:ascii="Arial" w:hAnsi="Arial" w:cs="Arial"/>
          <w:sz w:val="20"/>
          <w:szCs w:val="20"/>
        </w:rPr>
        <w:t xml:space="preserve">соответствующего </w:t>
      </w:r>
      <w:r w:rsidRPr="009E39A4">
        <w:rPr>
          <w:rFonts w:ascii="Arial" w:hAnsi="Arial" w:cs="Arial"/>
          <w:sz w:val="20"/>
          <w:szCs w:val="20"/>
        </w:rPr>
        <w:t>раздел</w:t>
      </w:r>
      <w:r w:rsidR="00F9395A" w:rsidRPr="009E39A4">
        <w:rPr>
          <w:rFonts w:ascii="Arial" w:hAnsi="Arial" w:cs="Arial"/>
          <w:sz w:val="20"/>
          <w:szCs w:val="20"/>
        </w:rPr>
        <w:t>а</w:t>
      </w:r>
      <w:r w:rsidRPr="009E39A4">
        <w:rPr>
          <w:rFonts w:ascii="Arial" w:hAnsi="Arial" w:cs="Arial"/>
          <w:sz w:val="20"/>
          <w:szCs w:val="20"/>
        </w:rPr>
        <w:t xml:space="preserve"> счета депо </w:t>
      </w:r>
    </w:p>
    <w:p w14:paraId="419D8F3B" w14:textId="77777777" w:rsidR="00AA4FB4" w:rsidRPr="009E39A4" w:rsidRDefault="00AA4FB4" w:rsidP="00E45F7F">
      <w:pPr>
        <w:pStyle w:val="afc"/>
        <w:numPr>
          <w:ilvl w:val="0"/>
          <w:numId w:val="6"/>
        </w:numPr>
        <w:tabs>
          <w:tab w:val="left" w:pos="1134"/>
        </w:tabs>
        <w:spacing w:after="0"/>
        <w:ind w:left="1134" w:hanging="207"/>
        <w:rPr>
          <w:rFonts w:ascii="Arial" w:hAnsi="Arial" w:cs="Arial"/>
          <w:sz w:val="20"/>
          <w:szCs w:val="20"/>
        </w:rPr>
      </w:pPr>
      <w:r w:rsidRPr="009E39A4">
        <w:rPr>
          <w:rFonts w:ascii="Arial" w:hAnsi="Arial" w:cs="Arial"/>
          <w:sz w:val="20"/>
          <w:szCs w:val="20"/>
        </w:rPr>
        <w:t>Входящего документа, приводящей к совершению административной операции (открытие счета/субсчета депо, назначение Оператора.</w:t>
      </w:r>
    </w:p>
    <w:p w14:paraId="548C94B0" w14:textId="77777777" w:rsidR="00AA4FB4" w:rsidRPr="009E39A4" w:rsidRDefault="00AA4FB4" w:rsidP="006C20B6">
      <w:pPr>
        <w:pStyle w:val="afc"/>
        <w:tabs>
          <w:tab w:val="left" w:pos="1134"/>
        </w:tabs>
        <w:spacing w:after="0"/>
        <w:ind w:left="1134"/>
        <w:rPr>
          <w:rFonts w:ascii="Arial" w:hAnsi="Arial" w:cs="Arial"/>
          <w:sz w:val="20"/>
          <w:szCs w:val="20"/>
        </w:rPr>
      </w:pPr>
    </w:p>
    <w:p w14:paraId="3030FE01" w14:textId="77777777" w:rsidR="001937DD" w:rsidRPr="009E39A4" w:rsidRDefault="00F5773A" w:rsidP="002C34D3">
      <w:pPr>
        <w:tabs>
          <w:tab w:val="left" w:pos="1134"/>
        </w:tabs>
        <w:ind w:firstLine="567"/>
        <w:rPr>
          <w:rFonts w:ascii="Arial" w:hAnsi="Arial"/>
        </w:rPr>
      </w:pPr>
      <w:r w:rsidRPr="009E39A4">
        <w:rPr>
          <w:rFonts w:ascii="Arial" w:hAnsi="Arial"/>
        </w:rPr>
        <w:t>Отчет об открытии Разделов счета</w:t>
      </w:r>
      <w:r w:rsidR="00A423B0" w:rsidRPr="009E39A4">
        <w:rPr>
          <w:rFonts w:ascii="Arial" w:hAnsi="Arial" w:cs="Arial"/>
        </w:rPr>
        <w:t xml:space="preserve"> де</w:t>
      </w:r>
      <w:r w:rsidR="00691E7E" w:rsidRPr="009E39A4">
        <w:rPr>
          <w:rFonts w:ascii="Arial" w:hAnsi="Arial" w:cs="Arial"/>
        </w:rPr>
        <w:t>по</w:t>
      </w:r>
      <w:r w:rsidR="00923D38" w:rsidRPr="009E39A4">
        <w:rPr>
          <w:rFonts w:ascii="Arial" w:hAnsi="Arial" w:cs="Arial"/>
        </w:rPr>
        <w:t>/субсчетов</w:t>
      </w:r>
      <w:r w:rsidRPr="009E39A4">
        <w:rPr>
          <w:rFonts w:ascii="Arial" w:hAnsi="Arial"/>
        </w:rPr>
        <w:t xml:space="preserve"> депо предоставляется Депоненту</w:t>
      </w:r>
      <w:r w:rsidR="006C20B6" w:rsidRPr="009E39A4">
        <w:rPr>
          <w:rFonts w:ascii="Arial" w:hAnsi="Arial"/>
        </w:rPr>
        <w:t>/ Клиенту Депозитария</w:t>
      </w:r>
      <w:r w:rsidRPr="009E39A4">
        <w:rPr>
          <w:rFonts w:ascii="Arial" w:hAnsi="Arial"/>
        </w:rPr>
        <w:t xml:space="preserve"> на основании запроса Депонента</w:t>
      </w:r>
      <w:r w:rsidR="006C20B6" w:rsidRPr="009E39A4">
        <w:rPr>
          <w:rFonts w:ascii="Arial" w:hAnsi="Arial"/>
        </w:rPr>
        <w:t xml:space="preserve">/ Клиенту Депозитария </w:t>
      </w:r>
      <w:r w:rsidRPr="009E39A4">
        <w:rPr>
          <w:rFonts w:ascii="Arial" w:hAnsi="Arial"/>
        </w:rPr>
        <w:t xml:space="preserve"> или его Уполномоченного представителя.</w:t>
      </w:r>
    </w:p>
    <w:p w14:paraId="628D2C93" w14:textId="77777777" w:rsidR="00CF6CB7" w:rsidRPr="009E39A4" w:rsidRDefault="00F5773A" w:rsidP="00CF6CB7">
      <w:pPr>
        <w:tabs>
          <w:tab w:val="left" w:pos="1134"/>
        </w:tabs>
        <w:ind w:firstLine="567"/>
        <w:rPr>
          <w:rFonts w:ascii="Arial" w:hAnsi="Arial" w:cs="Arial"/>
        </w:rPr>
      </w:pPr>
      <w:r w:rsidRPr="009E39A4">
        <w:rPr>
          <w:rFonts w:ascii="Arial" w:hAnsi="Arial"/>
        </w:rPr>
        <w:t>Депозитарий открывает Разделы счета депо</w:t>
      </w:r>
      <w:r w:rsidR="00923D38" w:rsidRPr="009E39A4">
        <w:rPr>
          <w:rFonts w:ascii="Arial" w:hAnsi="Arial" w:cs="Arial"/>
        </w:rPr>
        <w:t>/разделы субсчета депо</w:t>
      </w:r>
      <w:r w:rsidRPr="009E39A4">
        <w:rPr>
          <w:rFonts w:ascii="Arial" w:hAnsi="Arial"/>
        </w:rPr>
        <w:t xml:space="preserve"> в соответствии с планируемыми к проведению по данному Счету депо</w:t>
      </w:r>
      <w:r w:rsidR="00923D38" w:rsidRPr="009E39A4">
        <w:rPr>
          <w:rFonts w:ascii="Arial" w:hAnsi="Arial" w:cs="Arial"/>
        </w:rPr>
        <w:t xml:space="preserve">/субсчету депо </w:t>
      </w:r>
      <w:r w:rsidRPr="009E39A4">
        <w:rPr>
          <w:rFonts w:ascii="Arial" w:hAnsi="Arial"/>
        </w:rPr>
        <w:t xml:space="preserve"> операциями. </w:t>
      </w:r>
    </w:p>
    <w:p w14:paraId="5CF3F6CA" w14:textId="77777777" w:rsidR="00AA4FB4" w:rsidRPr="009E39A4" w:rsidRDefault="00AA4FB4" w:rsidP="00AA4FB4">
      <w:pPr>
        <w:pStyle w:val="Default"/>
        <w:rPr>
          <w:rFonts w:ascii="Arial" w:hAnsi="Arial" w:cs="Arial"/>
          <w:color w:val="auto"/>
          <w:sz w:val="20"/>
          <w:szCs w:val="20"/>
        </w:rPr>
      </w:pPr>
      <w:r w:rsidRPr="009E39A4">
        <w:rPr>
          <w:rFonts w:ascii="Arial" w:hAnsi="Arial" w:cs="Arial"/>
          <w:color w:val="auto"/>
          <w:sz w:val="20"/>
          <w:szCs w:val="20"/>
        </w:rPr>
        <w:lastRenderedPageBreak/>
        <w:t xml:space="preserve">              На счете депо Депонента (Депозитария-Депонента) могут быть открыты дополнительные разделы, режим которых определяется соглашением с Депонентом</w:t>
      </w:r>
      <w:r w:rsidR="00B21EBD" w:rsidRPr="009E39A4">
        <w:rPr>
          <w:rFonts w:ascii="Arial" w:hAnsi="Arial" w:cs="Arial"/>
          <w:color w:val="auto"/>
          <w:sz w:val="20"/>
          <w:szCs w:val="20"/>
        </w:rPr>
        <w:t xml:space="preserve">, </w:t>
      </w:r>
      <w:r w:rsidRPr="009E39A4">
        <w:rPr>
          <w:rFonts w:ascii="Arial" w:hAnsi="Arial" w:cs="Arial"/>
          <w:color w:val="auto"/>
          <w:sz w:val="20"/>
          <w:szCs w:val="20"/>
        </w:rPr>
        <w:t xml:space="preserve"> </w:t>
      </w:r>
      <w:r w:rsidR="00B21EBD" w:rsidRPr="009E39A4">
        <w:rPr>
          <w:rFonts w:ascii="Arial" w:hAnsi="Arial" w:cs="Arial"/>
          <w:color w:val="auto"/>
          <w:sz w:val="20"/>
          <w:szCs w:val="20"/>
        </w:rPr>
        <w:t>настоящими Условиями осуществления депозитарной деятельности</w:t>
      </w:r>
      <w:r w:rsidRPr="009E39A4">
        <w:rPr>
          <w:rFonts w:ascii="Arial" w:hAnsi="Arial" w:cs="Arial"/>
          <w:color w:val="auto"/>
          <w:sz w:val="20"/>
          <w:szCs w:val="20"/>
        </w:rPr>
        <w:t xml:space="preserve"> или документами, регламентирующими обращение отдельных видов ценных бумаг. </w:t>
      </w:r>
    </w:p>
    <w:p w14:paraId="164F9919" w14:textId="77777777" w:rsidR="00AA4FB4" w:rsidRPr="009E39A4" w:rsidRDefault="00AA4FB4" w:rsidP="00AA4FB4">
      <w:pPr>
        <w:tabs>
          <w:tab w:val="left" w:pos="1134"/>
        </w:tabs>
        <w:ind w:firstLine="567"/>
        <w:rPr>
          <w:rFonts w:ascii="Arial" w:hAnsi="Arial" w:cs="Arial"/>
        </w:rPr>
      </w:pPr>
      <w:r w:rsidRPr="009E39A4">
        <w:rPr>
          <w:rFonts w:ascii="Arial" w:hAnsi="Arial" w:cs="Arial"/>
        </w:rPr>
        <w:t xml:space="preserve">   На счете депо </w:t>
      </w:r>
      <w:r w:rsidR="00923D38" w:rsidRPr="009E39A4">
        <w:rPr>
          <w:rFonts w:ascii="Arial" w:hAnsi="Arial" w:cs="Arial"/>
        </w:rPr>
        <w:t>/субсчет</w:t>
      </w:r>
      <w:r w:rsidR="00C812EF" w:rsidRPr="009E39A4">
        <w:rPr>
          <w:rFonts w:ascii="Arial" w:hAnsi="Arial" w:cs="Arial"/>
        </w:rPr>
        <w:t>е</w:t>
      </w:r>
      <w:r w:rsidR="00923D38" w:rsidRPr="009E39A4">
        <w:rPr>
          <w:rFonts w:ascii="Arial" w:hAnsi="Arial" w:cs="Arial"/>
        </w:rPr>
        <w:t xml:space="preserve"> депо </w:t>
      </w:r>
      <w:r w:rsidRPr="009E39A4">
        <w:rPr>
          <w:rFonts w:ascii="Arial" w:hAnsi="Arial" w:cs="Arial"/>
        </w:rPr>
        <w:t>возможно открытие</w:t>
      </w:r>
      <w:r w:rsidR="00B21EBD" w:rsidRPr="009E39A4">
        <w:rPr>
          <w:rFonts w:ascii="Arial" w:hAnsi="Arial" w:cs="Arial"/>
        </w:rPr>
        <w:t xml:space="preserve"> Депозитарием </w:t>
      </w:r>
      <w:r w:rsidRPr="009E39A4">
        <w:rPr>
          <w:rFonts w:ascii="Arial" w:hAnsi="Arial" w:cs="Arial"/>
        </w:rPr>
        <w:t xml:space="preserve"> нескольких разделов одного типа, в том числе для обособленного учета ценных бумаг, определяемых особенностями их обращения</w:t>
      </w:r>
      <w:r w:rsidR="00C40F00" w:rsidRPr="009E39A4">
        <w:rPr>
          <w:rFonts w:ascii="Arial" w:hAnsi="Arial" w:cs="Arial"/>
        </w:rPr>
        <w:t xml:space="preserve"> или учета</w:t>
      </w:r>
      <w:r w:rsidRPr="009E39A4">
        <w:rPr>
          <w:rFonts w:ascii="Arial" w:hAnsi="Arial" w:cs="Arial"/>
        </w:rPr>
        <w:t>.</w:t>
      </w:r>
    </w:p>
    <w:p w14:paraId="06B11546" w14:textId="77777777" w:rsidR="00AA4FB4" w:rsidRPr="009E39A4" w:rsidRDefault="00AA4FB4" w:rsidP="00CF6CB7">
      <w:pPr>
        <w:tabs>
          <w:tab w:val="left" w:pos="1134"/>
        </w:tabs>
        <w:ind w:firstLine="567"/>
        <w:rPr>
          <w:rFonts w:ascii="Arial" w:hAnsi="Arial"/>
        </w:rPr>
      </w:pPr>
    </w:p>
    <w:p w14:paraId="5289D2F4" w14:textId="77777777" w:rsidR="004529F8" w:rsidRPr="009E39A4" w:rsidRDefault="00F5773A" w:rsidP="00C87366">
      <w:pPr>
        <w:numPr>
          <w:ilvl w:val="1"/>
          <w:numId w:val="40"/>
        </w:numPr>
        <w:tabs>
          <w:tab w:val="left" w:pos="1134"/>
        </w:tabs>
        <w:rPr>
          <w:rFonts w:ascii="Arial" w:hAnsi="Arial"/>
        </w:rPr>
      </w:pPr>
      <w:r w:rsidRPr="009E39A4">
        <w:rPr>
          <w:rFonts w:ascii="Arial" w:hAnsi="Arial"/>
        </w:rPr>
        <w:t>В целях получения возможности Депонентом  осуществлять операции в режиме «</w:t>
      </w:r>
      <w:r w:rsidRPr="009E39A4">
        <w:rPr>
          <w:rFonts w:ascii="Arial" w:hAnsi="Arial"/>
          <w:lang w:val="en-US"/>
        </w:rPr>
        <w:t>back</w:t>
      </w:r>
      <w:r w:rsidRPr="009E39A4">
        <w:rPr>
          <w:rFonts w:ascii="Arial" w:hAnsi="Arial"/>
        </w:rPr>
        <w:t>-</w:t>
      </w:r>
      <w:r w:rsidRPr="009E39A4">
        <w:rPr>
          <w:rFonts w:ascii="Arial" w:hAnsi="Arial"/>
          <w:lang w:val="en-US"/>
        </w:rPr>
        <w:t>to</w:t>
      </w:r>
      <w:r w:rsidRPr="009E39A4">
        <w:rPr>
          <w:rFonts w:ascii="Arial" w:hAnsi="Arial"/>
        </w:rPr>
        <w:t>-</w:t>
      </w:r>
      <w:r w:rsidRPr="009E39A4">
        <w:rPr>
          <w:rFonts w:ascii="Arial" w:hAnsi="Arial"/>
          <w:lang w:val="en-US"/>
        </w:rPr>
        <w:t>back</w:t>
      </w:r>
      <w:r w:rsidRPr="009E39A4">
        <w:rPr>
          <w:rFonts w:ascii="Arial" w:hAnsi="Arial"/>
        </w:rPr>
        <w:t>»   Депонент  подает в Депозитарий Заявление по форме, указанной в Приложении №32</w:t>
      </w:r>
      <w:r w:rsidR="003F6663" w:rsidRPr="003F6663">
        <w:rPr>
          <w:rFonts w:ascii="Arial" w:hAnsi="Arial"/>
        </w:rPr>
        <w:t xml:space="preserve"> </w:t>
      </w:r>
      <w:r w:rsidR="003F6663">
        <w:rPr>
          <w:rFonts w:ascii="Arial" w:hAnsi="Arial"/>
        </w:rPr>
        <w:t>к настоящим Условиям</w:t>
      </w:r>
      <w:r w:rsidRPr="009E39A4">
        <w:rPr>
          <w:rFonts w:ascii="Arial" w:hAnsi="Arial"/>
        </w:rPr>
        <w:t xml:space="preserve">.  </w:t>
      </w:r>
    </w:p>
    <w:p w14:paraId="0C6EC125" w14:textId="77777777" w:rsidR="004529F8" w:rsidRPr="009E39A4" w:rsidRDefault="00F5773A" w:rsidP="004529F8">
      <w:pPr>
        <w:tabs>
          <w:tab w:val="left" w:pos="1134"/>
        </w:tabs>
        <w:ind w:left="816"/>
        <w:rPr>
          <w:rFonts w:ascii="Arial" w:hAnsi="Arial"/>
        </w:rPr>
      </w:pPr>
      <w:r w:rsidRPr="009E39A4">
        <w:rPr>
          <w:rFonts w:ascii="Arial" w:hAnsi="Arial"/>
        </w:rPr>
        <w:t xml:space="preserve">      Депонент имеет возможность проводить операции в режиме «</w:t>
      </w:r>
      <w:r w:rsidRPr="009E39A4">
        <w:rPr>
          <w:rFonts w:ascii="Arial" w:hAnsi="Arial"/>
          <w:lang w:val="en-US"/>
        </w:rPr>
        <w:t>back</w:t>
      </w:r>
      <w:r w:rsidRPr="009E39A4">
        <w:rPr>
          <w:rFonts w:ascii="Arial" w:hAnsi="Arial"/>
        </w:rPr>
        <w:t>-</w:t>
      </w:r>
      <w:r w:rsidRPr="009E39A4">
        <w:rPr>
          <w:rFonts w:ascii="Arial" w:hAnsi="Arial"/>
          <w:lang w:val="en-US"/>
        </w:rPr>
        <w:t>to</w:t>
      </w:r>
      <w:r w:rsidRPr="009E39A4">
        <w:rPr>
          <w:rFonts w:ascii="Arial" w:hAnsi="Arial"/>
        </w:rPr>
        <w:t>-</w:t>
      </w:r>
      <w:r w:rsidRPr="009E39A4">
        <w:rPr>
          <w:rFonts w:ascii="Arial" w:hAnsi="Arial"/>
          <w:lang w:val="en-US"/>
        </w:rPr>
        <w:t>back</w:t>
      </w:r>
      <w:r w:rsidRPr="009E39A4">
        <w:rPr>
          <w:rFonts w:ascii="Arial" w:hAnsi="Arial"/>
        </w:rPr>
        <w:t>» только при инициировании открытия  Депозитарием отдельного номинального счета для учета средств Депонента в Депозитарии места хранения, созданным в соответствии с законодательством Российской Федерации, и уполномоченных открывать Индивидуальные счета в МРКЦ</w:t>
      </w:r>
      <w:r w:rsidR="000E43DC" w:rsidRPr="000E43DC">
        <w:rPr>
          <w:rFonts w:ascii="Arial" w:hAnsi="Arial"/>
        </w:rPr>
        <w:t>/</w:t>
      </w:r>
      <w:r w:rsidRPr="009E39A4">
        <w:rPr>
          <w:rFonts w:ascii="Arial" w:hAnsi="Arial"/>
        </w:rPr>
        <w:t xml:space="preserve">. </w:t>
      </w:r>
    </w:p>
    <w:p w14:paraId="0FF46E81" w14:textId="77777777" w:rsidR="00E33344" w:rsidRPr="009E39A4" w:rsidRDefault="00E33344" w:rsidP="00C87366">
      <w:pPr>
        <w:numPr>
          <w:ilvl w:val="1"/>
          <w:numId w:val="40"/>
        </w:numPr>
        <w:tabs>
          <w:tab w:val="left" w:pos="1134"/>
        </w:tabs>
        <w:rPr>
          <w:rFonts w:ascii="Arial" w:hAnsi="Arial" w:cs="Arial"/>
        </w:rPr>
      </w:pPr>
      <w:r w:rsidRPr="009E39A4">
        <w:rPr>
          <w:rFonts w:ascii="Arial" w:hAnsi="Arial" w:cs="Arial"/>
        </w:rPr>
        <w:t>Особенности открытия субсчета(ов) депо.</w:t>
      </w:r>
    </w:p>
    <w:p w14:paraId="2F3FF7F9" w14:textId="77777777" w:rsidR="001545FC" w:rsidRPr="009E39A4" w:rsidRDefault="001545FC" w:rsidP="00C87366">
      <w:pPr>
        <w:numPr>
          <w:ilvl w:val="2"/>
          <w:numId w:val="40"/>
        </w:numPr>
        <w:tabs>
          <w:tab w:val="left" w:pos="1134"/>
        </w:tabs>
        <w:ind w:left="851" w:hanging="283"/>
        <w:rPr>
          <w:rFonts w:ascii="Arial" w:hAnsi="Arial" w:cs="Arial"/>
        </w:rPr>
      </w:pPr>
      <w:r w:rsidRPr="009E39A4">
        <w:rPr>
          <w:rFonts w:ascii="Arial" w:hAnsi="Arial" w:cs="Arial"/>
        </w:rPr>
        <w:t xml:space="preserve">В соответствии с правилами, регулирующими порядок осуществления клиринга обязательств, возникающих из договоров с ценными бумагами, и утверждёнными клиринговой организацией, субсчета депо могут быть открыты клиринговой организации, лицам, являющимся участниками клиринга и (или) лицам, являющимся клиентами </w:t>
      </w:r>
      <w:r w:rsidR="00FA3C59" w:rsidRPr="009E39A4">
        <w:rPr>
          <w:rFonts w:ascii="Arial" w:hAnsi="Arial" w:cs="Arial"/>
        </w:rPr>
        <w:t xml:space="preserve">(клиентами клиентов) </w:t>
      </w:r>
      <w:r w:rsidRPr="009E39A4">
        <w:rPr>
          <w:rFonts w:ascii="Arial" w:hAnsi="Arial" w:cs="Arial"/>
        </w:rPr>
        <w:t xml:space="preserve">участников клиринга, а также лицам, имеющим лицензию профессионального участника рынка ценных бумаг на осуществление депозитарной деятельности, и не являющимся участниками клиринга. </w:t>
      </w:r>
    </w:p>
    <w:p w14:paraId="4418CC45" w14:textId="77777777" w:rsidR="001545FC" w:rsidRPr="009E39A4" w:rsidRDefault="001545FC" w:rsidP="003C646E">
      <w:pPr>
        <w:tabs>
          <w:tab w:val="left" w:pos="1134"/>
        </w:tabs>
        <w:rPr>
          <w:rFonts w:ascii="Arial" w:hAnsi="Arial" w:cs="Arial"/>
        </w:rPr>
      </w:pPr>
    </w:p>
    <w:p w14:paraId="0661517B" w14:textId="77777777" w:rsidR="00CA7C4C" w:rsidRPr="009E39A4" w:rsidRDefault="00790575" w:rsidP="00C87366">
      <w:pPr>
        <w:numPr>
          <w:ilvl w:val="2"/>
          <w:numId w:val="40"/>
        </w:numPr>
        <w:tabs>
          <w:tab w:val="left" w:pos="1134"/>
        </w:tabs>
        <w:rPr>
          <w:rFonts w:ascii="Arial" w:hAnsi="Arial" w:cs="Arial"/>
        </w:rPr>
      </w:pPr>
      <w:r w:rsidRPr="009E39A4">
        <w:rPr>
          <w:rFonts w:ascii="Arial" w:hAnsi="Arial" w:cs="Arial"/>
        </w:rPr>
        <w:t>Депозитарий открывает субсчет депо с согласия Клиринговой организации.</w:t>
      </w:r>
      <w:r w:rsidR="003C646E" w:rsidRPr="009E39A4">
        <w:rPr>
          <w:rFonts w:ascii="Arial" w:hAnsi="Arial" w:cs="Arial"/>
        </w:rPr>
        <w:t xml:space="preserve"> </w:t>
      </w:r>
    </w:p>
    <w:p w14:paraId="5E7F8A10" w14:textId="77777777" w:rsidR="003C646E" w:rsidRPr="009E39A4" w:rsidRDefault="00146141" w:rsidP="00C87366">
      <w:pPr>
        <w:pStyle w:val="afc"/>
        <w:numPr>
          <w:ilvl w:val="0"/>
          <w:numId w:val="55"/>
        </w:numPr>
        <w:tabs>
          <w:tab w:val="left" w:pos="1134"/>
        </w:tabs>
        <w:rPr>
          <w:rFonts w:ascii="Arial" w:hAnsi="Arial" w:cs="Arial"/>
          <w:sz w:val="20"/>
          <w:szCs w:val="20"/>
        </w:rPr>
      </w:pPr>
      <w:r w:rsidRPr="009E39A4">
        <w:rPr>
          <w:rFonts w:ascii="Arial" w:hAnsi="Arial" w:cs="Arial"/>
          <w:sz w:val="20"/>
          <w:szCs w:val="20"/>
        </w:rPr>
        <w:t xml:space="preserve">Если субсчет депо открывается </w:t>
      </w:r>
      <w:r w:rsidRPr="009E39A4">
        <w:rPr>
          <w:rFonts w:ascii="Arial" w:hAnsi="Arial" w:cs="Arial"/>
          <w:b/>
          <w:sz w:val="20"/>
          <w:szCs w:val="20"/>
        </w:rPr>
        <w:t>на основании заявления</w:t>
      </w:r>
      <w:r w:rsidRPr="009E39A4">
        <w:rPr>
          <w:rFonts w:ascii="Arial" w:hAnsi="Arial" w:cs="Arial"/>
          <w:sz w:val="20"/>
          <w:szCs w:val="20"/>
        </w:rPr>
        <w:t xml:space="preserve"> о присоединении к настоящим Условиям и открытии субсчета депо по форме, установленной Приложением №40 к настоящим Условиям, то с</w:t>
      </w:r>
      <w:r w:rsidR="003C646E" w:rsidRPr="009E39A4">
        <w:rPr>
          <w:rFonts w:ascii="Arial" w:hAnsi="Arial" w:cs="Arial"/>
          <w:sz w:val="20"/>
          <w:szCs w:val="20"/>
        </w:rPr>
        <w:t>огласие Клиринговой организации на открытие субсчета депо считается</w:t>
      </w:r>
      <w:r w:rsidR="00E7586D" w:rsidRPr="009E39A4">
        <w:rPr>
          <w:rFonts w:ascii="Arial" w:hAnsi="Arial" w:cs="Arial"/>
          <w:sz w:val="20"/>
          <w:szCs w:val="20"/>
        </w:rPr>
        <w:t xml:space="preserve"> полученным Депозитарием в момент получения им указанного заявления, на котором проставлена подпись уполномоченного лица </w:t>
      </w:r>
      <w:r w:rsidR="00883DDB" w:rsidRPr="009E39A4">
        <w:rPr>
          <w:rFonts w:ascii="Arial" w:hAnsi="Arial" w:cs="Arial"/>
          <w:sz w:val="20"/>
          <w:szCs w:val="20"/>
        </w:rPr>
        <w:t>Клиринговой организации</w:t>
      </w:r>
      <w:r w:rsidR="00367322" w:rsidRPr="009E39A4">
        <w:rPr>
          <w:rFonts w:ascii="Arial" w:hAnsi="Arial" w:cs="Arial"/>
          <w:sz w:val="20"/>
          <w:szCs w:val="20"/>
        </w:rPr>
        <w:t>. Указанное заявление и сопутствующий комплект документов могут быть представлены Депозитарию Клиринговой организацией или непосредственно лицом, которому открывается субсчет депо.</w:t>
      </w:r>
      <w:r w:rsidR="00883DDB" w:rsidRPr="009E39A4">
        <w:rPr>
          <w:rFonts w:ascii="Arial" w:hAnsi="Arial" w:cs="Arial"/>
          <w:sz w:val="20"/>
          <w:szCs w:val="20"/>
        </w:rPr>
        <w:t xml:space="preserve"> </w:t>
      </w:r>
    </w:p>
    <w:p w14:paraId="5DE0725C" w14:textId="77777777" w:rsidR="005103CC" w:rsidRPr="009E39A4" w:rsidRDefault="005103CC" w:rsidP="00C87366">
      <w:pPr>
        <w:pStyle w:val="afc"/>
        <w:numPr>
          <w:ilvl w:val="0"/>
          <w:numId w:val="55"/>
        </w:numPr>
        <w:tabs>
          <w:tab w:val="left" w:pos="1134"/>
        </w:tabs>
        <w:rPr>
          <w:rFonts w:ascii="Arial" w:hAnsi="Arial" w:cs="Arial"/>
          <w:sz w:val="20"/>
          <w:szCs w:val="20"/>
        </w:rPr>
      </w:pPr>
      <w:r w:rsidRPr="009E39A4">
        <w:rPr>
          <w:rFonts w:ascii="Arial" w:hAnsi="Arial" w:cs="Arial"/>
          <w:sz w:val="20"/>
          <w:szCs w:val="20"/>
        </w:rPr>
        <w:t xml:space="preserve">Если субсчет депо открывается </w:t>
      </w:r>
      <w:r w:rsidRPr="009E39A4">
        <w:rPr>
          <w:rFonts w:ascii="Arial" w:hAnsi="Arial" w:cs="Arial"/>
          <w:b/>
          <w:sz w:val="20"/>
          <w:szCs w:val="20"/>
        </w:rPr>
        <w:t>без заявления</w:t>
      </w:r>
      <w:r w:rsidRPr="009E39A4">
        <w:rPr>
          <w:rFonts w:ascii="Arial" w:hAnsi="Arial" w:cs="Arial"/>
          <w:sz w:val="20"/>
          <w:szCs w:val="20"/>
        </w:rPr>
        <w:t xml:space="preserve"> о присоединении к настоящим Условиям и открытии субсчета депо по форме, установленной </w:t>
      </w:r>
      <w:r w:rsidRPr="00F939BD">
        <w:rPr>
          <w:rFonts w:ascii="Arial" w:hAnsi="Arial" w:cs="Arial"/>
          <w:sz w:val="20"/>
          <w:szCs w:val="20"/>
        </w:rPr>
        <w:t>Приложением №40</w:t>
      </w:r>
      <w:r w:rsidR="00F939BD" w:rsidRPr="00F939BD">
        <w:rPr>
          <w:rFonts w:ascii="Arial" w:hAnsi="Arial"/>
          <w:sz w:val="20"/>
          <w:szCs w:val="20"/>
        </w:rPr>
        <w:t xml:space="preserve"> к настоящим Условиям</w:t>
      </w:r>
      <w:r w:rsidRPr="00F939BD">
        <w:rPr>
          <w:rFonts w:ascii="Arial" w:hAnsi="Arial" w:cs="Arial"/>
          <w:sz w:val="20"/>
          <w:szCs w:val="20"/>
        </w:rPr>
        <w:t>, то согласие Клиринговой организации на открытие субсчета депо представляется Депозитарию путем направления ему</w:t>
      </w:r>
      <w:r w:rsidRPr="009E39A4">
        <w:rPr>
          <w:rFonts w:ascii="Arial" w:hAnsi="Arial" w:cs="Arial"/>
          <w:sz w:val="20"/>
          <w:szCs w:val="20"/>
        </w:rPr>
        <w:t xml:space="preserve"> соответствующего сообщения через систему ЭДО РТС или иным способом, согласованным Депозитарием с Клиринговой организацией. </w:t>
      </w:r>
    </w:p>
    <w:p w14:paraId="06901881" w14:textId="77777777" w:rsidR="00E33344" w:rsidRPr="009E39A4" w:rsidRDefault="00790575" w:rsidP="00C87366">
      <w:pPr>
        <w:numPr>
          <w:ilvl w:val="2"/>
          <w:numId w:val="40"/>
        </w:numPr>
        <w:tabs>
          <w:tab w:val="left" w:pos="1134"/>
        </w:tabs>
        <w:rPr>
          <w:rFonts w:ascii="Arial" w:hAnsi="Arial" w:cs="Arial"/>
        </w:rPr>
      </w:pPr>
      <w:r w:rsidRPr="009E39A4">
        <w:rPr>
          <w:rFonts w:ascii="Arial" w:hAnsi="Arial" w:cs="Arial"/>
        </w:rPr>
        <w:t>Субсчет депо может быть открыт до зачисления ценных бумаг на клиринговый счет депо.</w:t>
      </w:r>
    </w:p>
    <w:p w14:paraId="6108C19C" w14:textId="77777777" w:rsidR="00790575" w:rsidRDefault="00790575" w:rsidP="00C87366">
      <w:pPr>
        <w:numPr>
          <w:ilvl w:val="2"/>
          <w:numId w:val="40"/>
        </w:numPr>
        <w:tabs>
          <w:tab w:val="left" w:pos="1134"/>
        </w:tabs>
        <w:rPr>
          <w:rFonts w:ascii="Arial" w:hAnsi="Arial" w:cs="Arial"/>
        </w:rPr>
      </w:pPr>
      <w:r w:rsidRPr="009E39A4">
        <w:rPr>
          <w:rFonts w:ascii="Arial" w:hAnsi="Arial" w:cs="Arial"/>
        </w:rPr>
        <w:t>В рамках клирингового счета деп</w:t>
      </w:r>
      <w:r w:rsidR="001545FC" w:rsidRPr="009E39A4">
        <w:rPr>
          <w:rFonts w:ascii="Arial" w:hAnsi="Arial" w:cs="Arial"/>
        </w:rPr>
        <w:t>о одному лицу, в том числе Клири</w:t>
      </w:r>
      <w:r w:rsidRPr="009E39A4">
        <w:rPr>
          <w:rFonts w:ascii="Arial" w:hAnsi="Arial" w:cs="Arial"/>
        </w:rPr>
        <w:t>нговой организации может быть открыто более одного субсчета депо.</w:t>
      </w:r>
    </w:p>
    <w:p w14:paraId="27F87915" w14:textId="77777777" w:rsidR="00A55F67" w:rsidRPr="009E39A4" w:rsidRDefault="00A55F67" w:rsidP="00A55F67">
      <w:pPr>
        <w:tabs>
          <w:tab w:val="left" w:pos="1134"/>
        </w:tabs>
        <w:ind w:left="1288"/>
        <w:rPr>
          <w:rFonts w:ascii="Arial" w:hAnsi="Arial" w:cs="Arial"/>
        </w:rPr>
      </w:pPr>
    </w:p>
    <w:p w14:paraId="0249D454" w14:textId="77777777" w:rsidR="009B1D65" w:rsidRPr="009E39A4" w:rsidRDefault="009B1D65" w:rsidP="00C87366">
      <w:pPr>
        <w:pStyle w:val="Default"/>
        <w:numPr>
          <w:ilvl w:val="1"/>
          <w:numId w:val="40"/>
        </w:numPr>
        <w:jc w:val="both"/>
        <w:rPr>
          <w:rFonts w:ascii="Arial" w:hAnsi="Arial" w:cs="Arial"/>
          <w:color w:val="auto"/>
          <w:sz w:val="20"/>
          <w:szCs w:val="20"/>
        </w:rPr>
      </w:pPr>
      <w:r w:rsidRPr="009E39A4">
        <w:rPr>
          <w:rFonts w:ascii="Arial" w:hAnsi="Arial" w:cs="Arial"/>
          <w:color w:val="auto"/>
          <w:sz w:val="20"/>
          <w:szCs w:val="20"/>
        </w:rPr>
        <w:t xml:space="preserve">Открытие субсчета депо клиринговой организации </w:t>
      </w:r>
    </w:p>
    <w:p w14:paraId="656348BF" w14:textId="77777777" w:rsidR="0046355A" w:rsidRPr="009E39A4" w:rsidRDefault="0046355A" w:rsidP="00101312">
      <w:pPr>
        <w:tabs>
          <w:tab w:val="left" w:pos="1134"/>
          <w:tab w:val="left" w:pos="10065"/>
        </w:tabs>
        <w:ind w:left="567"/>
        <w:rPr>
          <w:rFonts w:ascii="Arial" w:hAnsi="Arial" w:cs="Arial"/>
        </w:rPr>
      </w:pPr>
      <w:r w:rsidRPr="009E39A4">
        <w:rPr>
          <w:rFonts w:ascii="Arial" w:hAnsi="Arial" w:cs="Arial"/>
          <w:b/>
        </w:rPr>
        <w:t>12.13.1</w:t>
      </w:r>
      <w:r w:rsidRPr="009E39A4">
        <w:rPr>
          <w:rFonts w:ascii="Arial" w:hAnsi="Arial" w:cs="Arial"/>
        </w:rPr>
        <w:t xml:space="preserve">. Клиринговой организации может быть открыт субсчет депо, если такая клиринговая организация выполняет функции центрального контрагента и если это необходимо для исполнения обязательств, допущенных к клирингу. </w:t>
      </w:r>
    </w:p>
    <w:p w14:paraId="2CEAA400" w14:textId="77777777" w:rsidR="0073260C" w:rsidRPr="009E39A4" w:rsidRDefault="00D53976" w:rsidP="00570818">
      <w:pPr>
        <w:tabs>
          <w:tab w:val="left" w:pos="1134"/>
          <w:tab w:val="left" w:pos="10065"/>
        </w:tabs>
        <w:ind w:left="567"/>
        <w:rPr>
          <w:rFonts w:ascii="Arial" w:hAnsi="Arial" w:cs="Arial"/>
        </w:rPr>
      </w:pPr>
      <w:r w:rsidRPr="009E39A4">
        <w:rPr>
          <w:rFonts w:ascii="Arial" w:hAnsi="Arial" w:cs="Arial"/>
          <w:b/>
        </w:rPr>
        <w:t>12.13.2.</w:t>
      </w:r>
      <w:r w:rsidRPr="009E39A4">
        <w:rPr>
          <w:rFonts w:ascii="Arial" w:hAnsi="Arial" w:cs="Arial"/>
        </w:rPr>
        <w:t xml:space="preserve"> </w:t>
      </w:r>
      <w:r w:rsidR="009B1D65" w:rsidRPr="009E39A4">
        <w:rPr>
          <w:rFonts w:ascii="Arial" w:hAnsi="Arial" w:cs="Arial"/>
        </w:rPr>
        <w:t>Порядок проведения операций по указанному субсчету депо аналогичен порядку проведения операций для субсчетов депо, открытых иным лицам.</w:t>
      </w:r>
    </w:p>
    <w:p w14:paraId="40A271F6" w14:textId="77777777" w:rsidR="0046355A" w:rsidRPr="009E39A4" w:rsidRDefault="00D53976" w:rsidP="00570818">
      <w:pPr>
        <w:tabs>
          <w:tab w:val="left" w:pos="1134"/>
          <w:tab w:val="left" w:pos="10065"/>
        </w:tabs>
        <w:ind w:left="567"/>
        <w:rPr>
          <w:rFonts w:ascii="Arial" w:hAnsi="Arial" w:cs="Arial"/>
        </w:rPr>
      </w:pPr>
      <w:r w:rsidRPr="009E39A4">
        <w:rPr>
          <w:rFonts w:ascii="Arial" w:hAnsi="Arial" w:cs="Arial"/>
          <w:b/>
        </w:rPr>
        <w:t>12.13.3</w:t>
      </w:r>
      <w:r w:rsidRPr="009E39A4">
        <w:rPr>
          <w:rFonts w:ascii="Arial" w:hAnsi="Arial" w:cs="Arial"/>
        </w:rPr>
        <w:t xml:space="preserve">. </w:t>
      </w:r>
      <w:r w:rsidR="0046355A" w:rsidRPr="009E39A4">
        <w:rPr>
          <w:rFonts w:ascii="Arial" w:hAnsi="Arial" w:cs="Arial"/>
        </w:rPr>
        <w:t xml:space="preserve">Документ, </w:t>
      </w:r>
      <w:r w:rsidR="00C4009E" w:rsidRPr="009E39A4">
        <w:rPr>
          <w:rFonts w:ascii="Arial" w:hAnsi="Arial" w:cs="Arial"/>
        </w:rPr>
        <w:t xml:space="preserve">инициирующий </w:t>
      </w:r>
      <w:r w:rsidR="0046355A" w:rsidRPr="009E39A4">
        <w:rPr>
          <w:rFonts w:ascii="Arial" w:hAnsi="Arial" w:cs="Arial"/>
        </w:rPr>
        <w:t>открытие субсчета депо</w:t>
      </w:r>
      <w:r w:rsidR="00F07747" w:rsidRPr="009E39A4">
        <w:rPr>
          <w:rFonts w:ascii="Arial" w:hAnsi="Arial" w:cs="Arial"/>
        </w:rPr>
        <w:t xml:space="preserve"> владельца</w:t>
      </w:r>
      <w:r w:rsidR="0046355A" w:rsidRPr="009E39A4">
        <w:rPr>
          <w:rFonts w:ascii="Arial" w:hAnsi="Arial" w:cs="Arial"/>
        </w:rPr>
        <w:t xml:space="preserve"> клиринговой организации:</w:t>
      </w:r>
    </w:p>
    <w:p w14:paraId="32FABBAA" w14:textId="77777777" w:rsidR="00C67AF0" w:rsidRPr="009E39A4" w:rsidRDefault="0046355A" w:rsidP="00570818">
      <w:pPr>
        <w:tabs>
          <w:tab w:val="left" w:pos="1134"/>
          <w:tab w:val="left" w:pos="10065"/>
        </w:tabs>
        <w:ind w:left="567"/>
        <w:rPr>
          <w:rFonts w:ascii="Arial" w:hAnsi="Arial" w:cs="Arial"/>
        </w:rPr>
      </w:pPr>
      <w:r w:rsidRPr="009E39A4">
        <w:rPr>
          <w:rFonts w:ascii="Arial" w:hAnsi="Arial" w:cs="Arial"/>
        </w:rPr>
        <w:t xml:space="preserve"> Входящий документ -</w:t>
      </w:r>
      <w:r w:rsidR="009B1D65" w:rsidRPr="009E39A4">
        <w:rPr>
          <w:rFonts w:ascii="Arial" w:hAnsi="Arial" w:cs="Arial"/>
        </w:rPr>
        <w:t xml:space="preserve"> </w:t>
      </w:r>
      <w:r w:rsidR="009A3F78" w:rsidRPr="009E39A4">
        <w:rPr>
          <w:rFonts w:ascii="Arial" w:hAnsi="Arial" w:cs="Arial"/>
        </w:rPr>
        <w:t xml:space="preserve">Заявление о присоединении к Условиям осуществления депозитарной деятельности </w:t>
      </w:r>
      <w:r w:rsidR="009B1D65" w:rsidRPr="009E39A4">
        <w:rPr>
          <w:rFonts w:ascii="Arial" w:hAnsi="Arial" w:cs="Arial"/>
        </w:rPr>
        <w:t>по форме</w:t>
      </w:r>
      <w:r w:rsidRPr="009E39A4">
        <w:rPr>
          <w:rFonts w:ascii="Arial" w:hAnsi="Arial" w:cs="Arial"/>
        </w:rPr>
        <w:t xml:space="preserve"> Приложения №</w:t>
      </w:r>
      <w:r w:rsidR="009A3F78" w:rsidRPr="009E39A4">
        <w:rPr>
          <w:rFonts w:ascii="Arial" w:hAnsi="Arial" w:cs="Arial"/>
        </w:rPr>
        <w:t xml:space="preserve"> 40 </w:t>
      </w:r>
      <w:r w:rsidR="009B1D65" w:rsidRPr="009E39A4">
        <w:rPr>
          <w:rFonts w:ascii="Arial" w:hAnsi="Arial" w:cs="Arial"/>
        </w:rPr>
        <w:t xml:space="preserve">к </w:t>
      </w:r>
      <w:r w:rsidR="003F6663">
        <w:rPr>
          <w:rFonts w:ascii="Arial" w:hAnsi="Arial"/>
        </w:rPr>
        <w:t xml:space="preserve">настоящим </w:t>
      </w:r>
      <w:r w:rsidR="009B1D65" w:rsidRPr="009E39A4">
        <w:rPr>
          <w:rFonts w:ascii="Arial" w:hAnsi="Arial" w:cs="Arial"/>
        </w:rPr>
        <w:t>Условиям</w:t>
      </w:r>
      <w:r w:rsidR="00674881" w:rsidRPr="009E39A4">
        <w:rPr>
          <w:rFonts w:ascii="Arial" w:hAnsi="Arial" w:cs="Arial"/>
        </w:rPr>
        <w:t xml:space="preserve"> или заявление на открытие субсчета в свободное форме, содержащее необходимую для открытия субсчета информацию</w:t>
      </w:r>
      <w:r w:rsidR="009B1D65" w:rsidRPr="009E39A4">
        <w:rPr>
          <w:rFonts w:ascii="Arial" w:hAnsi="Arial" w:cs="Arial"/>
        </w:rPr>
        <w:t>.</w:t>
      </w:r>
    </w:p>
    <w:p w14:paraId="57FE45AB" w14:textId="77777777" w:rsidR="00D53976"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12.13.4.</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 Исходящие документы: </w:t>
      </w:r>
    </w:p>
    <w:p w14:paraId="50C393F3" w14:textId="77777777"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копия </w:t>
      </w:r>
      <w:r w:rsidR="009A3F78" w:rsidRPr="009E39A4">
        <w:rPr>
          <w:rFonts w:ascii="Arial" w:hAnsi="Arial" w:cs="Arial"/>
          <w:color w:val="auto"/>
          <w:sz w:val="20"/>
          <w:szCs w:val="20"/>
        </w:rPr>
        <w:t>Заявление о присоединении к Условиям осуществления депозитарной деятельности</w:t>
      </w:r>
      <w:r w:rsidR="009B1D65" w:rsidRPr="009E39A4">
        <w:rPr>
          <w:rFonts w:ascii="Arial" w:hAnsi="Arial" w:cs="Arial"/>
          <w:color w:val="auto"/>
          <w:sz w:val="20"/>
          <w:szCs w:val="20"/>
        </w:rPr>
        <w:t xml:space="preserve"> с отметками Депозитария об открытии субсчета депо клиринговой организации. </w:t>
      </w:r>
    </w:p>
    <w:p w14:paraId="7A0FC184" w14:textId="77777777"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12.13.5.</w:t>
      </w:r>
      <w:r w:rsidRPr="009E39A4">
        <w:rPr>
          <w:rFonts w:ascii="Arial" w:hAnsi="Arial" w:cs="Arial"/>
          <w:color w:val="auto"/>
          <w:sz w:val="20"/>
          <w:szCs w:val="20"/>
        </w:rPr>
        <w:t xml:space="preserve"> В</w:t>
      </w:r>
      <w:r w:rsidR="009B1D65" w:rsidRPr="009E39A4">
        <w:rPr>
          <w:rFonts w:ascii="Arial" w:hAnsi="Arial" w:cs="Arial"/>
          <w:color w:val="auto"/>
          <w:sz w:val="20"/>
          <w:szCs w:val="20"/>
        </w:rPr>
        <w:t xml:space="preserve"> случае отказа</w:t>
      </w:r>
      <w:r w:rsidRPr="009E39A4">
        <w:rPr>
          <w:rFonts w:ascii="Arial" w:hAnsi="Arial" w:cs="Arial"/>
          <w:color w:val="auto"/>
          <w:sz w:val="20"/>
          <w:szCs w:val="20"/>
        </w:rPr>
        <w:t xml:space="preserve"> </w:t>
      </w:r>
      <w:r w:rsidR="00883DDB" w:rsidRPr="009E39A4">
        <w:rPr>
          <w:rFonts w:ascii="Arial" w:hAnsi="Arial" w:cs="Arial"/>
          <w:color w:val="auto"/>
          <w:sz w:val="20"/>
          <w:szCs w:val="20"/>
        </w:rPr>
        <w:t>Депозитария</w:t>
      </w:r>
      <w:r w:rsidR="009A3F78" w:rsidRPr="009E39A4">
        <w:rPr>
          <w:rFonts w:ascii="Arial" w:hAnsi="Arial" w:cs="Arial"/>
          <w:color w:val="auto"/>
          <w:sz w:val="20"/>
          <w:szCs w:val="20"/>
        </w:rPr>
        <w:t xml:space="preserve"> в</w:t>
      </w:r>
      <w:r w:rsidR="009B1D65" w:rsidRPr="009E39A4">
        <w:rPr>
          <w:rFonts w:ascii="Arial" w:hAnsi="Arial" w:cs="Arial"/>
          <w:color w:val="auto"/>
          <w:sz w:val="20"/>
          <w:szCs w:val="20"/>
        </w:rPr>
        <w:t xml:space="preserve"> открытии субсчета депо</w:t>
      </w:r>
      <w:r w:rsidR="00883DDB" w:rsidRPr="009E39A4">
        <w:rPr>
          <w:rFonts w:ascii="Arial" w:hAnsi="Arial" w:cs="Arial"/>
          <w:color w:val="auto"/>
          <w:sz w:val="20"/>
          <w:szCs w:val="20"/>
        </w:rPr>
        <w:t xml:space="preserve"> Клиринговой организации,  </w:t>
      </w:r>
      <w:r w:rsidRPr="009E39A4">
        <w:rPr>
          <w:rFonts w:ascii="Arial" w:hAnsi="Arial" w:cs="Arial"/>
          <w:color w:val="auto"/>
          <w:sz w:val="20"/>
          <w:szCs w:val="20"/>
        </w:rPr>
        <w:t xml:space="preserve">Депозитарий </w:t>
      </w:r>
      <w:r w:rsidR="009B1D65" w:rsidRPr="009E39A4">
        <w:rPr>
          <w:rFonts w:ascii="Arial" w:hAnsi="Arial" w:cs="Arial"/>
          <w:color w:val="auto"/>
          <w:sz w:val="20"/>
          <w:szCs w:val="20"/>
        </w:rPr>
        <w:t xml:space="preserve"> в течение 1 (одного) рабочего дня с даты рассмотрения </w:t>
      </w:r>
      <w:r w:rsidRPr="009E39A4">
        <w:rPr>
          <w:rFonts w:ascii="Arial" w:hAnsi="Arial" w:cs="Arial"/>
          <w:color w:val="auto"/>
          <w:sz w:val="20"/>
          <w:szCs w:val="20"/>
        </w:rPr>
        <w:t xml:space="preserve"> </w:t>
      </w:r>
      <w:r w:rsidR="009B1D65" w:rsidRPr="009E39A4">
        <w:rPr>
          <w:rFonts w:ascii="Arial" w:hAnsi="Arial" w:cs="Arial"/>
          <w:color w:val="auto"/>
          <w:sz w:val="20"/>
          <w:szCs w:val="20"/>
        </w:rPr>
        <w:t>входящих документов</w:t>
      </w:r>
      <w:r w:rsidRPr="009E39A4">
        <w:rPr>
          <w:rFonts w:ascii="Arial" w:hAnsi="Arial" w:cs="Arial"/>
          <w:color w:val="auto"/>
          <w:sz w:val="20"/>
          <w:szCs w:val="20"/>
        </w:rPr>
        <w:t xml:space="preserve"> </w:t>
      </w:r>
      <w:r w:rsidR="00D15D82" w:rsidRPr="009E39A4">
        <w:rPr>
          <w:rFonts w:ascii="Arial" w:hAnsi="Arial" w:cs="Arial"/>
          <w:color w:val="auto"/>
          <w:sz w:val="20"/>
          <w:szCs w:val="20"/>
        </w:rPr>
        <w:t xml:space="preserve">предоставляет </w:t>
      </w:r>
      <w:r w:rsidR="00115898" w:rsidRPr="009E39A4">
        <w:rPr>
          <w:rFonts w:ascii="Arial" w:hAnsi="Arial" w:cs="Arial"/>
          <w:color w:val="auto"/>
          <w:sz w:val="20"/>
          <w:szCs w:val="20"/>
        </w:rPr>
        <w:t xml:space="preserve">Отчет об отказе от исполнения поручения по форме Приложения </w:t>
      </w:r>
      <w:r w:rsidR="00FC2ECD" w:rsidRPr="009E39A4">
        <w:rPr>
          <w:rFonts w:ascii="Arial" w:hAnsi="Arial" w:cs="Arial"/>
          <w:color w:val="auto"/>
          <w:sz w:val="20"/>
          <w:szCs w:val="20"/>
        </w:rPr>
        <w:t>№ 4</w:t>
      </w:r>
      <w:r w:rsidR="00E3677F">
        <w:rPr>
          <w:rFonts w:ascii="Arial" w:hAnsi="Arial" w:cs="Arial"/>
          <w:color w:val="auto"/>
          <w:sz w:val="20"/>
          <w:szCs w:val="20"/>
        </w:rPr>
        <w:t>5</w:t>
      </w:r>
      <w:r w:rsidR="003F6663" w:rsidRPr="003F6663">
        <w:rPr>
          <w:rFonts w:ascii="Arial" w:hAnsi="Arial"/>
        </w:rPr>
        <w:t xml:space="preserve"> </w:t>
      </w:r>
      <w:r w:rsidR="003F6663" w:rsidRPr="003F6663">
        <w:rPr>
          <w:rFonts w:ascii="Arial" w:hAnsi="Arial"/>
          <w:sz w:val="20"/>
          <w:szCs w:val="20"/>
        </w:rPr>
        <w:t xml:space="preserve">к настоящим </w:t>
      </w:r>
      <w:r w:rsidR="003F6663" w:rsidRPr="003F6663">
        <w:rPr>
          <w:rFonts w:ascii="Arial" w:hAnsi="Arial"/>
          <w:sz w:val="20"/>
          <w:szCs w:val="20"/>
        </w:rPr>
        <w:lastRenderedPageBreak/>
        <w:t>Условиям</w:t>
      </w:r>
      <w:r w:rsidR="003F6663" w:rsidRPr="003F6663" w:rsidDel="00E3677F">
        <w:rPr>
          <w:rFonts w:ascii="Arial" w:hAnsi="Arial" w:cs="Arial"/>
          <w:color w:val="auto"/>
          <w:sz w:val="20"/>
          <w:szCs w:val="20"/>
        </w:rPr>
        <w:t xml:space="preserve"> </w:t>
      </w:r>
      <w:r w:rsidR="00674881" w:rsidRPr="003F6663">
        <w:rPr>
          <w:rFonts w:ascii="Arial" w:hAnsi="Arial" w:cs="Arial"/>
          <w:color w:val="auto"/>
          <w:sz w:val="20"/>
          <w:szCs w:val="20"/>
        </w:rPr>
        <w:t xml:space="preserve"> или предоставляет копию Заявления на открытие субсчета с пометкой об</w:t>
      </w:r>
      <w:r w:rsidR="00674881" w:rsidRPr="009E39A4">
        <w:rPr>
          <w:rFonts w:ascii="Arial" w:hAnsi="Arial" w:cs="Arial"/>
          <w:color w:val="auto"/>
          <w:sz w:val="20"/>
          <w:szCs w:val="20"/>
        </w:rPr>
        <w:t xml:space="preserve"> отказе от исполнения поручения на открытие субсчета</w:t>
      </w:r>
      <w:r w:rsidR="009B1D65" w:rsidRPr="009E39A4">
        <w:rPr>
          <w:rFonts w:ascii="Arial" w:hAnsi="Arial" w:cs="Arial"/>
          <w:color w:val="auto"/>
          <w:sz w:val="20"/>
          <w:szCs w:val="20"/>
        </w:rPr>
        <w:t xml:space="preserve">. </w:t>
      </w:r>
    </w:p>
    <w:p w14:paraId="497FE8E7" w14:textId="77777777" w:rsidR="00D53976" w:rsidRPr="009E39A4" w:rsidRDefault="00D53976" w:rsidP="0073260C">
      <w:pPr>
        <w:pStyle w:val="Default"/>
        <w:ind w:left="567"/>
        <w:jc w:val="both"/>
        <w:rPr>
          <w:rFonts w:ascii="Arial" w:hAnsi="Arial" w:cs="Arial"/>
          <w:color w:val="auto"/>
          <w:sz w:val="20"/>
          <w:szCs w:val="20"/>
        </w:rPr>
      </w:pPr>
      <w:r w:rsidRPr="009E39A4">
        <w:rPr>
          <w:rFonts w:ascii="Arial" w:hAnsi="Arial" w:cs="Arial"/>
          <w:b/>
          <w:color w:val="auto"/>
          <w:sz w:val="20"/>
          <w:szCs w:val="20"/>
        </w:rPr>
        <w:t>12.13.6.</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 При открытии субсчета депо клиринговой организации автоматически открываетс</w:t>
      </w:r>
      <w:r w:rsidR="00115898" w:rsidRPr="009E39A4">
        <w:rPr>
          <w:rFonts w:ascii="Arial" w:hAnsi="Arial" w:cs="Arial"/>
          <w:color w:val="auto"/>
          <w:sz w:val="20"/>
          <w:szCs w:val="20"/>
        </w:rPr>
        <w:t>я раздел «основной для расчетов</w:t>
      </w:r>
      <w:r w:rsidR="00C4009E" w:rsidRPr="009E39A4">
        <w:rPr>
          <w:rFonts w:ascii="Arial" w:hAnsi="Arial" w:cs="Arial"/>
          <w:color w:val="auto"/>
          <w:sz w:val="20"/>
          <w:szCs w:val="20"/>
        </w:rPr>
        <w:t>»</w:t>
      </w:r>
      <w:r w:rsidR="00115898" w:rsidRPr="009E39A4">
        <w:rPr>
          <w:rFonts w:ascii="Arial" w:hAnsi="Arial" w:cs="Arial"/>
          <w:color w:val="auto"/>
          <w:sz w:val="20"/>
          <w:szCs w:val="20"/>
        </w:rPr>
        <w:t xml:space="preserve"> и «блокировано для списания»</w:t>
      </w:r>
      <w:r w:rsidR="009B1D65" w:rsidRPr="009E39A4">
        <w:rPr>
          <w:rFonts w:ascii="Arial" w:hAnsi="Arial" w:cs="Arial"/>
          <w:color w:val="auto"/>
          <w:sz w:val="20"/>
          <w:szCs w:val="20"/>
        </w:rPr>
        <w:t xml:space="preserve">. </w:t>
      </w:r>
    </w:p>
    <w:p w14:paraId="4B16BAD0" w14:textId="77777777"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 Открытие технического субсчета депо. </w:t>
      </w:r>
    </w:p>
    <w:p w14:paraId="42098FAF" w14:textId="77777777"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12.14.1</w:t>
      </w:r>
      <w:r w:rsidR="009B1D65" w:rsidRPr="009E39A4">
        <w:rPr>
          <w:rFonts w:ascii="Arial" w:hAnsi="Arial" w:cs="Arial"/>
          <w:b/>
          <w:color w:val="auto"/>
          <w:sz w:val="20"/>
          <w:szCs w:val="20"/>
        </w:rPr>
        <w:t>.</w:t>
      </w:r>
      <w:r w:rsidR="009B1D65" w:rsidRPr="009E39A4">
        <w:rPr>
          <w:rFonts w:ascii="Arial" w:hAnsi="Arial" w:cs="Arial"/>
          <w:color w:val="auto"/>
          <w:sz w:val="20"/>
          <w:szCs w:val="20"/>
        </w:rPr>
        <w:t xml:space="preserve"> При необходимости для исполнения обязательств по итогам клиринга без участия центрального контрагента на клиринговом счете депо может быть открыт технический субсчет депо. Особенностями технического субсчета депо является следующее: </w:t>
      </w:r>
    </w:p>
    <w:p w14:paraId="03DA096A" w14:textId="77777777" w:rsidR="009B1D65" w:rsidRPr="009E39A4" w:rsidRDefault="009B1D65" w:rsidP="00570818">
      <w:pPr>
        <w:pStyle w:val="Default"/>
        <w:spacing w:after="38"/>
        <w:ind w:left="567"/>
        <w:jc w:val="both"/>
        <w:rPr>
          <w:rFonts w:ascii="Arial" w:hAnsi="Arial" w:cs="Arial"/>
          <w:color w:val="auto"/>
          <w:sz w:val="20"/>
          <w:szCs w:val="20"/>
        </w:rPr>
      </w:pPr>
      <w:r w:rsidRPr="009E39A4">
        <w:rPr>
          <w:rFonts w:ascii="Arial" w:hAnsi="Arial" w:cs="Arial"/>
          <w:color w:val="auto"/>
          <w:sz w:val="20"/>
          <w:szCs w:val="20"/>
        </w:rPr>
        <w:t xml:space="preserve"> технический субсчет депо используется только для исполнения обязательств по итогам клиринга; </w:t>
      </w:r>
    </w:p>
    <w:p w14:paraId="5EA7DD01" w14:textId="77777777" w:rsidR="009B1D65" w:rsidRPr="009E39A4" w:rsidRDefault="009B1D65" w:rsidP="00142346">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остаток ценных бумаг на техническом субсчете депо после проведения операций по итогам клиринга не допускается. </w:t>
      </w:r>
    </w:p>
    <w:p w14:paraId="68D663BA" w14:textId="77777777"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12.14.2.</w:t>
      </w:r>
      <w:r w:rsidR="009B1D65" w:rsidRPr="009E39A4">
        <w:rPr>
          <w:rFonts w:ascii="Arial" w:hAnsi="Arial" w:cs="Arial"/>
          <w:color w:val="auto"/>
          <w:sz w:val="20"/>
          <w:szCs w:val="20"/>
        </w:rPr>
        <w:t xml:space="preserve"> Входящие документы: </w:t>
      </w:r>
      <w:r w:rsidR="009A3F78" w:rsidRPr="009E39A4">
        <w:rPr>
          <w:rFonts w:ascii="Arial" w:hAnsi="Arial" w:cs="Arial"/>
          <w:color w:val="auto"/>
          <w:sz w:val="20"/>
          <w:szCs w:val="20"/>
        </w:rPr>
        <w:t xml:space="preserve">Заявление о присоединении к Условиям осуществления депозитарной деятельности </w:t>
      </w:r>
      <w:r w:rsidR="009B1D65" w:rsidRPr="009E39A4">
        <w:rPr>
          <w:rFonts w:ascii="Arial" w:hAnsi="Arial" w:cs="Arial"/>
          <w:color w:val="auto"/>
          <w:sz w:val="20"/>
          <w:szCs w:val="20"/>
        </w:rPr>
        <w:t xml:space="preserve">по форме </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Приложения </w:t>
      </w:r>
      <w:r w:rsidR="00ED2C81" w:rsidRPr="009E39A4">
        <w:rPr>
          <w:rFonts w:ascii="Arial" w:hAnsi="Arial" w:cs="Arial"/>
          <w:color w:val="auto"/>
          <w:sz w:val="20"/>
          <w:szCs w:val="20"/>
        </w:rPr>
        <w:t xml:space="preserve">№ </w:t>
      </w:r>
      <w:r w:rsidR="009A3F78" w:rsidRPr="009E39A4">
        <w:rPr>
          <w:rFonts w:ascii="Arial" w:hAnsi="Arial" w:cs="Arial"/>
          <w:color w:val="auto"/>
          <w:sz w:val="20"/>
          <w:szCs w:val="20"/>
        </w:rPr>
        <w:t>4</w:t>
      </w:r>
      <w:r w:rsidR="00115898" w:rsidRPr="009E39A4">
        <w:rPr>
          <w:rFonts w:ascii="Arial" w:hAnsi="Arial" w:cs="Arial"/>
          <w:color w:val="auto"/>
          <w:sz w:val="20"/>
          <w:szCs w:val="20"/>
        </w:rPr>
        <w:t>0</w:t>
      </w:r>
      <w:r w:rsidR="009A3F78" w:rsidRPr="009E39A4">
        <w:rPr>
          <w:rFonts w:ascii="Arial" w:hAnsi="Arial" w:cs="Arial"/>
          <w:color w:val="auto"/>
          <w:sz w:val="20"/>
          <w:szCs w:val="20"/>
        </w:rPr>
        <w:t xml:space="preserve"> </w:t>
      </w:r>
      <w:r w:rsidR="009B1D65" w:rsidRPr="009E39A4">
        <w:rPr>
          <w:rFonts w:ascii="Arial" w:hAnsi="Arial" w:cs="Arial"/>
          <w:color w:val="auto"/>
          <w:sz w:val="20"/>
          <w:szCs w:val="20"/>
        </w:rPr>
        <w:t>к</w:t>
      </w:r>
      <w:r w:rsidR="003F6663">
        <w:rPr>
          <w:rFonts w:ascii="Arial" w:hAnsi="Arial"/>
        </w:rPr>
        <w:t xml:space="preserve"> </w:t>
      </w:r>
      <w:r w:rsidR="003F6663" w:rsidRPr="003F6663">
        <w:rPr>
          <w:rFonts w:ascii="Arial" w:hAnsi="Arial"/>
          <w:sz w:val="20"/>
          <w:szCs w:val="20"/>
        </w:rPr>
        <w:t xml:space="preserve">настоящим </w:t>
      </w:r>
      <w:r w:rsidR="009B1D65" w:rsidRPr="009E39A4">
        <w:rPr>
          <w:rFonts w:ascii="Arial" w:hAnsi="Arial" w:cs="Arial"/>
          <w:color w:val="auto"/>
          <w:sz w:val="20"/>
          <w:szCs w:val="20"/>
        </w:rPr>
        <w:t>Условиям</w:t>
      </w:r>
      <w:r w:rsidR="00883DDB" w:rsidRPr="009E39A4">
        <w:rPr>
          <w:rFonts w:ascii="Arial" w:hAnsi="Arial" w:cs="Arial"/>
          <w:color w:val="auto"/>
          <w:sz w:val="20"/>
          <w:szCs w:val="20"/>
        </w:rPr>
        <w:t>.</w:t>
      </w:r>
      <w:r w:rsidR="009B1D65" w:rsidRPr="009E39A4">
        <w:rPr>
          <w:rFonts w:ascii="Arial" w:hAnsi="Arial" w:cs="Arial"/>
          <w:color w:val="auto"/>
          <w:sz w:val="20"/>
          <w:szCs w:val="20"/>
        </w:rPr>
        <w:t xml:space="preserve"> </w:t>
      </w:r>
    </w:p>
    <w:p w14:paraId="03BCB3C9" w14:textId="77777777"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12.14.3.</w:t>
      </w:r>
      <w:r w:rsidR="009B1D65" w:rsidRPr="009E39A4">
        <w:rPr>
          <w:rFonts w:ascii="Arial" w:hAnsi="Arial" w:cs="Arial"/>
          <w:color w:val="auto"/>
          <w:sz w:val="20"/>
          <w:szCs w:val="20"/>
        </w:rPr>
        <w:t xml:space="preserve"> Исходящие документы: копия </w:t>
      </w:r>
      <w:r w:rsidR="00ED2C81" w:rsidRPr="009E39A4">
        <w:rPr>
          <w:rFonts w:ascii="Arial" w:hAnsi="Arial" w:cs="Arial"/>
          <w:color w:val="auto"/>
          <w:sz w:val="20"/>
          <w:szCs w:val="20"/>
        </w:rPr>
        <w:t xml:space="preserve">Заявление о присоединении к Условиям осуществления депозитарной деятельности </w:t>
      </w:r>
      <w:r w:rsidR="009B1D65" w:rsidRPr="009E39A4">
        <w:rPr>
          <w:rFonts w:ascii="Arial" w:hAnsi="Arial" w:cs="Arial"/>
          <w:color w:val="auto"/>
          <w:sz w:val="20"/>
          <w:szCs w:val="20"/>
        </w:rPr>
        <w:t xml:space="preserve">с отметками Депозитария об открытии субсчета депо. </w:t>
      </w:r>
    </w:p>
    <w:p w14:paraId="7949D7FE" w14:textId="77777777" w:rsidR="009B1D65" w:rsidRPr="009E39A4" w:rsidRDefault="00D53976" w:rsidP="00570818">
      <w:pPr>
        <w:tabs>
          <w:tab w:val="left" w:pos="1134"/>
          <w:tab w:val="left" w:pos="10065"/>
        </w:tabs>
        <w:ind w:left="567"/>
        <w:rPr>
          <w:rFonts w:ascii="Arial" w:hAnsi="Arial" w:cs="Arial"/>
        </w:rPr>
      </w:pPr>
      <w:r w:rsidRPr="009E39A4">
        <w:rPr>
          <w:rFonts w:ascii="Arial" w:hAnsi="Arial" w:cs="Arial"/>
          <w:b/>
        </w:rPr>
        <w:t>12.14.</w:t>
      </w:r>
      <w:r w:rsidR="006D360E" w:rsidRPr="009E39A4">
        <w:rPr>
          <w:rFonts w:ascii="Arial" w:hAnsi="Arial" w:cs="Arial"/>
          <w:b/>
        </w:rPr>
        <w:t>4</w:t>
      </w:r>
      <w:r w:rsidR="009B1D65" w:rsidRPr="009E39A4">
        <w:rPr>
          <w:rFonts w:ascii="Arial" w:hAnsi="Arial" w:cs="Arial"/>
        </w:rPr>
        <w:t xml:space="preserve">. Депозитарий уведомляет </w:t>
      </w:r>
      <w:r w:rsidR="00883DDB" w:rsidRPr="009E39A4">
        <w:rPr>
          <w:rFonts w:ascii="Arial" w:hAnsi="Arial" w:cs="Arial"/>
        </w:rPr>
        <w:t>К</w:t>
      </w:r>
      <w:r w:rsidR="009B1D65" w:rsidRPr="009E39A4">
        <w:rPr>
          <w:rFonts w:ascii="Arial" w:hAnsi="Arial" w:cs="Arial"/>
        </w:rPr>
        <w:t xml:space="preserve">лиринговую организацию в случае отказа в открытии технического субсчета депо в течение 1 (одного) рабочего дня с даты </w:t>
      </w:r>
      <w:r w:rsidR="00691CD1" w:rsidRPr="009E39A4">
        <w:rPr>
          <w:rFonts w:ascii="Arial" w:hAnsi="Arial" w:cs="Arial"/>
        </w:rPr>
        <w:t xml:space="preserve">окончания </w:t>
      </w:r>
      <w:r w:rsidR="009B1D65" w:rsidRPr="009E39A4">
        <w:rPr>
          <w:rFonts w:ascii="Arial" w:hAnsi="Arial" w:cs="Arial"/>
        </w:rPr>
        <w:t>рассмотрения Депозитарием входящих документов.</w:t>
      </w:r>
    </w:p>
    <w:p w14:paraId="20F03166" w14:textId="77777777" w:rsidR="00115898" w:rsidRPr="009E39A4" w:rsidRDefault="00115898"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w:t>
      </w:r>
      <w:r w:rsidR="006D360E" w:rsidRPr="009E39A4">
        <w:rPr>
          <w:rFonts w:ascii="Arial" w:hAnsi="Arial" w:cs="Arial"/>
          <w:b/>
          <w:color w:val="auto"/>
          <w:sz w:val="20"/>
          <w:szCs w:val="20"/>
        </w:rPr>
        <w:t>5</w:t>
      </w:r>
      <w:r w:rsidRPr="009E39A4">
        <w:rPr>
          <w:rFonts w:ascii="Arial" w:hAnsi="Arial" w:cs="Arial"/>
          <w:color w:val="auto"/>
          <w:sz w:val="20"/>
          <w:szCs w:val="20"/>
        </w:rPr>
        <w:t xml:space="preserve">. При открытии технического субсчета депо клиринговой организации автоматически открывается раздел «основной для расчетов». </w:t>
      </w:r>
    </w:p>
    <w:p w14:paraId="39A3CEED" w14:textId="77777777" w:rsidR="00115898" w:rsidRPr="009E39A4" w:rsidRDefault="00115898" w:rsidP="00142346">
      <w:pPr>
        <w:tabs>
          <w:tab w:val="left" w:pos="1134"/>
          <w:tab w:val="left" w:pos="10065"/>
        </w:tabs>
        <w:rPr>
          <w:rFonts w:ascii="Arial" w:hAnsi="Arial" w:cs="Arial"/>
        </w:rPr>
      </w:pPr>
    </w:p>
    <w:p w14:paraId="5C462EC4" w14:textId="77777777"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w:t>
      </w:r>
      <w:r w:rsidRPr="009E39A4">
        <w:rPr>
          <w:rFonts w:ascii="Arial" w:hAnsi="Arial" w:cs="Arial"/>
          <w:color w:val="auto"/>
          <w:sz w:val="20"/>
          <w:szCs w:val="20"/>
        </w:rPr>
        <w:t xml:space="preserve">.  Открытие субсчета депо участникам клиринга и иным лицам. </w:t>
      </w:r>
    </w:p>
    <w:p w14:paraId="0B7CF8C9" w14:textId="77777777" w:rsidR="008D3BFC"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12.15.1.</w:t>
      </w:r>
      <w:r w:rsidRPr="009E39A4">
        <w:rPr>
          <w:rFonts w:ascii="Arial" w:hAnsi="Arial" w:cs="Arial"/>
          <w:color w:val="auto"/>
          <w:sz w:val="20"/>
          <w:szCs w:val="20"/>
        </w:rPr>
        <w:t xml:space="preserve">  Входящие документы</w:t>
      </w:r>
      <w:r w:rsidR="008D3BFC" w:rsidRPr="009E39A4">
        <w:rPr>
          <w:rFonts w:ascii="Arial" w:hAnsi="Arial" w:cs="Arial"/>
          <w:color w:val="auto"/>
          <w:sz w:val="20"/>
          <w:szCs w:val="20"/>
        </w:rPr>
        <w:t xml:space="preserve"> </w:t>
      </w:r>
    </w:p>
    <w:p w14:paraId="5460F9DB" w14:textId="77777777" w:rsidR="007D67E3" w:rsidRPr="009E39A4" w:rsidRDefault="008D3BFC" w:rsidP="00570818">
      <w:pPr>
        <w:pStyle w:val="Default"/>
        <w:ind w:left="567"/>
        <w:jc w:val="both"/>
        <w:rPr>
          <w:rFonts w:ascii="Arial" w:hAnsi="Arial" w:cs="Arial"/>
          <w:color w:val="auto"/>
          <w:sz w:val="20"/>
          <w:szCs w:val="20"/>
        </w:rPr>
      </w:pPr>
      <w:r w:rsidRPr="009E39A4">
        <w:rPr>
          <w:rFonts w:ascii="Arial" w:hAnsi="Arial" w:cs="Arial"/>
          <w:color w:val="auto"/>
          <w:sz w:val="20"/>
          <w:szCs w:val="20"/>
        </w:rPr>
        <w:t>1) в случае открытия субсчета депо на основании заявления о присоединении к настоящим Условиям и открытии субсчета депо</w:t>
      </w:r>
      <w:r w:rsidR="007D67E3" w:rsidRPr="009E39A4">
        <w:rPr>
          <w:rFonts w:ascii="Arial" w:hAnsi="Arial" w:cs="Arial"/>
          <w:color w:val="auto"/>
          <w:sz w:val="20"/>
          <w:szCs w:val="20"/>
        </w:rPr>
        <w:t xml:space="preserve">: </w:t>
      </w:r>
    </w:p>
    <w:p w14:paraId="275E214C" w14:textId="77777777" w:rsidR="00ED2C81" w:rsidRPr="009E39A4" w:rsidRDefault="007D67E3"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пакет документов</w:t>
      </w:r>
      <w:r w:rsidR="00ED2C81" w:rsidRPr="009E39A4">
        <w:rPr>
          <w:rFonts w:ascii="Arial" w:hAnsi="Arial" w:cs="Arial"/>
          <w:color w:val="auto"/>
          <w:sz w:val="20"/>
          <w:szCs w:val="20"/>
        </w:rPr>
        <w:t xml:space="preserve"> в соответствии с </w:t>
      </w:r>
      <w:r w:rsidR="0065495D">
        <w:rPr>
          <w:rFonts w:ascii="Arial" w:hAnsi="Arial" w:cs="Arial"/>
          <w:color w:val="auto"/>
          <w:sz w:val="20"/>
          <w:szCs w:val="20"/>
        </w:rPr>
        <w:t>Перечнем документов</w:t>
      </w:r>
      <w:r w:rsidR="00F939BD" w:rsidRPr="009E39A4">
        <w:rPr>
          <w:rFonts w:ascii="Arial" w:hAnsi="Arial" w:cs="Arial"/>
          <w:color w:val="auto"/>
          <w:sz w:val="20"/>
          <w:szCs w:val="20"/>
        </w:rPr>
        <w:t xml:space="preserve"> </w:t>
      </w:r>
      <w:r w:rsidR="00ED2C81" w:rsidRPr="009E39A4">
        <w:rPr>
          <w:rFonts w:ascii="Arial" w:hAnsi="Arial" w:cs="Arial"/>
          <w:color w:val="auto"/>
          <w:sz w:val="20"/>
          <w:szCs w:val="20"/>
        </w:rPr>
        <w:t xml:space="preserve"> </w:t>
      </w:r>
    </w:p>
    <w:p w14:paraId="6130392C" w14:textId="77777777" w:rsidR="008D3BFC" w:rsidRPr="00F939BD" w:rsidRDefault="007D67E3"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xml:space="preserve">-  </w:t>
      </w:r>
      <w:r w:rsidR="00ED2C81" w:rsidRPr="009E39A4">
        <w:rPr>
          <w:rFonts w:ascii="Arial" w:hAnsi="Arial" w:cs="Arial"/>
          <w:color w:val="auto"/>
          <w:sz w:val="20"/>
          <w:szCs w:val="20"/>
        </w:rPr>
        <w:t xml:space="preserve">Заявление о присоединении к Условиям осуществления депозитарной деятельности </w:t>
      </w:r>
      <w:r w:rsidRPr="009E39A4">
        <w:rPr>
          <w:rFonts w:ascii="Arial" w:hAnsi="Arial" w:cs="Arial"/>
          <w:color w:val="auto"/>
          <w:sz w:val="20"/>
          <w:szCs w:val="20"/>
        </w:rPr>
        <w:t>п</w:t>
      </w:r>
      <w:r w:rsidR="00ED2C81" w:rsidRPr="009E39A4">
        <w:rPr>
          <w:rFonts w:ascii="Arial" w:hAnsi="Arial" w:cs="Arial"/>
          <w:color w:val="auto"/>
          <w:sz w:val="20"/>
          <w:szCs w:val="20"/>
        </w:rPr>
        <w:t xml:space="preserve">о форме согласно Приложению № </w:t>
      </w:r>
      <w:r w:rsidR="00ED2C81" w:rsidRPr="00F939BD">
        <w:rPr>
          <w:rFonts w:ascii="Arial" w:hAnsi="Arial" w:cs="Arial"/>
          <w:color w:val="auto"/>
          <w:sz w:val="20"/>
          <w:szCs w:val="20"/>
        </w:rPr>
        <w:t>40</w:t>
      </w:r>
      <w:r w:rsidR="00F939BD" w:rsidRPr="00F939BD">
        <w:rPr>
          <w:rFonts w:ascii="Arial" w:hAnsi="Arial"/>
          <w:sz w:val="20"/>
          <w:szCs w:val="20"/>
        </w:rPr>
        <w:t xml:space="preserve"> к настоящим Условиям</w:t>
      </w:r>
      <w:r w:rsidR="008D3BFC" w:rsidRPr="00F939BD">
        <w:rPr>
          <w:rFonts w:ascii="Arial" w:hAnsi="Arial" w:cs="Arial"/>
          <w:color w:val="auto"/>
          <w:sz w:val="20"/>
          <w:szCs w:val="20"/>
        </w:rPr>
        <w:t>;</w:t>
      </w:r>
    </w:p>
    <w:p w14:paraId="120E41A7" w14:textId="77777777" w:rsidR="008D3BFC" w:rsidRPr="009E39A4" w:rsidRDefault="008D3BFC"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xml:space="preserve">2) в случае открытия субсчета депо </w:t>
      </w:r>
      <w:r w:rsidR="00F80D98" w:rsidRPr="009E39A4">
        <w:rPr>
          <w:rFonts w:ascii="Arial" w:hAnsi="Arial" w:cs="Arial"/>
          <w:color w:val="auto"/>
          <w:sz w:val="20"/>
          <w:szCs w:val="20"/>
        </w:rPr>
        <w:t xml:space="preserve">без </w:t>
      </w:r>
      <w:r w:rsidRPr="009E39A4">
        <w:rPr>
          <w:rFonts w:ascii="Arial" w:hAnsi="Arial" w:cs="Arial"/>
          <w:color w:val="auto"/>
          <w:sz w:val="20"/>
          <w:szCs w:val="20"/>
        </w:rPr>
        <w:t>заявления о присоединении к настоящим Условиям и открытии субсчета депо:</w:t>
      </w:r>
    </w:p>
    <w:p w14:paraId="47F95006" w14:textId="77777777" w:rsidR="007D67E3" w:rsidRPr="009E39A4" w:rsidRDefault="008D3BFC"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xml:space="preserve">- Служебное </w:t>
      </w:r>
      <w:r w:rsidR="00CA24F0" w:rsidRPr="00CA24F0">
        <w:rPr>
          <w:rFonts w:ascii="Arial" w:hAnsi="Arial" w:cs="Arial"/>
          <w:color w:val="auto"/>
          <w:sz w:val="20"/>
          <w:szCs w:val="20"/>
        </w:rPr>
        <w:t xml:space="preserve">распоряжение с указанием торгового кода на </w:t>
      </w:r>
      <w:r w:rsidR="00E470FE">
        <w:rPr>
          <w:rFonts w:ascii="Arial" w:hAnsi="Arial" w:cs="Arial"/>
          <w:color w:val="auto"/>
          <w:sz w:val="20"/>
          <w:szCs w:val="20"/>
        </w:rPr>
        <w:t xml:space="preserve">ПАО «Санкт-Петербургская Биржа» </w:t>
      </w:r>
      <w:r w:rsidR="00E470FE" w:rsidRPr="009E39A4">
        <w:rPr>
          <w:rFonts w:ascii="Arial" w:hAnsi="Arial" w:cs="Arial"/>
          <w:sz w:val="20"/>
          <w:szCs w:val="20"/>
        </w:rPr>
        <w:t xml:space="preserve"> Клиент</w:t>
      </w:r>
      <w:r w:rsidR="00E470FE">
        <w:rPr>
          <w:rFonts w:ascii="Arial" w:hAnsi="Arial" w:cs="Arial"/>
          <w:sz w:val="20"/>
          <w:szCs w:val="20"/>
        </w:rPr>
        <w:t>а</w:t>
      </w:r>
      <w:r w:rsidR="00E470FE" w:rsidRPr="009E39A4">
        <w:rPr>
          <w:rFonts w:ascii="Arial" w:hAnsi="Arial" w:cs="Arial"/>
          <w:sz w:val="20"/>
          <w:szCs w:val="20"/>
        </w:rPr>
        <w:t xml:space="preserve"> Депозитария, присоединивш</w:t>
      </w:r>
      <w:r w:rsidR="00E470FE">
        <w:rPr>
          <w:rFonts w:ascii="Arial" w:hAnsi="Arial" w:cs="Arial"/>
          <w:sz w:val="20"/>
          <w:szCs w:val="20"/>
        </w:rPr>
        <w:t>егося</w:t>
      </w:r>
      <w:r w:rsidR="00E470FE" w:rsidRPr="009E39A4">
        <w:rPr>
          <w:rFonts w:ascii="Arial" w:hAnsi="Arial" w:cs="Arial"/>
          <w:sz w:val="20"/>
          <w:szCs w:val="20"/>
        </w:rPr>
        <w:t xml:space="preserve"> к Регламенту оказания услуг на финансовых рынках ПАО «Бест Эффортс Банк»</w:t>
      </w:r>
      <w:r w:rsidR="00E470FE">
        <w:rPr>
          <w:rFonts w:ascii="Arial" w:hAnsi="Arial" w:cs="Arial"/>
          <w:sz w:val="20"/>
          <w:szCs w:val="20"/>
        </w:rPr>
        <w:t>.</w:t>
      </w:r>
    </w:p>
    <w:p w14:paraId="427FE466" w14:textId="77777777"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 xml:space="preserve">12.15.2. </w:t>
      </w:r>
      <w:r w:rsidRPr="009E39A4">
        <w:rPr>
          <w:rFonts w:ascii="Arial" w:hAnsi="Arial" w:cs="Arial"/>
          <w:color w:val="auto"/>
          <w:sz w:val="20"/>
          <w:szCs w:val="20"/>
        </w:rPr>
        <w:t xml:space="preserve"> </w:t>
      </w:r>
      <w:r w:rsidR="00A70BF4" w:rsidRPr="009E39A4">
        <w:rPr>
          <w:rFonts w:ascii="Arial" w:hAnsi="Arial" w:cs="Arial"/>
          <w:color w:val="auto"/>
          <w:sz w:val="20"/>
          <w:szCs w:val="20"/>
        </w:rPr>
        <w:t>Д</w:t>
      </w:r>
      <w:r w:rsidRPr="009E39A4">
        <w:rPr>
          <w:rFonts w:ascii="Arial" w:hAnsi="Arial" w:cs="Arial"/>
          <w:color w:val="auto"/>
          <w:sz w:val="20"/>
          <w:szCs w:val="20"/>
        </w:rPr>
        <w:t>окументы</w:t>
      </w:r>
      <w:r w:rsidR="008B02D4" w:rsidRPr="009E39A4">
        <w:rPr>
          <w:rFonts w:ascii="Arial" w:hAnsi="Arial" w:cs="Arial"/>
          <w:color w:val="auto"/>
          <w:sz w:val="20"/>
          <w:szCs w:val="20"/>
        </w:rPr>
        <w:t>, предусмотренные подпунктом 1 пункта 12.15.1 настоящих Условий,</w:t>
      </w:r>
      <w:r w:rsidRPr="009E39A4">
        <w:rPr>
          <w:rFonts w:ascii="Arial" w:hAnsi="Arial" w:cs="Arial"/>
          <w:color w:val="auto"/>
          <w:sz w:val="20"/>
          <w:szCs w:val="20"/>
        </w:rPr>
        <w:t xml:space="preserve"> </w:t>
      </w:r>
      <w:r w:rsidR="00D15D82" w:rsidRPr="009E39A4">
        <w:rPr>
          <w:rFonts w:ascii="Arial" w:hAnsi="Arial" w:cs="Arial"/>
          <w:color w:val="auto"/>
          <w:sz w:val="20"/>
          <w:szCs w:val="20"/>
        </w:rPr>
        <w:t>передаются у</w:t>
      </w:r>
      <w:r w:rsidRPr="009E39A4">
        <w:rPr>
          <w:rFonts w:ascii="Arial" w:hAnsi="Arial" w:cs="Arial"/>
          <w:color w:val="auto"/>
          <w:sz w:val="20"/>
          <w:szCs w:val="20"/>
        </w:rPr>
        <w:t xml:space="preserve">частниками клиринга, клиентами участников клиринга </w:t>
      </w:r>
      <w:r w:rsidR="008B02D4" w:rsidRPr="009E39A4">
        <w:rPr>
          <w:rFonts w:ascii="Arial" w:hAnsi="Arial" w:cs="Arial"/>
          <w:color w:val="auto"/>
          <w:sz w:val="20"/>
          <w:szCs w:val="20"/>
        </w:rPr>
        <w:t>или иными лицами</w:t>
      </w:r>
      <w:r w:rsidRPr="009E39A4">
        <w:rPr>
          <w:rFonts w:ascii="Arial" w:hAnsi="Arial" w:cs="Arial"/>
          <w:color w:val="auto"/>
          <w:sz w:val="20"/>
          <w:szCs w:val="20"/>
        </w:rPr>
        <w:t xml:space="preserve"> </w:t>
      </w:r>
      <w:r w:rsidR="00EC2C6D" w:rsidRPr="009E39A4">
        <w:rPr>
          <w:rFonts w:ascii="Arial" w:hAnsi="Arial" w:cs="Arial"/>
          <w:color w:val="auto"/>
          <w:sz w:val="20"/>
          <w:szCs w:val="20"/>
        </w:rPr>
        <w:t>в Депозитарий непосредственно или через</w:t>
      </w:r>
      <w:r w:rsidRPr="009E39A4">
        <w:rPr>
          <w:rFonts w:ascii="Arial" w:hAnsi="Arial" w:cs="Arial"/>
          <w:color w:val="auto"/>
          <w:sz w:val="20"/>
          <w:szCs w:val="20"/>
        </w:rPr>
        <w:t xml:space="preserve"> Клиринговую организацию</w:t>
      </w:r>
      <w:r w:rsidR="00EC2C6D" w:rsidRPr="009E39A4">
        <w:rPr>
          <w:rFonts w:ascii="Arial" w:hAnsi="Arial" w:cs="Arial"/>
          <w:color w:val="auto"/>
          <w:sz w:val="20"/>
          <w:szCs w:val="20"/>
        </w:rPr>
        <w:t>, которая</w:t>
      </w:r>
      <w:r w:rsidRPr="009E39A4">
        <w:rPr>
          <w:rFonts w:ascii="Arial" w:hAnsi="Arial" w:cs="Arial"/>
          <w:color w:val="auto"/>
          <w:sz w:val="20"/>
          <w:szCs w:val="20"/>
        </w:rPr>
        <w:t xml:space="preserve"> </w:t>
      </w:r>
      <w:r w:rsidR="00EC2C6D" w:rsidRPr="009E39A4">
        <w:rPr>
          <w:rFonts w:ascii="Arial" w:hAnsi="Arial" w:cs="Arial"/>
          <w:color w:val="auto"/>
          <w:sz w:val="20"/>
          <w:szCs w:val="20"/>
        </w:rPr>
        <w:t>п</w:t>
      </w:r>
      <w:r w:rsidRPr="009E39A4">
        <w:rPr>
          <w:rFonts w:ascii="Arial" w:hAnsi="Arial" w:cs="Arial"/>
          <w:color w:val="auto"/>
          <w:sz w:val="20"/>
          <w:szCs w:val="20"/>
        </w:rPr>
        <w:t xml:space="preserve">осле получения полного комплекта </w:t>
      </w:r>
      <w:r w:rsidR="00EC2C6D" w:rsidRPr="009E39A4">
        <w:rPr>
          <w:rFonts w:ascii="Arial" w:hAnsi="Arial" w:cs="Arial"/>
          <w:color w:val="auto"/>
          <w:sz w:val="20"/>
          <w:szCs w:val="20"/>
        </w:rPr>
        <w:t xml:space="preserve">указанных </w:t>
      </w:r>
      <w:r w:rsidRPr="009E39A4">
        <w:rPr>
          <w:rFonts w:ascii="Arial" w:hAnsi="Arial" w:cs="Arial"/>
          <w:color w:val="auto"/>
          <w:sz w:val="20"/>
          <w:szCs w:val="20"/>
        </w:rPr>
        <w:t>документов</w:t>
      </w:r>
      <w:r w:rsidR="00EC2C6D" w:rsidRPr="009E39A4">
        <w:rPr>
          <w:rFonts w:ascii="Arial" w:hAnsi="Arial" w:cs="Arial"/>
          <w:color w:val="auto"/>
          <w:sz w:val="20"/>
          <w:szCs w:val="20"/>
        </w:rPr>
        <w:t xml:space="preserve"> </w:t>
      </w:r>
      <w:r w:rsidRPr="009E39A4">
        <w:rPr>
          <w:rFonts w:ascii="Arial" w:hAnsi="Arial" w:cs="Arial"/>
          <w:color w:val="auto"/>
          <w:sz w:val="20"/>
          <w:szCs w:val="20"/>
        </w:rPr>
        <w:t xml:space="preserve">в порядке, определенном настоящими </w:t>
      </w:r>
      <w:r w:rsidR="00EC2C6D" w:rsidRPr="009E39A4">
        <w:rPr>
          <w:rFonts w:ascii="Arial" w:hAnsi="Arial" w:cs="Arial"/>
          <w:color w:val="auto"/>
          <w:sz w:val="20"/>
          <w:szCs w:val="20"/>
        </w:rPr>
        <w:t>У</w:t>
      </w:r>
      <w:r w:rsidRPr="009E39A4">
        <w:rPr>
          <w:rFonts w:ascii="Arial" w:hAnsi="Arial" w:cs="Arial"/>
          <w:color w:val="auto"/>
          <w:sz w:val="20"/>
          <w:szCs w:val="20"/>
        </w:rPr>
        <w:t>словиями  и Договором клирингового счета депо</w:t>
      </w:r>
      <w:r w:rsidR="00EC2C6D" w:rsidRPr="009E39A4">
        <w:rPr>
          <w:rFonts w:ascii="Arial" w:hAnsi="Arial" w:cs="Arial"/>
          <w:color w:val="auto"/>
          <w:sz w:val="20"/>
          <w:szCs w:val="20"/>
        </w:rPr>
        <w:t>,</w:t>
      </w:r>
      <w:r w:rsidRPr="009E39A4">
        <w:rPr>
          <w:rFonts w:ascii="Arial" w:hAnsi="Arial" w:cs="Arial"/>
          <w:color w:val="auto"/>
          <w:sz w:val="20"/>
          <w:szCs w:val="20"/>
        </w:rPr>
        <w:t xml:space="preserve">  передает такие документы в Депозитарий</w:t>
      </w:r>
      <w:r w:rsidR="00A70BF4" w:rsidRPr="009E39A4">
        <w:rPr>
          <w:rFonts w:ascii="Arial" w:hAnsi="Arial" w:cs="Arial"/>
          <w:color w:val="auto"/>
          <w:sz w:val="20"/>
          <w:szCs w:val="20"/>
        </w:rPr>
        <w:t>.</w:t>
      </w:r>
      <w:r w:rsidRPr="009E39A4">
        <w:rPr>
          <w:rFonts w:ascii="Arial" w:hAnsi="Arial" w:cs="Arial"/>
          <w:color w:val="auto"/>
          <w:sz w:val="20"/>
          <w:szCs w:val="20"/>
        </w:rPr>
        <w:t xml:space="preserve"> </w:t>
      </w:r>
    </w:p>
    <w:p w14:paraId="3F69FE50" w14:textId="77777777"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12.15.3.</w:t>
      </w:r>
      <w:r w:rsidRPr="009E39A4">
        <w:rPr>
          <w:rFonts w:ascii="Arial" w:hAnsi="Arial" w:cs="Arial"/>
          <w:color w:val="auto"/>
          <w:sz w:val="20"/>
          <w:szCs w:val="20"/>
        </w:rPr>
        <w:t xml:space="preserve"> Если субсчет депо открывается лицу, являющемуся клиентом </w:t>
      </w:r>
      <w:r w:rsidR="00FA3C59" w:rsidRPr="009E39A4">
        <w:rPr>
          <w:rFonts w:ascii="Arial" w:hAnsi="Arial" w:cs="Arial"/>
          <w:color w:val="auto"/>
          <w:sz w:val="20"/>
          <w:szCs w:val="20"/>
        </w:rPr>
        <w:t xml:space="preserve">(клиентами клиентов) </w:t>
      </w:r>
      <w:r w:rsidRPr="009E39A4">
        <w:rPr>
          <w:rFonts w:ascii="Arial" w:hAnsi="Arial" w:cs="Arial"/>
          <w:color w:val="auto"/>
          <w:sz w:val="20"/>
          <w:szCs w:val="20"/>
        </w:rPr>
        <w:t xml:space="preserve">участника клиринга, то операция открытия субсчета депо </w:t>
      </w:r>
      <w:r w:rsidR="00D15D82" w:rsidRPr="009E39A4">
        <w:rPr>
          <w:rFonts w:ascii="Arial" w:hAnsi="Arial" w:cs="Arial"/>
          <w:color w:val="auto"/>
          <w:sz w:val="20"/>
          <w:szCs w:val="20"/>
        </w:rPr>
        <w:t>сопровожда</w:t>
      </w:r>
      <w:r w:rsidR="00F85B6F" w:rsidRPr="009E39A4">
        <w:rPr>
          <w:rFonts w:ascii="Arial" w:hAnsi="Arial" w:cs="Arial"/>
          <w:color w:val="auto"/>
          <w:sz w:val="20"/>
          <w:szCs w:val="20"/>
        </w:rPr>
        <w:t>ет</w:t>
      </w:r>
      <w:r w:rsidR="00D15D82" w:rsidRPr="009E39A4">
        <w:rPr>
          <w:rFonts w:ascii="Arial" w:hAnsi="Arial" w:cs="Arial"/>
          <w:color w:val="auto"/>
          <w:sz w:val="20"/>
          <w:szCs w:val="20"/>
        </w:rPr>
        <w:t>ся</w:t>
      </w:r>
      <w:r w:rsidRPr="009E39A4">
        <w:rPr>
          <w:rFonts w:ascii="Arial" w:hAnsi="Arial" w:cs="Arial"/>
          <w:color w:val="auto"/>
          <w:sz w:val="20"/>
          <w:szCs w:val="20"/>
        </w:rPr>
        <w:t xml:space="preserve"> операцией внесения информации о назначении </w:t>
      </w:r>
      <w:r w:rsidR="00F85B6F" w:rsidRPr="009E39A4">
        <w:rPr>
          <w:rFonts w:ascii="Arial" w:hAnsi="Arial" w:cs="Arial"/>
          <w:color w:val="auto"/>
          <w:sz w:val="20"/>
          <w:szCs w:val="20"/>
        </w:rPr>
        <w:t xml:space="preserve">участника клиринга </w:t>
      </w:r>
      <w:r w:rsidRPr="009E39A4">
        <w:rPr>
          <w:rFonts w:ascii="Arial" w:hAnsi="Arial" w:cs="Arial"/>
          <w:color w:val="auto"/>
          <w:sz w:val="20"/>
          <w:szCs w:val="20"/>
        </w:rPr>
        <w:t>оператор</w:t>
      </w:r>
      <w:r w:rsidR="00F85B6F" w:rsidRPr="009E39A4">
        <w:rPr>
          <w:rFonts w:ascii="Arial" w:hAnsi="Arial" w:cs="Arial"/>
          <w:color w:val="auto"/>
          <w:sz w:val="20"/>
          <w:szCs w:val="20"/>
        </w:rPr>
        <w:t>ом данного</w:t>
      </w:r>
      <w:r w:rsidRPr="009E39A4">
        <w:rPr>
          <w:rFonts w:ascii="Arial" w:hAnsi="Arial" w:cs="Arial"/>
          <w:color w:val="auto"/>
          <w:sz w:val="20"/>
          <w:szCs w:val="20"/>
        </w:rPr>
        <w:t xml:space="preserve"> субсчета депо.</w:t>
      </w:r>
    </w:p>
    <w:p w14:paraId="604E140F" w14:textId="77777777"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w:t>
      </w:r>
      <w:r w:rsidRPr="009E39A4">
        <w:rPr>
          <w:rFonts w:ascii="Arial" w:hAnsi="Arial" w:cs="Arial"/>
          <w:b/>
          <w:color w:val="auto"/>
          <w:sz w:val="20"/>
          <w:szCs w:val="20"/>
        </w:rPr>
        <w:t>12.15.</w:t>
      </w:r>
      <w:r w:rsidR="00ED2C81" w:rsidRPr="009E39A4">
        <w:rPr>
          <w:rFonts w:ascii="Arial" w:hAnsi="Arial" w:cs="Arial"/>
          <w:b/>
          <w:color w:val="auto"/>
          <w:sz w:val="20"/>
          <w:szCs w:val="20"/>
        </w:rPr>
        <w:t>4</w:t>
      </w:r>
      <w:r w:rsidRPr="009E39A4">
        <w:rPr>
          <w:rFonts w:ascii="Arial" w:hAnsi="Arial" w:cs="Arial"/>
          <w:b/>
          <w:color w:val="auto"/>
          <w:sz w:val="20"/>
          <w:szCs w:val="20"/>
        </w:rPr>
        <w:t>.</w:t>
      </w:r>
      <w:r w:rsidRPr="009E39A4">
        <w:rPr>
          <w:rFonts w:ascii="Arial" w:hAnsi="Arial" w:cs="Arial"/>
          <w:color w:val="auto"/>
          <w:sz w:val="20"/>
          <w:szCs w:val="20"/>
        </w:rPr>
        <w:t xml:space="preserve"> Исходящие документы:</w:t>
      </w:r>
    </w:p>
    <w:p w14:paraId="2E646ADA" w14:textId="77777777" w:rsidR="00806C9E" w:rsidRPr="009E39A4" w:rsidRDefault="007D67E3"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w:t>
      </w:r>
      <w:r w:rsidR="00806C9E" w:rsidRPr="009E39A4">
        <w:rPr>
          <w:rFonts w:ascii="Arial" w:hAnsi="Arial" w:cs="Arial"/>
          <w:color w:val="auto"/>
          <w:sz w:val="20"/>
          <w:szCs w:val="20"/>
        </w:rPr>
        <w:t xml:space="preserve">- </w:t>
      </w:r>
      <w:r w:rsidRPr="009E39A4">
        <w:rPr>
          <w:rFonts w:ascii="Arial" w:hAnsi="Arial" w:cs="Arial"/>
          <w:color w:val="auto"/>
          <w:sz w:val="20"/>
          <w:szCs w:val="20"/>
        </w:rPr>
        <w:t xml:space="preserve">копия Заявления с отметками Депозитария об открытии субсчета депо с указанием </w:t>
      </w:r>
      <w:r w:rsidR="0071063E" w:rsidRPr="009E39A4">
        <w:rPr>
          <w:rFonts w:ascii="Arial" w:hAnsi="Arial" w:cs="Arial"/>
          <w:color w:val="auto"/>
          <w:sz w:val="20"/>
          <w:szCs w:val="20"/>
        </w:rPr>
        <w:t xml:space="preserve">номера </w:t>
      </w:r>
      <w:r w:rsidRPr="009E39A4">
        <w:rPr>
          <w:rFonts w:ascii="Arial" w:hAnsi="Arial" w:cs="Arial"/>
          <w:color w:val="auto"/>
          <w:sz w:val="20"/>
          <w:szCs w:val="20"/>
        </w:rPr>
        <w:t xml:space="preserve"> субсчета депо</w:t>
      </w:r>
      <w:r w:rsidR="00BF220E" w:rsidRPr="009E39A4">
        <w:rPr>
          <w:rFonts w:ascii="Arial" w:hAnsi="Arial" w:cs="Arial"/>
          <w:color w:val="auto"/>
          <w:sz w:val="20"/>
          <w:szCs w:val="20"/>
        </w:rPr>
        <w:t>, номера и даты договора</w:t>
      </w:r>
      <w:r w:rsidR="0071063E" w:rsidRPr="009E39A4">
        <w:rPr>
          <w:rFonts w:ascii="Arial" w:hAnsi="Arial" w:cs="Arial"/>
          <w:color w:val="auto"/>
          <w:sz w:val="20"/>
          <w:szCs w:val="20"/>
        </w:rPr>
        <w:t xml:space="preserve"> и сопутствующей информации</w:t>
      </w:r>
      <w:r w:rsidR="00806C9E" w:rsidRPr="009E39A4">
        <w:rPr>
          <w:rFonts w:ascii="Arial" w:hAnsi="Arial" w:cs="Arial"/>
          <w:color w:val="auto"/>
          <w:sz w:val="20"/>
          <w:szCs w:val="20"/>
        </w:rPr>
        <w:t xml:space="preserve"> (если субсчет депо открывается на основании заявления);</w:t>
      </w:r>
    </w:p>
    <w:p w14:paraId="5D63FA25" w14:textId="77777777" w:rsidR="007D67E3" w:rsidRPr="009E39A4" w:rsidRDefault="00806C9E"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отчет об открытии субсчета депо (если субсчет депо открывается </w:t>
      </w:r>
      <w:r w:rsidR="00983B14" w:rsidRPr="009E39A4">
        <w:rPr>
          <w:rFonts w:ascii="Arial" w:hAnsi="Arial" w:cs="Arial"/>
          <w:color w:val="auto"/>
          <w:sz w:val="20"/>
          <w:szCs w:val="20"/>
        </w:rPr>
        <w:t>без</w:t>
      </w:r>
      <w:r w:rsidRPr="009E39A4">
        <w:rPr>
          <w:rFonts w:ascii="Arial" w:hAnsi="Arial" w:cs="Arial"/>
          <w:color w:val="auto"/>
          <w:sz w:val="20"/>
          <w:szCs w:val="20"/>
        </w:rPr>
        <w:t xml:space="preserve"> заявления)</w:t>
      </w:r>
      <w:r w:rsidR="00674881" w:rsidRPr="009E39A4">
        <w:rPr>
          <w:rFonts w:ascii="Arial" w:hAnsi="Arial" w:cs="Arial"/>
          <w:color w:val="auto"/>
          <w:sz w:val="20"/>
          <w:szCs w:val="20"/>
        </w:rPr>
        <w:t xml:space="preserve"> в соответствии условиями договора клирингового счета депо с клиринговой организацией</w:t>
      </w:r>
      <w:r w:rsidR="007D67E3" w:rsidRPr="009E39A4">
        <w:rPr>
          <w:rFonts w:ascii="Arial" w:hAnsi="Arial" w:cs="Arial"/>
          <w:color w:val="auto"/>
          <w:sz w:val="20"/>
          <w:szCs w:val="20"/>
        </w:rPr>
        <w:t xml:space="preserve">. </w:t>
      </w:r>
    </w:p>
    <w:p w14:paraId="5F804C2F" w14:textId="77777777"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w:t>
      </w:r>
      <w:r w:rsidR="00ED2C81" w:rsidRPr="009E39A4">
        <w:rPr>
          <w:rFonts w:ascii="Arial" w:hAnsi="Arial" w:cs="Arial"/>
          <w:b/>
          <w:color w:val="auto"/>
          <w:sz w:val="20"/>
          <w:szCs w:val="20"/>
        </w:rPr>
        <w:t>5</w:t>
      </w:r>
      <w:r w:rsidRPr="009E39A4">
        <w:rPr>
          <w:rFonts w:ascii="Arial" w:hAnsi="Arial" w:cs="Arial"/>
          <w:b/>
          <w:color w:val="auto"/>
          <w:sz w:val="20"/>
          <w:szCs w:val="20"/>
        </w:rPr>
        <w:t>.</w:t>
      </w:r>
      <w:r w:rsidRPr="009E39A4">
        <w:rPr>
          <w:rFonts w:ascii="Arial" w:hAnsi="Arial" w:cs="Arial"/>
          <w:color w:val="auto"/>
          <w:sz w:val="20"/>
          <w:szCs w:val="20"/>
        </w:rPr>
        <w:t xml:space="preserve"> Депозитарий имеет право отказать в открытии субсчета депо в случае: </w:t>
      </w:r>
    </w:p>
    <w:p w14:paraId="57F792BF" w14:textId="77777777"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отсутствия </w:t>
      </w:r>
      <w:r w:rsidR="00ED2C81" w:rsidRPr="009E39A4">
        <w:rPr>
          <w:rFonts w:ascii="Arial" w:hAnsi="Arial" w:cs="Arial"/>
          <w:color w:val="auto"/>
          <w:sz w:val="20"/>
          <w:szCs w:val="20"/>
        </w:rPr>
        <w:t>Заявление о присоединении к Условиям осуществления депозитарной деятельности</w:t>
      </w:r>
      <w:r w:rsidRPr="009E39A4">
        <w:rPr>
          <w:rFonts w:ascii="Arial" w:hAnsi="Arial" w:cs="Arial"/>
          <w:color w:val="auto"/>
          <w:sz w:val="20"/>
          <w:szCs w:val="20"/>
        </w:rPr>
        <w:t xml:space="preserve"> на открытие субсчета депо или предоставления указанного заявления, заполненного ненадлежащим образом</w:t>
      </w:r>
      <w:r w:rsidR="00A77E7B" w:rsidRPr="009E39A4">
        <w:rPr>
          <w:rFonts w:ascii="Arial" w:hAnsi="Arial" w:cs="Arial"/>
          <w:color w:val="auto"/>
          <w:sz w:val="20"/>
          <w:szCs w:val="20"/>
        </w:rPr>
        <w:t>, отсутствия в нем подписи уполномоченного представителя Клиринговой организации</w:t>
      </w:r>
      <w:r w:rsidRPr="009E39A4">
        <w:rPr>
          <w:rFonts w:ascii="Arial" w:hAnsi="Arial" w:cs="Arial"/>
          <w:color w:val="auto"/>
          <w:sz w:val="20"/>
          <w:szCs w:val="20"/>
        </w:rPr>
        <w:t xml:space="preserve">; </w:t>
      </w:r>
    </w:p>
    <w:p w14:paraId="4FC583E6" w14:textId="77777777" w:rsidR="007D67E3" w:rsidRPr="009E39A4" w:rsidRDefault="007D67E3" w:rsidP="00570818">
      <w:pPr>
        <w:autoSpaceDE w:val="0"/>
        <w:autoSpaceDN w:val="0"/>
        <w:adjustRightInd w:val="0"/>
        <w:spacing w:after="38"/>
        <w:ind w:left="567"/>
        <w:rPr>
          <w:rFonts w:ascii="Arial" w:hAnsi="Arial" w:cs="Arial"/>
        </w:rPr>
      </w:pPr>
      <w:r w:rsidRPr="009E39A4">
        <w:rPr>
          <w:rFonts w:ascii="Arial" w:hAnsi="Arial" w:cs="Arial"/>
        </w:rPr>
        <w:t xml:space="preserve">непредставления документов, необходимых в соответствии с требованиями п.12.15.1. Условий для открытия субсчета депо либо их несоответствия требованиям Условий; </w:t>
      </w:r>
    </w:p>
    <w:p w14:paraId="6761F893" w14:textId="77777777" w:rsidR="007D67E3" w:rsidRPr="009E39A4" w:rsidRDefault="007D67E3" w:rsidP="00570818">
      <w:pPr>
        <w:autoSpaceDE w:val="0"/>
        <w:autoSpaceDN w:val="0"/>
        <w:adjustRightInd w:val="0"/>
        <w:ind w:left="567"/>
        <w:rPr>
          <w:rFonts w:ascii="Arial" w:hAnsi="Arial" w:cs="Arial"/>
        </w:rPr>
      </w:pPr>
      <w:r w:rsidRPr="009E39A4">
        <w:rPr>
          <w:rFonts w:ascii="Arial" w:hAnsi="Arial" w:cs="Arial"/>
        </w:rPr>
        <w:t xml:space="preserve"> непредставления документов по запросу Депозитария, необходимых для идентификации лица, на имя которого открывается субсчет депо. </w:t>
      </w:r>
    </w:p>
    <w:p w14:paraId="348A206E" w14:textId="77777777" w:rsidR="007D67E3" w:rsidRPr="009E39A4" w:rsidRDefault="007D67E3" w:rsidP="00570818">
      <w:pPr>
        <w:autoSpaceDE w:val="0"/>
        <w:autoSpaceDN w:val="0"/>
        <w:adjustRightInd w:val="0"/>
        <w:ind w:left="567"/>
        <w:rPr>
          <w:rFonts w:ascii="Arial" w:hAnsi="Arial" w:cs="Arial"/>
        </w:rPr>
      </w:pPr>
      <w:r w:rsidRPr="009E39A4">
        <w:rPr>
          <w:rFonts w:ascii="Arial" w:hAnsi="Arial" w:cs="Arial"/>
          <w:b/>
        </w:rPr>
        <w:t>12.15.</w:t>
      </w:r>
      <w:r w:rsidR="00ED2C81" w:rsidRPr="009E39A4">
        <w:rPr>
          <w:rFonts w:ascii="Arial" w:hAnsi="Arial" w:cs="Arial"/>
          <w:b/>
        </w:rPr>
        <w:t>6</w:t>
      </w:r>
      <w:r w:rsidRPr="009E39A4">
        <w:rPr>
          <w:rFonts w:ascii="Arial" w:hAnsi="Arial" w:cs="Arial"/>
          <w:b/>
        </w:rPr>
        <w:t>.</w:t>
      </w:r>
      <w:r w:rsidRPr="009E39A4">
        <w:rPr>
          <w:rFonts w:ascii="Arial" w:hAnsi="Arial" w:cs="Arial"/>
        </w:rPr>
        <w:t xml:space="preserve"> В случае отказа в открытии субсчета депо Депозитарий уведомляет лицо, на имя которого должен был быть открыт субсчет депо, а также клиринговую организацию в течение 1 (одного) рабочего дня с даты рассмотрения входящих документов. </w:t>
      </w:r>
    </w:p>
    <w:p w14:paraId="320AED8F" w14:textId="77777777" w:rsidR="007D67E3" w:rsidRPr="009E39A4" w:rsidRDefault="007D67E3" w:rsidP="00570818">
      <w:pPr>
        <w:autoSpaceDE w:val="0"/>
        <w:autoSpaceDN w:val="0"/>
        <w:adjustRightInd w:val="0"/>
        <w:ind w:left="567"/>
        <w:rPr>
          <w:rFonts w:ascii="Arial" w:hAnsi="Arial" w:cs="Arial"/>
        </w:rPr>
      </w:pPr>
      <w:r w:rsidRPr="009E39A4">
        <w:rPr>
          <w:rFonts w:ascii="Arial" w:hAnsi="Arial" w:cs="Arial"/>
          <w:b/>
        </w:rPr>
        <w:lastRenderedPageBreak/>
        <w:t>12.15.</w:t>
      </w:r>
      <w:r w:rsidR="00ED2C81" w:rsidRPr="009E39A4">
        <w:rPr>
          <w:rFonts w:ascii="Arial" w:hAnsi="Arial" w:cs="Arial"/>
          <w:b/>
        </w:rPr>
        <w:t>7</w:t>
      </w:r>
      <w:r w:rsidRPr="009E39A4">
        <w:rPr>
          <w:rFonts w:ascii="Arial" w:hAnsi="Arial" w:cs="Arial"/>
        </w:rPr>
        <w:t xml:space="preserve"> . При открытии субсчета депо автоматически открывается раздел «основной для расчетов». </w:t>
      </w:r>
    </w:p>
    <w:p w14:paraId="6848595E" w14:textId="77777777" w:rsidR="007D67E3" w:rsidRPr="009E39A4" w:rsidRDefault="007D67E3" w:rsidP="00570818">
      <w:pPr>
        <w:autoSpaceDE w:val="0"/>
        <w:autoSpaceDN w:val="0"/>
        <w:adjustRightInd w:val="0"/>
        <w:ind w:left="567"/>
        <w:rPr>
          <w:rFonts w:ascii="Arial" w:hAnsi="Arial" w:cs="Arial"/>
        </w:rPr>
      </w:pPr>
      <w:r w:rsidRPr="009E39A4">
        <w:rPr>
          <w:rFonts w:ascii="Arial" w:hAnsi="Arial" w:cs="Arial"/>
          <w:b/>
        </w:rPr>
        <w:t>12.15.</w:t>
      </w:r>
      <w:r w:rsidR="00ED2C81" w:rsidRPr="009E39A4">
        <w:rPr>
          <w:rFonts w:ascii="Arial" w:hAnsi="Arial" w:cs="Arial"/>
          <w:b/>
        </w:rPr>
        <w:t>8</w:t>
      </w:r>
      <w:r w:rsidRPr="009E39A4">
        <w:rPr>
          <w:rFonts w:ascii="Arial" w:hAnsi="Arial" w:cs="Arial"/>
          <w:b/>
        </w:rPr>
        <w:t>.</w:t>
      </w:r>
      <w:r w:rsidRPr="009E39A4">
        <w:rPr>
          <w:rFonts w:ascii="Arial" w:hAnsi="Arial" w:cs="Arial"/>
        </w:rPr>
        <w:t xml:space="preserve">  Для открытия второго и последующих субсчетов депо лицу, предоставившему пакет документов в соответствии с п.12.15.1. Условий, которому открыт один субсчет</w:t>
      </w:r>
      <w:r w:rsidR="00CA5AD4" w:rsidRPr="009E39A4">
        <w:rPr>
          <w:rFonts w:ascii="Arial" w:hAnsi="Arial" w:cs="Arial"/>
        </w:rPr>
        <w:t xml:space="preserve"> депо, необходимо Заявление о присоединении к Условиям осуществления депозитарной деятельности по форме </w:t>
      </w:r>
      <w:r w:rsidRPr="009E39A4">
        <w:rPr>
          <w:rFonts w:ascii="Arial" w:hAnsi="Arial" w:cs="Arial"/>
        </w:rPr>
        <w:t>Приложения</w:t>
      </w:r>
      <w:r w:rsidR="00CA5AD4" w:rsidRPr="009E39A4">
        <w:rPr>
          <w:rFonts w:ascii="Arial" w:hAnsi="Arial" w:cs="Arial"/>
        </w:rPr>
        <w:t xml:space="preserve"> № 40</w:t>
      </w:r>
      <w:r w:rsidR="003F6663" w:rsidRPr="003F6663">
        <w:rPr>
          <w:rFonts w:ascii="Arial" w:hAnsi="Arial"/>
        </w:rPr>
        <w:t xml:space="preserve"> </w:t>
      </w:r>
      <w:r w:rsidR="003F6663">
        <w:rPr>
          <w:rFonts w:ascii="Arial" w:hAnsi="Arial"/>
        </w:rPr>
        <w:t>к настоящим Условиям</w:t>
      </w:r>
      <w:r w:rsidRPr="009E39A4">
        <w:rPr>
          <w:rFonts w:ascii="Arial" w:hAnsi="Arial" w:cs="Arial"/>
        </w:rPr>
        <w:t xml:space="preserve">. Представление иных указанных в п.12.15.1. документов не требуется при условии, что такие документы не </w:t>
      </w:r>
      <w:r w:rsidR="00C776AB" w:rsidRPr="009E39A4">
        <w:rPr>
          <w:rFonts w:ascii="Arial" w:hAnsi="Arial" w:cs="Arial"/>
        </w:rPr>
        <w:t>были изменены, в данных анкеты к</w:t>
      </w:r>
      <w:r w:rsidRPr="009E39A4">
        <w:rPr>
          <w:rFonts w:ascii="Arial" w:hAnsi="Arial" w:cs="Arial"/>
        </w:rPr>
        <w:t>лиента не произошли изменения, или срок анкеты истек.</w:t>
      </w:r>
    </w:p>
    <w:p w14:paraId="3A9963DC" w14:textId="77777777" w:rsidR="001E0792" w:rsidRPr="009E39A4" w:rsidRDefault="005E60A8" w:rsidP="00570818">
      <w:pPr>
        <w:tabs>
          <w:tab w:val="left" w:pos="1134"/>
          <w:tab w:val="left" w:pos="10065"/>
        </w:tabs>
        <w:ind w:left="567"/>
        <w:rPr>
          <w:rFonts w:ascii="Arial" w:hAnsi="Arial" w:cs="Arial"/>
        </w:rPr>
      </w:pPr>
      <w:r w:rsidRPr="009E39A4">
        <w:rPr>
          <w:rFonts w:ascii="Arial" w:hAnsi="Arial" w:cs="Arial"/>
          <w:b/>
        </w:rPr>
        <w:t>12.16</w:t>
      </w:r>
      <w:r w:rsidRPr="009E39A4">
        <w:rPr>
          <w:rFonts w:ascii="Arial" w:hAnsi="Arial" w:cs="Arial"/>
        </w:rPr>
        <w:t xml:space="preserve">. </w:t>
      </w:r>
      <w:r w:rsidR="003348EC" w:rsidRPr="009E39A4">
        <w:rPr>
          <w:rFonts w:ascii="Arial" w:hAnsi="Arial" w:cs="Arial"/>
        </w:rPr>
        <w:t>Порядок действий Депонента, у которого в Депозитарии</w:t>
      </w:r>
      <w:r w:rsidR="001E0792" w:rsidRPr="009E39A4">
        <w:rPr>
          <w:rFonts w:ascii="Arial" w:hAnsi="Arial" w:cs="Arial"/>
        </w:rPr>
        <w:t xml:space="preserve"> открыт торговый счет депо владельца/доверительного управляющего/номинального держателя</w:t>
      </w:r>
      <w:r w:rsidR="00E53D54" w:rsidRPr="009E39A4">
        <w:rPr>
          <w:rFonts w:ascii="Arial" w:hAnsi="Arial" w:cs="Arial"/>
        </w:rPr>
        <w:t>,</w:t>
      </w:r>
      <w:r w:rsidR="001E0792" w:rsidRPr="009E39A4">
        <w:rPr>
          <w:rFonts w:ascii="Arial" w:hAnsi="Arial" w:cs="Arial"/>
        </w:rPr>
        <w:t xml:space="preserve"> распоряжения/согласия по которому предоставляются </w:t>
      </w:r>
      <w:r w:rsidR="00E53D54" w:rsidRPr="009E39A4">
        <w:rPr>
          <w:rFonts w:ascii="Arial" w:hAnsi="Arial" w:cs="Arial"/>
        </w:rPr>
        <w:t>К</w:t>
      </w:r>
      <w:r w:rsidR="001E0792" w:rsidRPr="009E39A4">
        <w:rPr>
          <w:rFonts w:ascii="Arial" w:hAnsi="Arial" w:cs="Arial"/>
        </w:rPr>
        <w:t>лиринговой организаци</w:t>
      </w:r>
      <w:r w:rsidR="00E53D54" w:rsidRPr="009E39A4">
        <w:rPr>
          <w:rFonts w:ascii="Arial" w:hAnsi="Arial" w:cs="Arial"/>
        </w:rPr>
        <w:t>ей</w:t>
      </w:r>
      <w:r w:rsidR="001E0792" w:rsidRPr="009E39A4">
        <w:rPr>
          <w:rFonts w:ascii="Arial" w:hAnsi="Arial" w:cs="Arial"/>
        </w:rPr>
        <w:t xml:space="preserve">, </w:t>
      </w:r>
      <w:r w:rsidR="008D4060" w:rsidRPr="009E39A4">
        <w:rPr>
          <w:rFonts w:ascii="Arial" w:hAnsi="Arial" w:cs="Arial"/>
        </w:rPr>
        <w:t xml:space="preserve">в случае, если </w:t>
      </w:r>
      <w:r w:rsidR="001E0792" w:rsidRPr="009E39A4">
        <w:rPr>
          <w:rFonts w:ascii="Arial" w:hAnsi="Arial" w:cs="Arial"/>
        </w:rPr>
        <w:t>Депозитари</w:t>
      </w:r>
      <w:r w:rsidR="008D4060" w:rsidRPr="009E39A4">
        <w:rPr>
          <w:rFonts w:ascii="Arial" w:hAnsi="Arial" w:cs="Arial"/>
        </w:rPr>
        <w:t>й</w:t>
      </w:r>
      <w:r w:rsidR="001E0792" w:rsidRPr="009E39A4">
        <w:rPr>
          <w:rFonts w:ascii="Arial" w:hAnsi="Arial" w:cs="Arial"/>
        </w:rPr>
        <w:t xml:space="preserve"> </w:t>
      </w:r>
      <w:r w:rsidR="008D4060" w:rsidRPr="009E39A4">
        <w:rPr>
          <w:rFonts w:ascii="Arial" w:hAnsi="Arial" w:cs="Arial"/>
        </w:rPr>
        <w:t xml:space="preserve">начинает </w:t>
      </w:r>
      <w:r w:rsidR="001E0792" w:rsidRPr="009E39A4">
        <w:rPr>
          <w:rFonts w:ascii="Arial" w:hAnsi="Arial" w:cs="Arial"/>
        </w:rPr>
        <w:t>оказыва</w:t>
      </w:r>
      <w:r w:rsidR="008D4060" w:rsidRPr="009E39A4">
        <w:rPr>
          <w:rFonts w:ascii="Arial" w:hAnsi="Arial" w:cs="Arial"/>
        </w:rPr>
        <w:t>ть данной Клиринговой организации</w:t>
      </w:r>
      <w:r w:rsidR="001E0792" w:rsidRPr="009E39A4">
        <w:rPr>
          <w:rFonts w:ascii="Arial" w:hAnsi="Arial" w:cs="Arial"/>
        </w:rPr>
        <w:t xml:space="preserve"> услуг</w:t>
      </w:r>
      <w:r w:rsidR="008D4060" w:rsidRPr="009E39A4">
        <w:rPr>
          <w:rFonts w:ascii="Arial" w:hAnsi="Arial" w:cs="Arial"/>
        </w:rPr>
        <w:t>и</w:t>
      </w:r>
      <w:r w:rsidR="001E0792" w:rsidRPr="009E39A4">
        <w:rPr>
          <w:rFonts w:ascii="Arial" w:hAnsi="Arial" w:cs="Arial"/>
        </w:rPr>
        <w:t xml:space="preserve"> расчетного депозитария</w:t>
      </w:r>
      <w:r w:rsidR="003348EC" w:rsidRPr="009E39A4">
        <w:rPr>
          <w:rFonts w:ascii="Arial" w:hAnsi="Arial" w:cs="Arial"/>
        </w:rPr>
        <w:t>:</w:t>
      </w:r>
    </w:p>
    <w:p w14:paraId="2998BA4D" w14:textId="77777777" w:rsidR="00F567E5" w:rsidRPr="009E39A4" w:rsidRDefault="003348EC" w:rsidP="00730F68">
      <w:pPr>
        <w:tabs>
          <w:tab w:val="left" w:pos="1134"/>
          <w:tab w:val="left" w:pos="10065"/>
        </w:tabs>
        <w:ind w:left="567"/>
        <w:rPr>
          <w:rFonts w:ascii="Arial" w:hAnsi="Arial" w:cs="Arial"/>
        </w:rPr>
      </w:pPr>
      <w:r w:rsidRPr="009E39A4">
        <w:rPr>
          <w:rFonts w:ascii="Arial" w:hAnsi="Arial" w:cs="Arial"/>
          <w:b/>
        </w:rPr>
        <w:t>12.16.1.</w:t>
      </w:r>
      <w:r w:rsidRPr="009E39A4">
        <w:rPr>
          <w:rFonts w:ascii="Arial" w:hAnsi="Arial" w:cs="Arial"/>
        </w:rPr>
        <w:t xml:space="preserve"> </w:t>
      </w:r>
      <w:r w:rsidR="00C776AB" w:rsidRPr="009E39A4">
        <w:rPr>
          <w:rFonts w:ascii="Arial" w:hAnsi="Arial" w:cs="Arial"/>
        </w:rPr>
        <w:t xml:space="preserve">В </w:t>
      </w:r>
      <w:r w:rsidR="009D5AA0" w:rsidRPr="009E39A4">
        <w:rPr>
          <w:rFonts w:ascii="Arial" w:hAnsi="Arial" w:cs="Arial"/>
        </w:rPr>
        <w:t xml:space="preserve">дату начала оказания Депозитарием услуг </w:t>
      </w:r>
      <w:r w:rsidR="00E53D54" w:rsidRPr="009E39A4">
        <w:rPr>
          <w:rFonts w:ascii="Arial" w:hAnsi="Arial" w:cs="Arial"/>
        </w:rPr>
        <w:t xml:space="preserve">расчетного депозитария </w:t>
      </w:r>
      <w:r w:rsidR="001E68E3" w:rsidRPr="009E39A4">
        <w:rPr>
          <w:rFonts w:ascii="Arial" w:hAnsi="Arial" w:cs="Arial"/>
        </w:rPr>
        <w:t xml:space="preserve">для </w:t>
      </w:r>
      <w:r w:rsidR="00E53D54" w:rsidRPr="009E39A4">
        <w:rPr>
          <w:rFonts w:ascii="Arial" w:hAnsi="Arial" w:cs="Arial"/>
        </w:rPr>
        <w:t>Клиринговой организации</w:t>
      </w:r>
      <w:r w:rsidR="001E68E3" w:rsidRPr="009E39A4">
        <w:rPr>
          <w:rFonts w:ascii="Arial" w:hAnsi="Arial" w:cs="Arial"/>
        </w:rPr>
        <w:t xml:space="preserve">, с согласия которой осуществляются операции по торговому счету депо Депонента, </w:t>
      </w:r>
      <w:r w:rsidR="00F567E5" w:rsidRPr="009E39A4">
        <w:rPr>
          <w:rFonts w:ascii="Arial" w:hAnsi="Arial" w:cs="Arial"/>
        </w:rPr>
        <w:t>а также</w:t>
      </w:r>
      <w:r w:rsidR="00E53D54" w:rsidRPr="009E39A4">
        <w:rPr>
          <w:rFonts w:ascii="Arial" w:hAnsi="Arial" w:cs="Arial"/>
        </w:rPr>
        <w:t xml:space="preserve"> </w:t>
      </w:r>
      <w:r w:rsidR="001E0792" w:rsidRPr="009E39A4">
        <w:rPr>
          <w:rFonts w:ascii="Arial" w:hAnsi="Arial" w:cs="Arial"/>
        </w:rPr>
        <w:t>в случае наличия ценных бумаг на торговом счете д</w:t>
      </w:r>
      <w:r w:rsidRPr="009E39A4">
        <w:rPr>
          <w:rFonts w:ascii="Arial" w:hAnsi="Arial" w:cs="Arial"/>
        </w:rPr>
        <w:t>е</w:t>
      </w:r>
      <w:r w:rsidR="001E0792" w:rsidRPr="009E39A4">
        <w:rPr>
          <w:rFonts w:ascii="Arial" w:hAnsi="Arial" w:cs="Arial"/>
        </w:rPr>
        <w:t xml:space="preserve">по </w:t>
      </w:r>
      <w:r w:rsidR="00907FD2" w:rsidRPr="009E39A4">
        <w:rPr>
          <w:rFonts w:ascii="Arial" w:hAnsi="Arial" w:cs="Arial"/>
        </w:rPr>
        <w:t>Депонента</w:t>
      </w:r>
      <w:r w:rsidR="00E53D54" w:rsidRPr="009E39A4">
        <w:rPr>
          <w:rFonts w:ascii="Arial" w:hAnsi="Arial" w:cs="Arial"/>
        </w:rPr>
        <w:t xml:space="preserve"> у которого</w:t>
      </w:r>
      <w:r w:rsidR="00907FD2" w:rsidRPr="009E39A4">
        <w:rPr>
          <w:rFonts w:ascii="Arial" w:hAnsi="Arial" w:cs="Arial"/>
        </w:rPr>
        <w:t xml:space="preserve"> </w:t>
      </w:r>
      <w:r w:rsidR="00E53D54" w:rsidRPr="009E39A4">
        <w:rPr>
          <w:rFonts w:ascii="Arial" w:hAnsi="Arial" w:cs="Arial"/>
        </w:rPr>
        <w:t xml:space="preserve">также </w:t>
      </w:r>
      <w:r w:rsidR="00907FD2" w:rsidRPr="009E39A4">
        <w:rPr>
          <w:rFonts w:ascii="Arial" w:hAnsi="Arial" w:cs="Arial"/>
        </w:rPr>
        <w:t xml:space="preserve">открыт в Депозитарии субсчет депо </w:t>
      </w:r>
      <w:r w:rsidR="001E68E3" w:rsidRPr="009E39A4">
        <w:rPr>
          <w:rFonts w:ascii="Arial" w:hAnsi="Arial" w:cs="Arial"/>
        </w:rPr>
        <w:t xml:space="preserve">на </w:t>
      </w:r>
      <w:r w:rsidR="00907FD2" w:rsidRPr="009E39A4">
        <w:rPr>
          <w:rFonts w:ascii="Arial" w:hAnsi="Arial" w:cs="Arial"/>
        </w:rPr>
        <w:t>клирингово</w:t>
      </w:r>
      <w:r w:rsidR="001E68E3" w:rsidRPr="009E39A4">
        <w:rPr>
          <w:rFonts w:ascii="Arial" w:hAnsi="Arial" w:cs="Arial"/>
        </w:rPr>
        <w:t>м</w:t>
      </w:r>
      <w:r w:rsidR="00907FD2" w:rsidRPr="009E39A4">
        <w:rPr>
          <w:rFonts w:ascii="Arial" w:hAnsi="Arial" w:cs="Arial"/>
        </w:rPr>
        <w:t xml:space="preserve"> счет</w:t>
      </w:r>
      <w:r w:rsidR="001E68E3" w:rsidRPr="009E39A4">
        <w:rPr>
          <w:rFonts w:ascii="Arial" w:hAnsi="Arial" w:cs="Arial"/>
        </w:rPr>
        <w:t>е</w:t>
      </w:r>
      <w:r w:rsidR="00907FD2" w:rsidRPr="009E39A4">
        <w:rPr>
          <w:rFonts w:ascii="Arial" w:hAnsi="Arial" w:cs="Arial"/>
        </w:rPr>
        <w:t xml:space="preserve"> депо</w:t>
      </w:r>
      <w:r w:rsidR="001E68E3" w:rsidRPr="009E39A4">
        <w:rPr>
          <w:rFonts w:ascii="Arial" w:hAnsi="Arial" w:cs="Arial"/>
        </w:rPr>
        <w:t xml:space="preserve"> указанной клиринговой организации</w:t>
      </w:r>
      <w:r w:rsidR="00E53D54" w:rsidRPr="009E39A4">
        <w:rPr>
          <w:rFonts w:ascii="Arial" w:hAnsi="Arial" w:cs="Arial"/>
        </w:rPr>
        <w:t>,</w:t>
      </w:r>
      <w:r w:rsidR="009D5AA0" w:rsidRPr="009E39A4">
        <w:rPr>
          <w:rFonts w:ascii="Arial" w:hAnsi="Arial" w:cs="Arial"/>
        </w:rPr>
        <w:t xml:space="preserve"> Депонент</w:t>
      </w:r>
      <w:r w:rsidR="006E0762" w:rsidRPr="009E39A4">
        <w:rPr>
          <w:rFonts w:ascii="Arial" w:hAnsi="Arial" w:cs="Arial"/>
        </w:rPr>
        <w:t xml:space="preserve"> или его уполномоченное лицо, включая Попечителя счета депо,</w:t>
      </w:r>
      <w:r w:rsidR="009D5AA0" w:rsidRPr="009E39A4">
        <w:rPr>
          <w:rFonts w:ascii="Arial" w:hAnsi="Arial" w:cs="Arial"/>
        </w:rPr>
        <w:t xml:space="preserve"> подает </w:t>
      </w:r>
      <w:r w:rsidR="001E68E3" w:rsidRPr="009E39A4">
        <w:rPr>
          <w:rFonts w:ascii="Arial" w:hAnsi="Arial" w:cs="Arial"/>
        </w:rPr>
        <w:t xml:space="preserve">в Депозитарий </w:t>
      </w:r>
      <w:r w:rsidR="009D5AA0" w:rsidRPr="009E39A4">
        <w:rPr>
          <w:rFonts w:ascii="Arial" w:hAnsi="Arial" w:cs="Arial"/>
        </w:rPr>
        <w:t>Условное поручение</w:t>
      </w:r>
      <w:r w:rsidR="00E53D54" w:rsidRPr="009E39A4">
        <w:rPr>
          <w:rFonts w:ascii="Arial" w:hAnsi="Arial" w:cs="Arial"/>
        </w:rPr>
        <w:t xml:space="preserve"> на</w:t>
      </w:r>
      <w:r w:rsidR="00C776AB" w:rsidRPr="009E39A4">
        <w:rPr>
          <w:rFonts w:ascii="Arial" w:hAnsi="Arial" w:cs="Arial"/>
        </w:rPr>
        <w:t xml:space="preserve"> </w:t>
      </w:r>
      <w:r w:rsidR="009D5AA0" w:rsidRPr="009E39A4">
        <w:rPr>
          <w:rFonts w:ascii="Arial" w:hAnsi="Arial" w:cs="Arial"/>
        </w:rPr>
        <w:t xml:space="preserve"> </w:t>
      </w:r>
      <w:r w:rsidR="00C776AB" w:rsidRPr="009E39A4">
        <w:rPr>
          <w:rFonts w:ascii="Arial" w:hAnsi="Arial" w:cs="Arial"/>
        </w:rPr>
        <w:t xml:space="preserve">списание </w:t>
      </w:r>
      <w:r w:rsidR="009D5AA0" w:rsidRPr="009E39A4">
        <w:rPr>
          <w:rFonts w:ascii="Arial" w:hAnsi="Arial" w:cs="Arial"/>
        </w:rPr>
        <w:t xml:space="preserve"> ценных бумаг</w:t>
      </w:r>
      <w:r w:rsidR="001E68E3" w:rsidRPr="009E39A4">
        <w:rPr>
          <w:rFonts w:ascii="Arial" w:hAnsi="Arial" w:cs="Arial"/>
        </w:rPr>
        <w:t xml:space="preserve"> </w:t>
      </w:r>
      <w:r w:rsidR="006E0762" w:rsidRPr="009E39A4">
        <w:rPr>
          <w:rFonts w:ascii="Arial" w:hAnsi="Arial" w:cs="Arial"/>
        </w:rPr>
        <w:t xml:space="preserve">с </w:t>
      </w:r>
      <w:r w:rsidR="001E68E3" w:rsidRPr="009E39A4">
        <w:rPr>
          <w:rFonts w:ascii="Arial" w:hAnsi="Arial" w:cs="Arial"/>
        </w:rPr>
        <w:t>торгового счета депо</w:t>
      </w:r>
      <w:r w:rsidR="00E53D54" w:rsidRPr="009E39A4">
        <w:rPr>
          <w:rFonts w:ascii="Arial" w:hAnsi="Arial" w:cs="Arial"/>
        </w:rPr>
        <w:t xml:space="preserve"> </w:t>
      </w:r>
      <w:r w:rsidR="006E0762" w:rsidRPr="009E39A4">
        <w:rPr>
          <w:rFonts w:ascii="Arial" w:hAnsi="Arial" w:cs="Arial"/>
        </w:rPr>
        <w:t xml:space="preserve">Депонента </w:t>
      </w:r>
      <w:r w:rsidR="00E53D54" w:rsidRPr="009E39A4">
        <w:rPr>
          <w:rFonts w:ascii="Arial" w:hAnsi="Arial" w:cs="Arial"/>
        </w:rPr>
        <w:t xml:space="preserve">в </w:t>
      </w:r>
      <w:r w:rsidRPr="009E39A4">
        <w:rPr>
          <w:rFonts w:ascii="Arial" w:hAnsi="Arial" w:cs="Arial"/>
        </w:rPr>
        <w:t>количеств</w:t>
      </w:r>
      <w:r w:rsidR="00E53D54" w:rsidRPr="009E39A4">
        <w:rPr>
          <w:rFonts w:ascii="Arial" w:hAnsi="Arial" w:cs="Arial"/>
        </w:rPr>
        <w:t>е</w:t>
      </w:r>
      <w:r w:rsidRPr="009E39A4">
        <w:rPr>
          <w:rFonts w:ascii="Arial" w:hAnsi="Arial" w:cs="Arial"/>
        </w:rPr>
        <w:t xml:space="preserve"> ц</w:t>
      </w:r>
      <w:r w:rsidR="00C776AB" w:rsidRPr="009E39A4">
        <w:rPr>
          <w:rFonts w:ascii="Arial" w:hAnsi="Arial" w:cs="Arial"/>
        </w:rPr>
        <w:t>енных бумаг</w:t>
      </w:r>
      <w:r w:rsidR="00E53D54" w:rsidRPr="009E39A4">
        <w:rPr>
          <w:rFonts w:ascii="Arial" w:hAnsi="Arial" w:cs="Arial"/>
        </w:rPr>
        <w:t xml:space="preserve"> по состоянию на конец операционного дня, </w:t>
      </w:r>
      <w:r w:rsidR="00EB24F3" w:rsidRPr="009E39A4">
        <w:rPr>
          <w:rFonts w:ascii="Arial" w:hAnsi="Arial" w:cs="Arial"/>
        </w:rPr>
        <w:t>предшествующего</w:t>
      </w:r>
      <w:r w:rsidR="00E53D54" w:rsidRPr="009E39A4">
        <w:rPr>
          <w:rFonts w:ascii="Arial" w:hAnsi="Arial" w:cs="Arial"/>
        </w:rPr>
        <w:t xml:space="preserve"> дате</w:t>
      </w:r>
      <w:r w:rsidR="009D5AA0" w:rsidRPr="009E39A4">
        <w:rPr>
          <w:rFonts w:ascii="Arial" w:hAnsi="Arial" w:cs="Arial"/>
        </w:rPr>
        <w:t xml:space="preserve"> начала оказания Депозитарием услуг в соответствии с п.2.1.1. Условий</w:t>
      </w:r>
      <w:r w:rsidR="00EB24F3" w:rsidRPr="009E39A4">
        <w:rPr>
          <w:rFonts w:ascii="Arial" w:hAnsi="Arial" w:cs="Arial"/>
        </w:rPr>
        <w:t>,</w:t>
      </w:r>
      <w:r w:rsidR="006D4C08" w:rsidRPr="009E39A4">
        <w:rPr>
          <w:rFonts w:ascii="Arial" w:hAnsi="Arial" w:cs="Arial"/>
        </w:rPr>
        <w:t xml:space="preserve"> и на их зачисление на открытый ему субсчет депо</w:t>
      </w:r>
      <w:r w:rsidR="00510E12" w:rsidRPr="009E39A4">
        <w:rPr>
          <w:rFonts w:ascii="Arial" w:hAnsi="Arial" w:cs="Arial"/>
        </w:rPr>
        <w:t xml:space="preserve"> того же типа</w:t>
      </w:r>
      <w:r w:rsidR="001E68E3" w:rsidRPr="009E39A4">
        <w:rPr>
          <w:rFonts w:ascii="Arial" w:hAnsi="Arial" w:cs="Arial"/>
        </w:rPr>
        <w:t>.</w:t>
      </w:r>
      <w:r w:rsidR="00907FD2" w:rsidRPr="009E39A4">
        <w:rPr>
          <w:rFonts w:ascii="Arial" w:hAnsi="Arial" w:cs="Arial"/>
        </w:rPr>
        <w:t xml:space="preserve"> </w:t>
      </w:r>
      <w:r w:rsidR="00C776AB" w:rsidRPr="009E39A4">
        <w:rPr>
          <w:rFonts w:ascii="Arial" w:hAnsi="Arial" w:cs="Arial"/>
        </w:rPr>
        <w:t xml:space="preserve"> </w:t>
      </w:r>
      <w:r w:rsidR="001E68E3" w:rsidRPr="009E39A4">
        <w:rPr>
          <w:rFonts w:ascii="Arial" w:hAnsi="Arial" w:cs="Arial"/>
        </w:rPr>
        <w:t xml:space="preserve">Целью </w:t>
      </w:r>
      <w:r w:rsidR="008D4060" w:rsidRPr="009E39A4">
        <w:rPr>
          <w:rFonts w:ascii="Arial" w:hAnsi="Arial" w:cs="Arial"/>
        </w:rPr>
        <w:t>проведения</w:t>
      </w:r>
      <w:r w:rsidR="00522708" w:rsidRPr="009E39A4">
        <w:rPr>
          <w:rFonts w:ascii="Arial" w:hAnsi="Arial" w:cs="Arial"/>
        </w:rPr>
        <w:t xml:space="preserve"> такой </w:t>
      </w:r>
      <w:r w:rsidR="008D4060" w:rsidRPr="009E39A4">
        <w:rPr>
          <w:rFonts w:ascii="Arial" w:hAnsi="Arial" w:cs="Arial"/>
        </w:rPr>
        <w:t xml:space="preserve"> </w:t>
      </w:r>
      <w:r w:rsidR="001E68E3" w:rsidRPr="009E39A4">
        <w:rPr>
          <w:rFonts w:ascii="Arial" w:hAnsi="Arial" w:cs="Arial"/>
        </w:rPr>
        <w:t>операции</w:t>
      </w:r>
      <w:r w:rsidR="00522708" w:rsidRPr="009E39A4">
        <w:rPr>
          <w:rFonts w:ascii="Arial" w:hAnsi="Arial" w:cs="Arial"/>
        </w:rPr>
        <w:t xml:space="preserve"> по списанию</w:t>
      </w:r>
      <w:r w:rsidR="001E68E3" w:rsidRPr="009E39A4">
        <w:rPr>
          <w:rFonts w:ascii="Arial" w:hAnsi="Arial" w:cs="Arial"/>
        </w:rPr>
        <w:t xml:space="preserve"> ценных бумаг является - зачисление вышеуказанных ценных бумаг</w:t>
      </w:r>
      <w:r w:rsidR="00460B45" w:rsidRPr="009E39A4">
        <w:rPr>
          <w:rFonts w:ascii="Arial" w:hAnsi="Arial" w:cs="Arial"/>
        </w:rPr>
        <w:t xml:space="preserve"> </w:t>
      </w:r>
      <w:r w:rsidR="001E68E3" w:rsidRPr="009E39A4">
        <w:rPr>
          <w:rFonts w:ascii="Arial" w:hAnsi="Arial" w:cs="Arial"/>
        </w:rPr>
        <w:t>в том же количестве на соответствующий субсчет депо</w:t>
      </w:r>
      <w:r w:rsidR="00C776AB" w:rsidRPr="009E39A4">
        <w:rPr>
          <w:rFonts w:ascii="Arial" w:hAnsi="Arial" w:cs="Arial"/>
        </w:rPr>
        <w:t>, открыт</w:t>
      </w:r>
      <w:r w:rsidR="001E68E3" w:rsidRPr="009E39A4">
        <w:rPr>
          <w:rFonts w:ascii="Arial" w:hAnsi="Arial" w:cs="Arial"/>
        </w:rPr>
        <w:t>ый</w:t>
      </w:r>
      <w:r w:rsidR="00C776AB" w:rsidRPr="009E39A4">
        <w:rPr>
          <w:rFonts w:ascii="Arial" w:hAnsi="Arial" w:cs="Arial"/>
        </w:rPr>
        <w:t xml:space="preserve"> такому Депоненту</w:t>
      </w:r>
      <w:r w:rsidR="001E68E3" w:rsidRPr="009E39A4">
        <w:rPr>
          <w:rFonts w:ascii="Arial" w:hAnsi="Arial" w:cs="Arial"/>
        </w:rPr>
        <w:t xml:space="preserve"> на клиринговом счете </w:t>
      </w:r>
      <w:r w:rsidR="00FA48AD" w:rsidRPr="009E39A4">
        <w:rPr>
          <w:rFonts w:ascii="Arial" w:hAnsi="Arial" w:cs="Arial"/>
        </w:rPr>
        <w:t xml:space="preserve">депо </w:t>
      </w:r>
      <w:r w:rsidR="001E68E3" w:rsidRPr="009E39A4">
        <w:rPr>
          <w:rFonts w:ascii="Arial" w:hAnsi="Arial" w:cs="Arial"/>
        </w:rPr>
        <w:t>Клиринговой организации</w:t>
      </w:r>
      <w:r w:rsidR="008D4060" w:rsidRPr="009E39A4">
        <w:rPr>
          <w:rFonts w:ascii="Arial" w:hAnsi="Arial" w:cs="Arial"/>
        </w:rPr>
        <w:t xml:space="preserve">, которой Депозитарий </w:t>
      </w:r>
      <w:r w:rsidR="00522708" w:rsidRPr="009E39A4">
        <w:rPr>
          <w:rFonts w:ascii="Arial" w:hAnsi="Arial" w:cs="Arial"/>
        </w:rPr>
        <w:t xml:space="preserve">оказывает </w:t>
      </w:r>
      <w:r w:rsidR="008D4060" w:rsidRPr="009E39A4">
        <w:rPr>
          <w:rFonts w:ascii="Arial" w:hAnsi="Arial" w:cs="Arial"/>
        </w:rPr>
        <w:t>услуги расчетного депозитария</w:t>
      </w:r>
      <w:r w:rsidR="001E68E3" w:rsidRPr="009E39A4">
        <w:rPr>
          <w:rFonts w:ascii="Arial" w:hAnsi="Arial" w:cs="Arial"/>
        </w:rPr>
        <w:t xml:space="preserve"> </w:t>
      </w:r>
    </w:p>
    <w:p w14:paraId="632FEB78" w14:textId="77777777" w:rsidR="00020303" w:rsidRPr="009E39A4" w:rsidRDefault="005E60A8" w:rsidP="008D4060">
      <w:pPr>
        <w:tabs>
          <w:tab w:val="left" w:pos="1134"/>
          <w:tab w:val="left" w:pos="10065"/>
        </w:tabs>
        <w:ind w:left="567"/>
        <w:rPr>
          <w:rFonts w:ascii="Arial" w:hAnsi="Arial" w:cs="Arial"/>
        </w:rPr>
      </w:pPr>
      <w:r w:rsidRPr="009E39A4">
        <w:rPr>
          <w:rFonts w:ascii="Arial" w:hAnsi="Arial" w:cs="Arial"/>
          <w:b/>
        </w:rPr>
        <w:t>12.</w:t>
      </w:r>
      <w:r w:rsidR="00C776AB" w:rsidRPr="009E39A4">
        <w:rPr>
          <w:rFonts w:ascii="Arial" w:hAnsi="Arial" w:cs="Arial"/>
          <w:b/>
        </w:rPr>
        <w:t>1</w:t>
      </w:r>
      <w:r w:rsidR="008D4060" w:rsidRPr="009E39A4">
        <w:rPr>
          <w:rFonts w:ascii="Arial" w:hAnsi="Arial" w:cs="Arial"/>
          <w:b/>
        </w:rPr>
        <w:t>6</w:t>
      </w:r>
      <w:r w:rsidRPr="009E39A4">
        <w:rPr>
          <w:rFonts w:ascii="Arial" w:hAnsi="Arial" w:cs="Arial"/>
          <w:b/>
        </w:rPr>
        <w:t>.</w:t>
      </w:r>
      <w:r w:rsidR="008D4060" w:rsidRPr="009E39A4">
        <w:rPr>
          <w:rFonts w:ascii="Arial" w:hAnsi="Arial" w:cs="Arial"/>
          <w:b/>
        </w:rPr>
        <w:t>2.</w:t>
      </w:r>
      <w:r w:rsidRPr="009E39A4">
        <w:rPr>
          <w:rFonts w:ascii="Arial" w:hAnsi="Arial" w:cs="Arial"/>
        </w:rPr>
        <w:t xml:space="preserve"> </w:t>
      </w:r>
      <w:r w:rsidR="00907FD2" w:rsidRPr="009E39A4">
        <w:rPr>
          <w:rFonts w:ascii="Arial" w:hAnsi="Arial" w:cs="Arial"/>
        </w:rPr>
        <w:t xml:space="preserve">Если в дату начала оказания Депозитарием услуг в соответствии с п.2.1.1. Условий </w:t>
      </w:r>
      <w:r w:rsidR="000A225D" w:rsidRPr="009E39A4">
        <w:rPr>
          <w:rFonts w:ascii="Arial" w:hAnsi="Arial" w:cs="Arial"/>
        </w:rPr>
        <w:t xml:space="preserve">Депозитарий не получил поручение, указанное в пункте 12.16.1 Условий, то считается, что </w:t>
      </w:r>
      <w:r w:rsidR="00907FD2" w:rsidRPr="009E39A4">
        <w:rPr>
          <w:rFonts w:ascii="Arial" w:hAnsi="Arial" w:cs="Arial"/>
        </w:rPr>
        <w:t>Депонент</w:t>
      </w:r>
      <w:r w:rsidR="000A225D" w:rsidRPr="009E39A4">
        <w:rPr>
          <w:rFonts w:ascii="Arial" w:hAnsi="Arial" w:cs="Arial"/>
        </w:rPr>
        <w:t xml:space="preserve"> подал Депозитарию </w:t>
      </w:r>
      <w:r w:rsidR="008D4060" w:rsidRPr="009E39A4">
        <w:rPr>
          <w:rFonts w:ascii="Arial" w:hAnsi="Arial" w:cs="Arial"/>
        </w:rPr>
        <w:t xml:space="preserve">Условное поручение на </w:t>
      </w:r>
      <w:r w:rsidR="004A024C" w:rsidRPr="009E39A4">
        <w:rPr>
          <w:rFonts w:ascii="Arial" w:hAnsi="Arial" w:cs="Arial"/>
        </w:rPr>
        <w:t xml:space="preserve">списание </w:t>
      </w:r>
      <w:r w:rsidR="008D4060" w:rsidRPr="009E39A4">
        <w:rPr>
          <w:rFonts w:ascii="Arial" w:hAnsi="Arial" w:cs="Arial"/>
        </w:rPr>
        <w:t xml:space="preserve">ценных бумаг со своего торгового счета депо в количестве ценных бумаг по состоянию на конец операционного дня, </w:t>
      </w:r>
      <w:r w:rsidR="00EB24F3" w:rsidRPr="009E39A4">
        <w:rPr>
          <w:rFonts w:ascii="Arial" w:hAnsi="Arial" w:cs="Arial"/>
        </w:rPr>
        <w:t xml:space="preserve">предшествующего </w:t>
      </w:r>
      <w:r w:rsidR="008D4060" w:rsidRPr="009E39A4">
        <w:rPr>
          <w:rFonts w:ascii="Arial" w:hAnsi="Arial" w:cs="Arial"/>
        </w:rPr>
        <w:t>дате начала оказания Депозитарием услуг в соответствии с п.2.1.1. Условий</w:t>
      </w:r>
      <w:r w:rsidR="00EB24F3" w:rsidRPr="009E39A4">
        <w:rPr>
          <w:rFonts w:ascii="Arial" w:hAnsi="Arial" w:cs="Arial"/>
        </w:rPr>
        <w:t>,</w:t>
      </w:r>
      <w:r w:rsidR="00DF6812" w:rsidRPr="009E39A4">
        <w:rPr>
          <w:rFonts w:ascii="Arial" w:hAnsi="Arial" w:cs="Arial"/>
        </w:rPr>
        <w:t xml:space="preserve"> </w:t>
      </w:r>
      <w:r w:rsidR="004A024C" w:rsidRPr="009E39A4">
        <w:rPr>
          <w:rFonts w:ascii="Arial" w:hAnsi="Arial" w:cs="Arial"/>
        </w:rPr>
        <w:t xml:space="preserve">и их зачисление </w:t>
      </w:r>
      <w:r w:rsidR="00DF6812" w:rsidRPr="009E39A4">
        <w:rPr>
          <w:rFonts w:ascii="Arial" w:hAnsi="Arial" w:cs="Arial"/>
        </w:rPr>
        <w:t xml:space="preserve">на основной раздел своего счета депо </w:t>
      </w:r>
      <w:r w:rsidR="004A024C" w:rsidRPr="009E39A4">
        <w:rPr>
          <w:rFonts w:ascii="Arial" w:hAnsi="Arial" w:cs="Arial"/>
        </w:rPr>
        <w:t xml:space="preserve">того же </w:t>
      </w:r>
      <w:r w:rsidR="00DF6812" w:rsidRPr="009E39A4">
        <w:rPr>
          <w:rFonts w:ascii="Arial" w:hAnsi="Arial" w:cs="Arial"/>
        </w:rPr>
        <w:t xml:space="preserve">типа, открытого </w:t>
      </w:r>
      <w:r w:rsidR="00020303" w:rsidRPr="009E39A4">
        <w:rPr>
          <w:rFonts w:ascii="Arial" w:hAnsi="Arial" w:cs="Arial"/>
        </w:rPr>
        <w:t xml:space="preserve">такому Депоненту </w:t>
      </w:r>
      <w:r w:rsidR="00DF6812" w:rsidRPr="009E39A4">
        <w:rPr>
          <w:rFonts w:ascii="Arial" w:hAnsi="Arial" w:cs="Arial"/>
        </w:rPr>
        <w:t>в Депозитарии</w:t>
      </w:r>
      <w:r w:rsidR="008D4060" w:rsidRPr="009E39A4">
        <w:rPr>
          <w:rFonts w:ascii="Arial" w:hAnsi="Arial" w:cs="Arial"/>
        </w:rPr>
        <w:t xml:space="preserve">.  </w:t>
      </w:r>
    </w:p>
    <w:p w14:paraId="40695015" w14:textId="77777777" w:rsidR="00F10EB7" w:rsidRPr="009E39A4" w:rsidRDefault="00F10EB7" w:rsidP="008D4060">
      <w:pPr>
        <w:tabs>
          <w:tab w:val="left" w:pos="1134"/>
          <w:tab w:val="left" w:pos="10065"/>
        </w:tabs>
        <w:ind w:left="567"/>
        <w:rPr>
          <w:rFonts w:ascii="Arial" w:hAnsi="Arial" w:cs="Arial"/>
        </w:rPr>
      </w:pPr>
      <w:r w:rsidRPr="009E39A4">
        <w:rPr>
          <w:rFonts w:ascii="Arial" w:hAnsi="Arial" w:cs="Arial"/>
        </w:rPr>
        <w:tab/>
        <w:t>Условное поручение, предусмотренное настоящим пунктом, действует до даты его исполнения. Датой его исполнения считается дата начала оказания Депозитарием услуг в соответствии с пунктом 2.1.1 настоящих Условий.</w:t>
      </w:r>
    </w:p>
    <w:p w14:paraId="23320847" w14:textId="77777777" w:rsidR="005E60A8" w:rsidRDefault="00F10EB7" w:rsidP="00570818">
      <w:pPr>
        <w:tabs>
          <w:tab w:val="left" w:pos="1134"/>
          <w:tab w:val="left" w:pos="10065"/>
        </w:tabs>
        <w:ind w:left="567"/>
        <w:rPr>
          <w:rFonts w:ascii="Arial" w:hAnsi="Arial" w:cs="Arial"/>
        </w:rPr>
      </w:pPr>
      <w:r w:rsidRPr="009E39A4">
        <w:rPr>
          <w:rFonts w:ascii="Arial" w:hAnsi="Arial" w:cs="Arial"/>
        </w:rPr>
        <w:tab/>
      </w:r>
      <w:r w:rsidR="005E60A8" w:rsidRPr="009E39A4">
        <w:rPr>
          <w:rFonts w:ascii="Arial" w:hAnsi="Arial" w:cs="Arial"/>
        </w:rPr>
        <w:t xml:space="preserve">После осуществления </w:t>
      </w:r>
      <w:r w:rsidR="004A6B30" w:rsidRPr="009E39A4">
        <w:rPr>
          <w:rFonts w:ascii="Arial" w:hAnsi="Arial" w:cs="Arial"/>
        </w:rPr>
        <w:t>указанных операций</w:t>
      </w:r>
      <w:r w:rsidR="005E60A8" w:rsidRPr="009E39A4">
        <w:rPr>
          <w:rFonts w:ascii="Arial" w:hAnsi="Arial" w:cs="Arial"/>
        </w:rPr>
        <w:t xml:space="preserve"> Депозитарий закрывает такой торговый счет депо на основании Служебного поручения в дату </w:t>
      </w:r>
      <w:r w:rsidR="004A6B30" w:rsidRPr="009E39A4">
        <w:rPr>
          <w:rFonts w:ascii="Arial" w:hAnsi="Arial" w:cs="Arial"/>
        </w:rPr>
        <w:t>их осуществления</w:t>
      </w:r>
      <w:r w:rsidR="005E60A8" w:rsidRPr="009E39A4">
        <w:rPr>
          <w:rFonts w:ascii="Arial" w:hAnsi="Arial" w:cs="Arial"/>
        </w:rPr>
        <w:t>.</w:t>
      </w:r>
    </w:p>
    <w:p w14:paraId="51744CAE" w14:textId="77777777" w:rsidR="004B0796" w:rsidRPr="004B0796" w:rsidRDefault="004B0796" w:rsidP="004B0796">
      <w:pPr>
        <w:tabs>
          <w:tab w:val="left" w:pos="1134"/>
          <w:tab w:val="left" w:pos="10065"/>
        </w:tabs>
        <w:ind w:left="567"/>
        <w:rPr>
          <w:rFonts w:ascii="Arial" w:hAnsi="Arial" w:cs="Arial"/>
        </w:rPr>
      </w:pPr>
      <w:r w:rsidRPr="004B0796">
        <w:rPr>
          <w:rFonts w:ascii="Arial" w:hAnsi="Arial" w:cs="Arial"/>
          <w:b/>
        </w:rPr>
        <w:t xml:space="preserve">12.16.3. </w:t>
      </w:r>
      <w:r w:rsidRPr="004B0796">
        <w:rPr>
          <w:rFonts w:ascii="Arial" w:hAnsi="Arial" w:cs="Arial"/>
        </w:rPr>
        <w:t>В случае необходимости открытия Депоненту/ Клиенту Депозитария отдельного счета депо номинального держателя / субсчета депо номинального держателя клирингового счета депо, предназначенного исключительно для учета ценных бумаг, владельцем которых является депонент Депонента / Клиента Депозитария, Депонент / Клиент Депозитария направляет письмо  в простой письменной форме дополнительно к Заявлению о присоединении к Условиям осуществления депозитарной деятельности ПАО «Бест Эффортс Банк».</w:t>
      </w:r>
    </w:p>
    <w:p w14:paraId="75AE9496" w14:textId="77777777" w:rsidR="004B0796" w:rsidRPr="009E39A4" w:rsidRDefault="004B0796" w:rsidP="00570818">
      <w:pPr>
        <w:tabs>
          <w:tab w:val="left" w:pos="1134"/>
          <w:tab w:val="left" w:pos="10065"/>
        </w:tabs>
        <w:ind w:left="567"/>
        <w:rPr>
          <w:rFonts w:ascii="Arial" w:hAnsi="Arial" w:cs="Arial"/>
        </w:rPr>
      </w:pPr>
    </w:p>
    <w:p w14:paraId="4587357A" w14:textId="77777777" w:rsidR="00907FD2" w:rsidRPr="009E39A4" w:rsidRDefault="00907FD2" w:rsidP="00907FD2">
      <w:pPr>
        <w:tabs>
          <w:tab w:val="left" w:pos="1134"/>
          <w:tab w:val="left" w:pos="10065"/>
        </w:tabs>
        <w:jc w:val="left"/>
        <w:rPr>
          <w:rFonts w:ascii="Arial" w:hAnsi="Arial" w:cs="Arial"/>
        </w:rPr>
      </w:pPr>
    </w:p>
    <w:p w14:paraId="6F1B743E" w14:textId="77777777" w:rsidR="009D35B1" w:rsidRPr="009E39A4" w:rsidRDefault="00F5773A" w:rsidP="00C87366">
      <w:pPr>
        <w:pStyle w:val="3"/>
        <w:numPr>
          <w:ilvl w:val="0"/>
          <w:numId w:val="41"/>
        </w:numPr>
        <w:tabs>
          <w:tab w:val="left" w:pos="1134"/>
          <w:tab w:val="left" w:pos="10065"/>
        </w:tabs>
        <w:jc w:val="left"/>
        <w:rPr>
          <w:rFonts w:ascii="Arial" w:hAnsi="Arial"/>
          <w:b/>
          <w:sz w:val="20"/>
        </w:rPr>
      </w:pPr>
      <w:bookmarkStart w:id="51" w:name="_Toc58836610"/>
      <w:r w:rsidRPr="009E39A4">
        <w:rPr>
          <w:rFonts w:ascii="Arial" w:hAnsi="Arial"/>
          <w:b/>
          <w:sz w:val="20"/>
        </w:rPr>
        <w:t>Закрытие Счета депо</w:t>
      </w:r>
      <w:r w:rsidR="00145709" w:rsidRPr="009E39A4">
        <w:rPr>
          <w:rFonts w:ascii="Arial" w:hAnsi="Arial" w:cs="Arial"/>
          <w:b/>
          <w:sz w:val="20"/>
        </w:rPr>
        <w:t>, субсчета депо</w:t>
      </w:r>
      <w:r w:rsidRPr="009E39A4">
        <w:rPr>
          <w:rFonts w:ascii="Arial" w:hAnsi="Arial"/>
          <w:b/>
          <w:sz w:val="20"/>
        </w:rPr>
        <w:t>/Раздела счета депо</w:t>
      </w:r>
      <w:r w:rsidR="00145709" w:rsidRPr="009E39A4">
        <w:rPr>
          <w:rFonts w:ascii="Arial" w:hAnsi="Arial" w:cs="Arial"/>
          <w:b/>
          <w:sz w:val="20"/>
        </w:rPr>
        <w:t>, субсчета депо</w:t>
      </w:r>
      <w:bookmarkEnd w:id="51"/>
    </w:p>
    <w:p w14:paraId="0B475015" w14:textId="77777777" w:rsidR="009D35B1" w:rsidRPr="009E39A4" w:rsidRDefault="00F5773A" w:rsidP="00C87366">
      <w:pPr>
        <w:pStyle w:val="ConsPlusNormal"/>
        <w:numPr>
          <w:ilvl w:val="1"/>
          <w:numId w:val="41"/>
        </w:numPr>
        <w:spacing w:before="220"/>
      </w:pPr>
      <w:r w:rsidRPr="009E39A4">
        <w:t>Операция по закрытию счета депо (счета) представляет собой действия по внесению Депозитарием в учетные регистры записей, содержащих информацию, обеспечивающую невозможность дальнейшего осуществления по счету любых операций.</w:t>
      </w:r>
    </w:p>
    <w:p w14:paraId="49D7FC49" w14:textId="77777777"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Закрытие Счета депо при отсутствии учитываемых по указанному Счету депо ценных бумаг осуществляется в следующих случаях:</w:t>
      </w:r>
    </w:p>
    <w:p w14:paraId="7DF6615F" w14:textId="77777777"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получения Поручения Инициатора операции; </w:t>
      </w:r>
    </w:p>
    <w:p w14:paraId="70026615" w14:textId="77777777" w:rsidR="00006767"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прекращения действия Договора, на основании которого был открыт Счет депо; </w:t>
      </w:r>
    </w:p>
    <w:p w14:paraId="2713151D" w14:textId="77777777"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аннулирования у Депозитария лицензии профессионального участника рынка ценных бумаг на право осуществления депозитарной деятельности; </w:t>
      </w:r>
    </w:p>
    <w:p w14:paraId="221DB927" w14:textId="77777777"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аннулирования у Депозитария-депонента или Доверительного управляющего лицензии профессионального участника рынка ценных бумаг на право осуществления депозитарной деятельности или на право осуществления деятельности по управлению ценными бумагами соответственно; </w:t>
      </w:r>
    </w:p>
    <w:p w14:paraId="6954C8CF" w14:textId="77777777"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в случае ликвидации Депозитария;</w:t>
      </w:r>
    </w:p>
    <w:p w14:paraId="74A89D84" w14:textId="77777777" w:rsidR="00FF778F" w:rsidRPr="009E39A4" w:rsidRDefault="00FF778F" w:rsidP="00C56E47">
      <w:pPr>
        <w:pStyle w:val="afc"/>
        <w:numPr>
          <w:ilvl w:val="0"/>
          <w:numId w:val="6"/>
        </w:numPr>
        <w:tabs>
          <w:tab w:val="left" w:pos="1276"/>
        </w:tabs>
        <w:rPr>
          <w:rFonts w:ascii="Arial" w:hAnsi="Arial"/>
          <w:sz w:val="20"/>
        </w:rPr>
      </w:pPr>
      <w:r w:rsidRPr="009E39A4">
        <w:rPr>
          <w:rFonts w:ascii="Arial" w:hAnsi="Arial"/>
          <w:sz w:val="20"/>
        </w:rPr>
        <w:lastRenderedPageBreak/>
        <w:t xml:space="preserve">В случае нулевых остатков на счете депо (счетах депо) и отсутствии  операций по счету депо (счетам депо) более чем 3 (Три) календарных  месяца Депозитарий вправе прекратить действие  </w:t>
      </w:r>
      <w:r w:rsidR="008D70E1" w:rsidRPr="009E39A4">
        <w:rPr>
          <w:rFonts w:ascii="Arial" w:hAnsi="Arial"/>
          <w:sz w:val="20"/>
        </w:rPr>
        <w:t>Д</w:t>
      </w:r>
      <w:r w:rsidRPr="009E39A4">
        <w:rPr>
          <w:rFonts w:ascii="Arial" w:hAnsi="Arial"/>
          <w:sz w:val="20"/>
        </w:rPr>
        <w:t>оговора в одностороннем порядке и закрыть счет депо (счета) депо</w:t>
      </w:r>
      <w:r w:rsidR="00437D74" w:rsidRPr="009E39A4">
        <w:rPr>
          <w:rFonts w:ascii="Arial" w:hAnsi="Arial"/>
          <w:sz w:val="20"/>
        </w:rPr>
        <w:t>. При этом торговые счета депо закрываются только в случае, если у лица, которому открыт торговый счет депо не осталось действующих торговых кодов</w:t>
      </w:r>
      <w:r w:rsidRPr="009E39A4">
        <w:rPr>
          <w:rFonts w:ascii="Arial" w:hAnsi="Arial" w:cs="Arial"/>
          <w:sz w:val="20"/>
          <w:szCs w:val="20"/>
        </w:rPr>
        <w:t>;</w:t>
      </w:r>
    </w:p>
    <w:p w14:paraId="03AFB583" w14:textId="77777777" w:rsidR="00A77E7B" w:rsidRPr="009E39A4" w:rsidRDefault="00A77E7B" w:rsidP="00C56E47">
      <w:pPr>
        <w:pStyle w:val="afc"/>
        <w:numPr>
          <w:ilvl w:val="0"/>
          <w:numId w:val="6"/>
        </w:numPr>
        <w:tabs>
          <w:tab w:val="left" w:pos="1276"/>
        </w:tabs>
        <w:rPr>
          <w:rFonts w:ascii="Arial" w:hAnsi="Arial"/>
          <w:sz w:val="20"/>
        </w:rPr>
      </w:pPr>
      <w:r w:rsidRPr="009E39A4">
        <w:rPr>
          <w:rFonts w:ascii="Arial" w:hAnsi="Arial"/>
          <w:sz w:val="20"/>
        </w:rPr>
        <w:t>иных случаях, предусмотренных Условиями.</w:t>
      </w:r>
    </w:p>
    <w:p w14:paraId="06D30D14" w14:textId="77777777"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При наличии положительного остатка ценных бумаг по Счету депо, закрытие такого Счета не допускается.</w:t>
      </w:r>
    </w:p>
    <w:p w14:paraId="69A96B5D" w14:textId="77777777"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 xml:space="preserve">Не может быть закрыт Счет депо, на котором учитываются ценные бумаги или по которому у Депонента перед Депозитарием имеется задолженность по оплате услуг Депозитария, возмещению расходов и (или) предоставлению в Депозитарий недостающих документов. </w:t>
      </w:r>
    </w:p>
    <w:p w14:paraId="2388CA58" w14:textId="77777777"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 xml:space="preserve">Перед закрытием Счета депо остающиеся на нем ценные бумаги должны быть переведены на другой Счет депо/счет депо в ином депозитарии/в реестр владельцев именных ценных бумаг, вся задолженность Депонента перед Депозитарием должна быть погашена, все недостающие документы должны быть предоставлены. </w:t>
      </w:r>
    </w:p>
    <w:p w14:paraId="51C75999" w14:textId="77777777"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Внесение записей при закрытии счета депо в связи с ликвидацией (реорганизацией) Депонента - юридического лица, исключением из ЕГРЮЛ сведений о таком Депоненте - юридическом лице, смертью Депонента - физического лица осуществляется только после списания с его счета депо ценных бумаг в порядке, определенном Условиями.</w:t>
      </w:r>
    </w:p>
    <w:p w14:paraId="67C5354C" w14:textId="77777777"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 xml:space="preserve">В случае ликвидации Депонента закрытие Счета депо с одновременным прекращением действия Договора такого Депонента с Депозитарием осуществляется на основании: </w:t>
      </w:r>
    </w:p>
    <w:p w14:paraId="139A81F9" w14:textId="77777777" w:rsidR="00775953"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служебного Поручения Депозитария на закрытие Счета депо; </w:t>
      </w:r>
    </w:p>
    <w:p w14:paraId="2978ED5F" w14:textId="77777777" w:rsidR="00775953"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нотариально заверенной копии 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14:paraId="1F372D08" w14:textId="77777777" w:rsidR="00BE16CC" w:rsidRPr="009E39A4" w:rsidRDefault="00F5773A" w:rsidP="00BE16CC">
      <w:pPr>
        <w:pStyle w:val="afc"/>
        <w:tabs>
          <w:tab w:val="left" w:pos="0"/>
        </w:tabs>
        <w:ind w:left="0" w:firstLine="567"/>
        <w:rPr>
          <w:rFonts w:ascii="Arial" w:hAnsi="Arial"/>
          <w:sz w:val="20"/>
        </w:rPr>
      </w:pPr>
      <w:r w:rsidRPr="009E39A4">
        <w:rPr>
          <w:rFonts w:ascii="Arial" w:hAnsi="Arial"/>
          <w:sz w:val="20"/>
        </w:rPr>
        <w:t xml:space="preserve">В указанном случае Депозитарий вправе совершать действия, направленные на зачисление ценных бумаг ликвидируемого </w:t>
      </w:r>
      <w:r w:rsidRPr="009E39A4">
        <w:rPr>
          <w:rFonts w:ascii="Arial" w:hAnsi="Arial"/>
          <w:sz w:val="20"/>
          <w:szCs w:val="20"/>
        </w:rPr>
        <w:t xml:space="preserve">Депонента на счет неустановленных лиц, открытого соответственно держателем реестра или депозитарием, осуществляющим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Pr="009E39A4">
        <w:rPr>
          <w:rFonts w:ascii="Arial" w:hAnsi="Arial"/>
          <w:sz w:val="20"/>
        </w:rPr>
        <w:t>.</w:t>
      </w:r>
    </w:p>
    <w:p w14:paraId="22C74561" w14:textId="77777777"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Повторное открытие ранее закрытых Счетов депо не допускается.</w:t>
      </w:r>
    </w:p>
    <w:p w14:paraId="51BD59ED" w14:textId="77777777"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Исходящие документы:</w:t>
      </w:r>
    </w:p>
    <w:p w14:paraId="682FC212" w14:textId="77777777" w:rsidR="00AD79D3" w:rsidRPr="009E39A4" w:rsidRDefault="00F5773A" w:rsidP="00E45F7F">
      <w:pPr>
        <w:pStyle w:val="afc"/>
        <w:numPr>
          <w:ilvl w:val="0"/>
          <w:numId w:val="6"/>
        </w:numPr>
        <w:tabs>
          <w:tab w:val="left" w:pos="1276"/>
        </w:tabs>
        <w:spacing w:after="0"/>
        <w:rPr>
          <w:rFonts w:ascii="Arial" w:hAnsi="Arial"/>
          <w:sz w:val="20"/>
        </w:rPr>
      </w:pPr>
      <w:r w:rsidRPr="009E39A4">
        <w:rPr>
          <w:rFonts w:ascii="Arial" w:hAnsi="Arial"/>
          <w:sz w:val="20"/>
        </w:rPr>
        <w:t xml:space="preserve">Отчет об исполнении административной операции по закрытию Счета депо, направляемый Инициатору операции. </w:t>
      </w:r>
    </w:p>
    <w:p w14:paraId="0B3518BD" w14:textId="77777777" w:rsidR="00B4212C" w:rsidRPr="009E39A4" w:rsidRDefault="00F5773A" w:rsidP="00E45F7F">
      <w:pPr>
        <w:pStyle w:val="ConsPlusNormal"/>
        <w:ind w:left="927"/>
      </w:pPr>
      <w:r w:rsidRPr="009E39A4">
        <w:t>В случае реорганизации Депонента - юридического лица внесение записей при закрытии счета депо осуществляется на основании:</w:t>
      </w:r>
    </w:p>
    <w:p w14:paraId="0F02C93B" w14:textId="77777777" w:rsidR="00B4212C" w:rsidRPr="009E39A4" w:rsidRDefault="00F5773A" w:rsidP="00E45F7F">
      <w:pPr>
        <w:pStyle w:val="ConsPlusNormal"/>
        <w:numPr>
          <w:ilvl w:val="0"/>
          <w:numId w:val="6"/>
        </w:numPr>
      </w:pPr>
      <w:r w:rsidRPr="009E39A4">
        <w:t>Служебного поручения на закрытие счета депо Депонента - реорганизуемого юридического лица;</w:t>
      </w:r>
    </w:p>
    <w:p w14:paraId="78EE833E" w14:textId="77777777" w:rsidR="00B4212C" w:rsidRPr="009E39A4" w:rsidRDefault="00F5773A" w:rsidP="00E45F7F">
      <w:pPr>
        <w:pStyle w:val="ConsPlusNormal"/>
        <w:numPr>
          <w:ilvl w:val="0"/>
          <w:numId w:val="6"/>
        </w:numPr>
      </w:pPr>
      <w:r w:rsidRPr="009E39A4">
        <w:t>копии передаточного акта, удостоверенной реорганизованным юридическим лицом;</w:t>
      </w:r>
    </w:p>
    <w:p w14:paraId="712DE52B" w14:textId="77777777" w:rsidR="00B4212C" w:rsidRPr="009E39A4" w:rsidRDefault="00F5773A" w:rsidP="00E45F7F">
      <w:pPr>
        <w:pStyle w:val="ConsPlusNormal"/>
        <w:numPr>
          <w:ilvl w:val="0"/>
          <w:numId w:val="6"/>
        </w:numPr>
      </w:pPr>
      <w:r w:rsidRPr="009E39A4">
        <w:t xml:space="preserve">нотариально заверенная копия документа, подтверждающего внесение в ЕГРЮЛ записи о создании реорганизованного юридического лица  </w:t>
      </w:r>
    </w:p>
    <w:p w14:paraId="08BDA85F" w14:textId="77777777" w:rsidR="00B4212C" w:rsidRPr="009E39A4" w:rsidRDefault="00F5773A" w:rsidP="00BC672E">
      <w:pPr>
        <w:pStyle w:val="afc"/>
        <w:tabs>
          <w:tab w:val="left" w:pos="1134"/>
        </w:tabs>
        <w:rPr>
          <w:rFonts w:ascii="Arial" w:hAnsi="Arial"/>
          <w:sz w:val="20"/>
        </w:rPr>
      </w:pPr>
      <w:r w:rsidRPr="009E39A4">
        <w:rPr>
          <w:rFonts w:ascii="Arial" w:hAnsi="Arial"/>
          <w:sz w:val="20"/>
        </w:rPr>
        <w:t xml:space="preserve">     В результате осуществления операции закрытия счета депо правопреемникам Депонента, а в случае отсутствия правопреемника Инициатору операции предоставляется Исходящий документ:</w:t>
      </w:r>
    </w:p>
    <w:p w14:paraId="6EF100D4" w14:textId="77777777" w:rsidR="00B4212C" w:rsidRPr="009E39A4" w:rsidRDefault="00F5773A" w:rsidP="00C87366">
      <w:pPr>
        <w:pStyle w:val="afc"/>
        <w:numPr>
          <w:ilvl w:val="0"/>
          <w:numId w:val="33"/>
        </w:numPr>
        <w:tabs>
          <w:tab w:val="left" w:pos="1134"/>
        </w:tabs>
        <w:spacing w:after="0"/>
        <w:rPr>
          <w:rFonts w:ascii="Arial" w:hAnsi="Arial"/>
          <w:sz w:val="20"/>
        </w:rPr>
      </w:pPr>
      <w:r w:rsidRPr="009E39A4">
        <w:rPr>
          <w:rFonts w:ascii="Arial" w:hAnsi="Arial"/>
          <w:sz w:val="20"/>
        </w:rPr>
        <w:t>Отчет об исполнении административной операции по закрытию Счета депо.</w:t>
      </w:r>
    </w:p>
    <w:p w14:paraId="2EB9A753" w14:textId="77777777" w:rsidR="005A1733" w:rsidRPr="009E39A4" w:rsidRDefault="00F5773A" w:rsidP="005A1733">
      <w:pPr>
        <w:autoSpaceDE w:val="0"/>
        <w:autoSpaceDN w:val="0"/>
        <w:adjustRightInd w:val="0"/>
        <w:rPr>
          <w:rFonts w:ascii="Arial" w:hAnsi="Arial"/>
        </w:rPr>
      </w:pPr>
      <w:r w:rsidRPr="009E39A4">
        <w:rPr>
          <w:rFonts w:ascii="Arial" w:hAnsi="Arial"/>
        </w:rPr>
        <w:t xml:space="preserve">       </w:t>
      </w:r>
      <w:r w:rsidRPr="009E39A4">
        <w:rPr>
          <w:rFonts w:ascii="Arial" w:hAnsi="Arial"/>
          <w:b/>
        </w:rPr>
        <w:t>13.10.</w:t>
      </w:r>
      <w:r w:rsidRPr="009E39A4">
        <w:rPr>
          <w:rFonts w:ascii="Arial" w:hAnsi="Arial"/>
        </w:rPr>
        <w:t xml:space="preserve">  Внесение записей при закрытии счета депо умершего Депонента при отсутствии ценных бумаг на открытом ему счете депо осуществляется на основании Служебного поручения на закрытие счета депо (если его составление предусмотрено Условиями) и одного из следующих документов:</w:t>
      </w:r>
    </w:p>
    <w:p w14:paraId="2354DA9E" w14:textId="77777777" w:rsidR="005A1733" w:rsidRPr="009E39A4" w:rsidRDefault="00F5773A" w:rsidP="00C87366">
      <w:pPr>
        <w:numPr>
          <w:ilvl w:val="0"/>
          <w:numId w:val="32"/>
        </w:numPr>
        <w:autoSpaceDE w:val="0"/>
        <w:autoSpaceDN w:val="0"/>
        <w:adjustRightInd w:val="0"/>
        <w:rPr>
          <w:rFonts w:ascii="Arial" w:hAnsi="Arial"/>
        </w:rPr>
      </w:pPr>
      <w:r w:rsidRPr="009E39A4">
        <w:rPr>
          <w:rFonts w:ascii="Arial" w:hAnsi="Arial"/>
        </w:rPr>
        <w:t>свидетельства о смерти Депонента (нотариально заверенная копия);</w:t>
      </w:r>
    </w:p>
    <w:p w14:paraId="0953B379" w14:textId="77777777" w:rsidR="00E45F7F" w:rsidRPr="009E39A4" w:rsidRDefault="00F5773A" w:rsidP="00C87366">
      <w:pPr>
        <w:numPr>
          <w:ilvl w:val="0"/>
          <w:numId w:val="32"/>
        </w:numPr>
        <w:autoSpaceDE w:val="0"/>
        <w:autoSpaceDN w:val="0"/>
        <w:adjustRightInd w:val="0"/>
        <w:rPr>
          <w:rFonts w:ascii="Arial" w:hAnsi="Arial"/>
        </w:rPr>
      </w:pPr>
      <w:r w:rsidRPr="009E39A4">
        <w:rPr>
          <w:rFonts w:ascii="Arial" w:hAnsi="Arial"/>
        </w:rPr>
        <w:t>свидетельства о праве на наследство (нотариально заверенная копия);</w:t>
      </w:r>
    </w:p>
    <w:p w14:paraId="6B18D4CA" w14:textId="77777777" w:rsidR="00B4212C" w:rsidRPr="009E39A4" w:rsidRDefault="00F5773A" w:rsidP="00C87366">
      <w:pPr>
        <w:numPr>
          <w:ilvl w:val="0"/>
          <w:numId w:val="32"/>
        </w:numPr>
        <w:autoSpaceDE w:val="0"/>
        <w:autoSpaceDN w:val="0"/>
        <w:adjustRightInd w:val="0"/>
        <w:rPr>
          <w:rFonts w:ascii="Arial" w:hAnsi="Arial"/>
        </w:rPr>
      </w:pPr>
      <w:r w:rsidRPr="009E39A4">
        <w:rPr>
          <w:rFonts w:ascii="Arial" w:hAnsi="Arial"/>
        </w:rPr>
        <w:t>вступившего в законную силу решения суда об объявлении Депонента умершим (нотариально заверенная копия).</w:t>
      </w:r>
    </w:p>
    <w:p w14:paraId="32A82D30" w14:textId="77777777" w:rsidR="00B4212C" w:rsidRPr="009E39A4" w:rsidRDefault="00F5773A" w:rsidP="00C87366">
      <w:pPr>
        <w:pStyle w:val="afc"/>
        <w:numPr>
          <w:ilvl w:val="1"/>
          <w:numId w:val="24"/>
        </w:numPr>
        <w:tabs>
          <w:tab w:val="left" w:pos="1134"/>
        </w:tabs>
        <w:rPr>
          <w:rFonts w:ascii="Arial" w:hAnsi="Arial"/>
          <w:sz w:val="20"/>
        </w:rPr>
      </w:pPr>
      <w:r w:rsidRPr="009E39A4">
        <w:rPr>
          <w:rFonts w:ascii="Arial" w:hAnsi="Arial"/>
          <w:sz w:val="20"/>
        </w:rPr>
        <w:t xml:space="preserve"> Закрытие Раздела Счета депо может производиться на основании:</w:t>
      </w:r>
    </w:p>
    <w:p w14:paraId="78DA622D" w14:textId="77777777" w:rsidR="00B4212C" w:rsidRPr="009E39A4" w:rsidRDefault="00F5773A" w:rsidP="00C56E47">
      <w:pPr>
        <w:pStyle w:val="afc"/>
        <w:numPr>
          <w:ilvl w:val="0"/>
          <w:numId w:val="6"/>
        </w:numPr>
        <w:tabs>
          <w:tab w:val="left" w:pos="1134"/>
        </w:tabs>
        <w:ind w:left="1134" w:hanging="207"/>
        <w:rPr>
          <w:rFonts w:ascii="Arial" w:hAnsi="Arial"/>
          <w:sz w:val="20"/>
        </w:rPr>
      </w:pPr>
      <w:r w:rsidRPr="009E39A4">
        <w:rPr>
          <w:rFonts w:ascii="Arial" w:hAnsi="Arial"/>
          <w:sz w:val="20"/>
        </w:rPr>
        <w:t>Поручения Инициатора операции, по форме, указанной в Приложении № 12 к настоящим Условиям;</w:t>
      </w:r>
    </w:p>
    <w:p w14:paraId="6CF54D15" w14:textId="77777777" w:rsidR="00B4212C" w:rsidRPr="009E39A4" w:rsidRDefault="00F5773A" w:rsidP="00E45F7F">
      <w:pPr>
        <w:pStyle w:val="afc"/>
        <w:numPr>
          <w:ilvl w:val="0"/>
          <w:numId w:val="6"/>
        </w:numPr>
        <w:tabs>
          <w:tab w:val="left" w:pos="1134"/>
        </w:tabs>
        <w:spacing w:after="0"/>
        <w:ind w:left="1134" w:hanging="207"/>
        <w:rPr>
          <w:rFonts w:ascii="Arial" w:hAnsi="Arial"/>
          <w:sz w:val="20"/>
        </w:rPr>
      </w:pPr>
      <w:r w:rsidRPr="009E39A4">
        <w:rPr>
          <w:rFonts w:ascii="Arial" w:hAnsi="Arial"/>
          <w:sz w:val="20"/>
        </w:rPr>
        <w:t>служебного поручения Депозитария.</w:t>
      </w:r>
    </w:p>
    <w:p w14:paraId="199B1ED5" w14:textId="77777777" w:rsidR="00FE03A4" w:rsidRDefault="00F5773A" w:rsidP="002C34D3">
      <w:pPr>
        <w:tabs>
          <w:tab w:val="left" w:pos="1134"/>
        </w:tabs>
        <w:ind w:firstLine="567"/>
        <w:rPr>
          <w:rFonts w:ascii="Arial" w:hAnsi="Arial"/>
        </w:rPr>
      </w:pPr>
      <w:r w:rsidRPr="009E39A4">
        <w:rPr>
          <w:rFonts w:ascii="Arial" w:hAnsi="Arial"/>
        </w:rPr>
        <w:t xml:space="preserve">При закрытии Счета депо все Разделы данного Счета депо закрываются автоматически. </w:t>
      </w:r>
    </w:p>
    <w:p w14:paraId="6EFAA320" w14:textId="77777777" w:rsidR="00D1796E" w:rsidRPr="009E39A4" w:rsidRDefault="00FE03A4" w:rsidP="00C87366">
      <w:pPr>
        <w:pStyle w:val="afc"/>
        <w:numPr>
          <w:ilvl w:val="1"/>
          <w:numId w:val="24"/>
        </w:numPr>
        <w:tabs>
          <w:tab w:val="left" w:pos="1276"/>
        </w:tabs>
        <w:ind w:left="0" w:firstLine="567"/>
        <w:rPr>
          <w:rFonts w:ascii="Arial" w:hAnsi="Arial"/>
          <w:b/>
          <w:sz w:val="20"/>
        </w:rPr>
      </w:pPr>
      <w:r w:rsidRPr="00FE03A4">
        <w:rPr>
          <w:rFonts w:ascii="Arial" w:hAnsi="Arial"/>
        </w:rPr>
        <w:t>Исходящие документы:</w:t>
      </w:r>
      <w:r>
        <w:rPr>
          <w:rFonts w:ascii="Arial" w:hAnsi="Arial"/>
        </w:rPr>
        <w:t xml:space="preserve"> </w:t>
      </w:r>
      <w:r w:rsidR="00F5773A" w:rsidRPr="009E39A4">
        <w:rPr>
          <w:rFonts w:ascii="Arial" w:hAnsi="Arial"/>
          <w:sz w:val="20"/>
        </w:rPr>
        <w:t>Отчет об исполнении административной операции, направляемый Инициатору операции</w:t>
      </w:r>
    </w:p>
    <w:p w14:paraId="2050E2FC" w14:textId="77777777" w:rsidR="00D677BF" w:rsidRPr="009E39A4" w:rsidRDefault="00F5773A" w:rsidP="00C87366">
      <w:pPr>
        <w:pStyle w:val="afc"/>
        <w:numPr>
          <w:ilvl w:val="1"/>
          <w:numId w:val="24"/>
        </w:numPr>
        <w:tabs>
          <w:tab w:val="left" w:pos="1276"/>
        </w:tabs>
        <w:ind w:left="0" w:firstLine="567"/>
        <w:rPr>
          <w:rFonts w:ascii="Arial" w:hAnsi="Arial"/>
          <w:b/>
          <w:sz w:val="20"/>
        </w:rPr>
      </w:pPr>
      <w:r w:rsidRPr="009E39A4">
        <w:rPr>
          <w:rFonts w:ascii="Arial" w:hAnsi="Arial"/>
          <w:b/>
          <w:sz w:val="20"/>
        </w:rPr>
        <w:lastRenderedPageBreak/>
        <w:t xml:space="preserve"> </w:t>
      </w:r>
      <w:r w:rsidRPr="009E39A4">
        <w:rPr>
          <w:rFonts w:ascii="Arial" w:hAnsi="Arial"/>
          <w:sz w:val="20"/>
        </w:rPr>
        <w:t>Не может быть закрыт Счет депо при наличии у Депонента открытого счета для учета НФИ, имеющего привязку к этому Счету депо. В этом случае Счет депо закрывается только после закрытия связанного с ним счета для учета НФИ. Данное условие не распространяется на случаи закрытия Счета депо по решению уполномоченного государственного органа.</w:t>
      </w:r>
    </w:p>
    <w:p w14:paraId="5A20A7CD" w14:textId="77777777" w:rsidR="009151AD" w:rsidRPr="009E39A4" w:rsidRDefault="00CA25D9" w:rsidP="005C5648">
      <w:pPr>
        <w:pStyle w:val="afc"/>
        <w:tabs>
          <w:tab w:val="left" w:pos="1276"/>
        </w:tabs>
        <w:ind w:left="0"/>
        <w:rPr>
          <w:rFonts w:ascii="Arial" w:hAnsi="Arial" w:cs="Arial"/>
          <w:sz w:val="20"/>
          <w:szCs w:val="20"/>
        </w:rPr>
      </w:pPr>
      <w:r w:rsidRPr="009E39A4">
        <w:rPr>
          <w:rFonts w:ascii="Arial" w:hAnsi="Arial" w:cs="Arial"/>
          <w:sz w:val="20"/>
          <w:szCs w:val="20"/>
        </w:rPr>
        <w:tab/>
      </w:r>
      <w:r w:rsidR="00D677BF" w:rsidRPr="009E39A4">
        <w:rPr>
          <w:rFonts w:ascii="Arial" w:hAnsi="Arial" w:cs="Arial"/>
          <w:sz w:val="20"/>
          <w:szCs w:val="20"/>
        </w:rPr>
        <w:t xml:space="preserve">В случае закрытия субсчета депо Клиента </w:t>
      </w:r>
      <w:r w:rsidR="00396CBC" w:rsidRPr="009E39A4">
        <w:rPr>
          <w:rFonts w:ascii="Arial" w:hAnsi="Arial" w:cs="Arial"/>
          <w:sz w:val="20"/>
          <w:szCs w:val="20"/>
        </w:rPr>
        <w:t>Депозитария</w:t>
      </w:r>
      <w:r w:rsidR="00D677BF" w:rsidRPr="009E39A4">
        <w:rPr>
          <w:rFonts w:ascii="Arial" w:hAnsi="Arial" w:cs="Arial"/>
          <w:sz w:val="20"/>
          <w:szCs w:val="20"/>
        </w:rPr>
        <w:t xml:space="preserve"> Клиент </w:t>
      </w:r>
      <w:r w:rsidR="00396CBC" w:rsidRPr="009E39A4">
        <w:rPr>
          <w:rFonts w:ascii="Arial" w:hAnsi="Arial" w:cs="Arial"/>
          <w:sz w:val="20"/>
          <w:szCs w:val="20"/>
        </w:rPr>
        <w:t>Депозитария</w:t>
      </w:r>
      <w:r w:rsidR="00D677BF" w:rsidRPr="009E39A4">
        <w:rPr>
          <w:rFonts w:ascii="Arial" w:hAnsi="Arial" w:cs="Arial"/>
          <w:sz w:val="20"/>
          <w:szCs w:val="20"/>
        </w:rPr>
        <w:t xml:space="preserve"> </w:t>
      </w:r>
      <w:r w:rsidR="005C5648" w:rsidRPr="009E39A4">
        <w:rPr>
          <w:rFonts w:ascii="Arial" w:hAnsi="Arial" w:cs="Arial"/>
          <w:sz w:val="20"/>
          <w:szCs w:val="20"/>
        </w:rPr>
        <w:t>обязуется</w:t>
      </w:r>
      <w:r w:rsidR="00396CBC" w:rsidRPr="009E39A4">
        <w:rPr>
          <w:rFonts w:ascii="Arial" w:hAnsi="Arial" w:cs="Arial"/>
          <w:sz w:val="20"/>
          <w:szCs w:val="20"/>
        </w:rPr>
        <w:t xml:space="preserve"> подать в Депозитарий Поручение для целей </w:t>
      </w:r>
      <w:r w:rsidR="005C5648" w:rsidRPr="009E39A4">
        <w:rPr>
          <w:rFonts w:ascii="Arial" w:hAnsi="Arial" w:cs="Arial"/>
          <w:sz w:val="20"/>
          <w:szCs w:val="20"/>
        </w:rPr>
        <w:t xml:space="preserve"> </w:t>
      </w:r>
      <w:r w:rsidR="00396CBC" w:rsidRPr="009E39A4">
        <w:rPr>
          <w:rFonts w:ascii="Arial" w:hAnsi="Arial" w:cs="Arial"/>
          <w:sz w:val="20"/>
          <w:szCs w:val="20"/>
        </w:rPr>
        <w:t>списания</w:t>
      </w:r>
      <w:r w:rsidR="005C5648" w:rsidRPr="009E39A4">
        <w:rPr>
          <w:rFonts w:ascii="Arial" w:hAnsi="Arial" w:cs="Arial"/>
          <w:sz w:val="20"/>
          <w:szCs w:val="20"/>
        </w:rPr>
        <w:t xml:space="preserve"> НФИ со Счета для учета НФИ не позднее даты закрытия субсчета депо</w:t>
      </w:r>
      <w:r w:rsidR="00C928F0" w:rsidRPr="009E39A4">
        <w:rPr>
          <w:rFonts w:ascii="Arial" w:hAnsi="Arial" w:cs="Arial"/>
          <w:sz w:val="20"/>
          <w:szCs w:val="20"/>
        </w:rPr>
        <w:t>.</w:t>
      </w:r>
      <w:r w:rsidR="005C5648" w:rsidRPr="009E39A4">
        <w:rPr>
          <w:rFonts w:ascii="Arial" w:hAnsi="Arial" w:cs="Arial"/>
          <w:sz w:val="20"/>
          <w:szCs w:val="20"/>
        </w:rPr>
        <w:t xml:space="preserve"> </w:t>
      </w:r>
    </w:p>
    <w:p w14:paraId="31D23D8A" w14:textId="77777777" w:rsidR="00396CBC" w:rsidRPr="009E39A4" w:rsidRDefault="00CA25D9" w:rsidP="00CA25D9">
      <w:pPr>
        <w:pStyle w:val="afc"/>
        <w:tabs>
          <w:tab w:val="left" w:pos="1276"/>
        </w:tabs>
        <w:ind w:left="0"/>
        <w:rPr>
          <w:rFonts w:ascii="Arial" w:hAnsi="Arial" w:cs="Arial"/>
          <w:sz w:val="20"/>
          <w:szCs w:val="20"/>
        </w:rPr>
      </w:pPr>
      <w:r w:rsidRPr="009E39A4">
        <w:rPr>
          <w:rFonts w:ascii="Arial" w:hAnsi="Arial" w:cs="Arial"/>
          <w:sz w:val="20"/>
          <w:szCs w:val="20"/>
        </w:rPr>
        <w:tab/>
      </w:r>
      <w:r w:rsidR="005C5648" w:rsidRPr="009E39A4">
        <w:rPr>
          <w:rFonts w:ascii="Arial" w:hAnsi="Arial" w:cs="Arial"/>
          <w:sz w:val="20"/>
          <w:szCs w:val="20"/>
        </w:rPr>
        <w:t xml:space="preserve">В случае закрытия субсчета депо Клиента </w:t>
      </w:r>
      <w:r w:rsidR="00396CBC" w:rsidRPr="009E39A4">
        <w:rPr>
          <w:rFonts w:ascii="Arial" w:hAnsi="Arial" w:cs="Arial"/>
          <w:sz w:val="20"/>
          <w:szCs w:val="20"/>
        </w:rPr>
        <w:t>Депозитария</w:t>
      </w:r>
      <w:r w:rsidR="005C5648" w:rsidRPr="009E39A4">
        <w:rPr>
          <w:rFonts w:ascii="Arial" w:hAnsi="Arial" w:cs="Arial"/>
          <w:sz w:val="20"/>
          <w:szCs w:val="20"/>
        </w:rPr>
        <w:t xml:space="preserve">  </w:t>
      </w:r>
      <w:r w:rsidR="00896504" w:rsidRPr="009E39A4">
        <w:rPr>
          <w:rFonts w:ascii="Arial" w:hAnsi="Arial" w:cs="Arial"/>
          <w:sz w:val="20"/>
          <w:szCs w:val="20"/>
        </w:rPr>
        <w:t xml:space="preserve">и при наличии нулевого остатка на счете для учета НФИ Клиент Депозитария дает </w:t>
      </w:r>
      <w:r w:rsidR="004F6A02" w:rsidRPr="009E39A4">
        <w:rPr>
          <w:rFonts w:ascii="Arial" w:hAnsi="Arial" w:cs="Arial"/>
          <w:sz w:val="20"/>
          <w:szCs w:val="20"/>
        </w:rPr>
        <w:t xml:space="preserve">Условное </w:t>
      </w:r>
      <w:r w:rsidR="00896504" w:rsidRPr="009E39A4">
        <w:rPr>
          <w:rFonts w:ascii="Arial" w:hAnsi="Arial" w:cs="Arial"/>
          <w:sz w:val="20"/>
          <w:szCs w:val="20"/>
        </w:rPr>
        <w:t>поручение</w:t>
      </w:r>
      <w:r w:rsidR="009151AD" w:rsidRPr="009E39A4">
        <w:rPr>
          <w:rFonts w:ascii="Arial" w:hAnsi="Arial" w:cs="Arial"/>
          <w:sz w:val="20"/>
          <w:szCs w:val="20"/>
        </w:rPr>
        <w:t xml:space="preserve">: </w:t>
      </w:r>
      <w:r w:rsidR="00896504" w:rsidRPr="009E39A4">
        <w:rPr>
          <w:rFonts w:ascii="Arial" w:hAnsi="Arial" w:cs="Arial"/>
          <w:sz w:val="20"/>
          <w:szCs w:val="20"/>
        </w:rPr>
        <w:t xml:space="preserve"> </w:t>
      </w:r>
      <w:r w:rsidR="00396CBC" w:rsidRPr="009E39A4">
        <w:rPr>
          <w:rFonts w:ascii="Arial" w:hAnsi="Arial" w:cs="Arial"/>
          <w:sz w:val="20"/>
          <w:szCs w:val="20"/>
        </w:rPr>
        <w:t>тип операции -</w:t>
      </w:r>
      <w:r w:rsidR="00896504" w:rsidRPr="009E39A4">
        <w:rPr>
          <w:rFonts w:ascii="Arial" w:hAnsi="Arial" w:cs="Arial"/>
          <w:sz w:val="20"/>
          <w:szCs w:val="20"/>
        </w:rPr>
        <w:t>закрыть счет для учета НФИ в дату закрытия субсчета депо</w:t>
      </w:r>
      <w:r w:rsidR="004F6A02" w:rsidRPr="009E39A4">
        <w:rPr>
          <w:rFonts w:ascii="Arial" w:hAnsi="Arial" w:cs="Arial"/>
          <w:sz w:val="20"/>
          <w:szCs w:val="20"/>
        </w:rPr>
        <w:t xml:space="preserve"> при наличии нулевого остатка на счета для учета НФИ</w:t>
      </w:r>
      <w:r w:rsidR="00396CBC" w:rsidRPr="009E39A4">
        <w:rPr>
          <w:rFonts w:ascii="Arial" w:hAnsi="Arial" w:cs="Arial"/>
          <w:sz w:val="20"/>
          <w:szCs w:val="20"/>
        </w:rPr>
        <w:t>, дата исполнения условного поручения- дата закрытия субсчета депо Клиента Депозитария.</w:t>
      </w:r>
    </w:p>
    <w:p w14:paraId="698F9758" w14:textId="77777777" w:rsidR="00074746" w:rsidRPr="009E39A4" w:rsidRDefault="00896504" w:rsidP="005C5648">
      <w:pPr>
        <w:pStyle w:val="afc"/>
        <w:tabs>
          <w:tab w:val="left" w:pos="1276"/>
        </w:tabs>
        <w:ind w:left="0"/>
        <w:rPr>
          <w:rFonts w:ascii="Arial" w:hAnsi="Arial" w:cs="Arial"/>
          <w:b/>
          <w:sz w:val="20"/>
          <w:szCs w:val="20"/>
        </w:rPr>
      </w:pPr>
      <w:r w:rsidRPr="009E39A4">
        <w:rPr>
          <w:rFonts w:ascii="Arial" w:hAnsi="Arial" w:cs="Arial"/>
          <w:sz w:val="20"/>
          <w:szCs w:val="20"/>
        </w:rPr>
        <w:t xml:space="preserve"> </w:t>
      </w:r>
    </w:p>
    <w:p w14:paraId="44ADFE5C" w14:textId="77777777" w:rsidR="00AC4F2B" w:rsidRPr="009E39A4" w:rsidRDefault="00AC4F2B" w:rsidP="00C87366">
      <w:pPr>
        <w:pStyle w:val="afc"/>
        <w:numPr>
          <w:ilvl w:val="1"/>
          <w:numId w:val="24"/>
        </w:numPr>
        <w:tabs>
          <w:tab w:val="left" w:pos="1276"/>
        </w:tabs>
        <w:ind w:left="0" w:firstLine="567"/>
        <w:rPr>
          <w:rFonts w:ascii="Arial" w:hAnsi="Arial" w:cs="Arial"/>
          <w:b/>
          <w:sz w:val="20"/>
          <w:szCs w:val="20"/>
        </w:rPr>
      </w:pPr>
      <w:r w:rsidRPr="009E39A4">
        <w:rPr>
          <w:rFonts w:ascii="Arial" w:hAnsi="Arial" w:cs="Arial"/>
          <w:sz w:val="20"/>
          <w:szCs w:val="20"/>
        </w:rPr>
        <w:t>Особенности закрытия субсчета депо.</w:t>
      </w:r>
    </w:p>
    <w:p w14:paraId="6203DEC5" w14:textId="77777777" w:rsidR="00AC4F2B" w:rsidRPr="009E39A4" w:rsidRDefault="00AC4F2B" w:rsidP="00C87366">
      <w:pPr>
        <w:pStyle w:val="afc"/>
        <w:numPr>
          <w:ilvl w:val="2"/>
          <w:numId w:val="24"/>
        </w:numPr>
        <w:tabs>
          <w:tab w:val="left" w:pos="1276"/>
        </w:tabs>
        <w:ind w:left="1134" w:hanging="567"/>
        <w:rPr>
          <w:rFonts w:ascii="Arial" w:hAnsi="Arial" w:cs="Arial"/>
          <w:b/>
          <w:sz w:val="20"/>
          <w:szCs w:val="20"/>
        </w:rPr>
      </w:pPr>
      <w:r w:rsidRPr="009E39A4">
        <w:rPr>
          <w:rFonts w:ascii="Arial" w:hAnsi="Arial" w:cs="Arial"/>
          <w:sz w:val="20"/>
          <w:szCs w:val="20"/>
        </w:rPr>
        <w:t>Операция закрытия субсчета депо осуществляется Депозитарием аналогично операции закрытия счета депо с учетом следующих особенностей:</w:t>
      </w:r>
    </w:p>
    <w:p w14:paraId="4986131E" w14:textId="77777777" w:rsidR="00AC4F2B" w:rsidRPr="009E39A4" w:rsidRDefault="00AC4F2B" w:rsidP="00C87366">
      <w:pPr>
        <w:pStyle w:val="afc"/>
        <w:numPr>
          <w:ilvl w:val="3"/>
          <w:numId w:val="24"/>
        </w:numPr>
        <w:tabs>
          <w:tab w:val="left" w:pos="1276"/>
        </w:tabs>
        <w:ind w:left="1134" w:hanging="567"/>
        <w:rPr>
          <w:rFonts w:ascii="Arial" w:hAnsi="Arial" w:cs="Arial"/>
          <w:b/>
          <w:sz w:val="20"/>
          <w:szCs w:val="20"/>
        </w:rPr>
      </w:pPr>
      <w:r w:rsidRPr="009E39A4">
        <w:rPr>
          <w:rFonts w:ascii="Arial" w:hAnsi="Arial" w:cs="Arial"/>
          <w:sz w:val="20"/>
          <w:szCs w:val="20"/>
        </w:rPr>
        <w:t xml:space="preserve">Закрытие субсчета депо осуществляется на основании </w:t>
      </w:r>
      <w:r w:rsidR="00674881" w:rsidRPr="009E39A4">
        <w:rPr>
          <w:rFonts w:ascii="Arial" w:hAnsi="Arial" w:cs="Arial"/>
          <w:sz w:val="20"/>
          <w:szCs w:val="20"/>
        </w:rPr>
        <w:t xml:space="preserve">следующего </w:t>
      </w:r>
      <w:r w:rsidRPr="009E39A4">
        <w:rPr>
          <w:rFonts w:ascii="Arial" w:hAnsi="Arial" w:cs="Arial"/>
          <w:sz w:val="20"/>
          <w:szCs w:val="20"/>
        </w:rPr>
        <w:t>Входящего документа:</w:t>
      </w:r>
    </w:p>
    <w:p w14:paraId="379840CA" w14:textId="77777777" w:rsidR="00AC4F2B" w:rsidRPr="009E39A4" w:rsidRDefault="00AC4F2B" w:rsidP="00B7380D">
      <w:pPr>
        <w:pStyle w:val="afc"/>
        <w:tabs>
          <w:tab w:val="left" w:pos="1276"/>
        </w:tabs>
        <w:ind w:left="1134" w:hanging="567"/>
        <w:rPr>
          <w:rFonts w:ascii="Arial" w:hAnsi="Arial" w:cs="Arial"/>
          <w:sz w:val="20"/>
          <w:szCs w:val="20"/>
        </w:rPr>
      </w:pPr>
      <w:r w:rsidRPr="009E39A4">
        <w:rPr>
          <w:rFonts w:ascii="Arial" w:hAnsi="Arial" w:cs="Arial"/>
          <w:sz w:val="20"/>
          <w:szCs w:val="20"/>
        </w:rPr>
        <w:t>-  Поручени</w:t>
      </w:r>
      <w:r w:rsidR="00674881" w:rsidRPr="009E39A4">
        <w:rPr>
          <w:rFonts w:ascii="Arial" w:hAnsi="Arial" w:cs="Arial"/>
          <w:sz w:val="20"/>
          <w:szCs w:val="20"/>
        </w:rPr>
        <w:t>е</w:t>
      </w:r>
      <w:r w:rsidR="000E24B5" w:rsidRPr="009E39A4">
        <w:rPr>
          <w:rFonts w:ascii="Arial" w:hAnsi="Arial" w:cs="Arial"/>
          <w:sz w:val="20"/>
          <w:szCs w:val="20"/>
        </w:rPr>
        <w:t xml:space="preserve"> на административную /информационную операцию </w:t>
      </w:r>
      <w:r w:rsidRPr="009E39A4">
        <w:rPr>
          <w:rFonts w:ascii="Arial" w:hAnsi="Arial" w:cs="Arial"/>
          <w:sz w:val="20"/>
          <w:szCs w:val="20"/>
        </w:rPr>
        <w:t xml:space="preserve"> Клиринговой организации, которое подается Клиринговой организацией </w:t>
      </w:r>
      <w:r w:rsidR="000E24B5" w:rsidRPr="009E39A4">
        <w:rPr>
          <w:rFonts w:ascii="Arial" w:hAnsi="Arial" w:cs="Arial"/>
          <w:sz w:val="20"/>
          <w:szCs w:val="20"/>
        </w:rPr>
        <w:t xml:space="preserve"> в Депозитарий </w:t>
      </w:r>
      <w:r w:rsidRPr="009E39A4">
        <w:rPr>
          <w:rFonts w:ascii="Arial" w:hAnsi="Arial" w:cs="Arial"/>
          <w:sz w:val="20"/>
          <w:szCs w:val="20"/>
        </w:rPr>
        <w:t xml:space="preserve">по форме </w:t>
      </w:r>
      <w:r w:rsidR="002E4F30" w:rsidRPr="009E39A4">
        <w:rPr>
          <w:rFonts w:ascii="Arial" w:hAnsi="Arial" w:cs="Arial"/>
          <w:sz w:val="20"/>
          <w:szCs w:val="20"/>
        </w:rPr>
        <w:t>Приложения</w:t>
      </w:r>
      <w:r w:rsidR="000E24B5" w:rsidRPr="009E39A4">
        <w:rPr>
          <w:rFonts w:ascii="Arial" w:hAnsi="Arial" w:cs="Arial"/>
          <w:sz w:val="20"/>
          <w:szCs w:val="20"/>
        </w:rPr>
        <w:t xml:space="preserve"> № 12</w:t>
      </w:r>
      <w:r w:rsidRPr="009E39A4">
        <w:rPr>
          <w:rFonts w:ascii="Arial" w:hAnsi="Arial" w:cs="Arial"/>
          <w:sz w:val="20"/>
          <w:szCs w:val="20"/>
        </w:rPr>
        <w:t xml:space="preserve"> к</w:t>
      </w:r>
      <w:r w:rsidR="003F6663">
        <w:rPr>
          <w:rFonts w:ascii="Arial" w:hAnsi="Arial"/>
        </w:rPr>
        <w:t xml:space="preserve"> </w:t>
      </w:r>
      <w:r w:rsidR="003F6663" w:rsidRPr="003F6663">
        <w:rPr>
          <w:rFonts w:ascii="Arial" w:hAnsi="Arial"/>
          <w:sz w:val="20"/>
          <w:szCs w:val="20"/>
        </w:rPr>
        <w:t xml:space="preserve">настоящим </w:t>
      </w:r>
      <w:r w:rsidRPr="009E39A4">
        <w:rPr>
          <w:rFonts w:ascii="Arial" w:hAnsi="Arial" w:cs="Arial"/>
          <w:sz w:val="20"/>
          <w:szCs w:val="20"/>
        </w:rPr>
        <w:t>Условиям</w:t>
      </w:r>
      <w:r w:rsidR="004F6A02" w:rsidRPr="009E39A4">
        <w:rPr>
          <w:rFonts w:ascii="Arial" w:hAnsi="Arial" w:cs="Arial"/>
          <w:sz w:val="20"/>
          <w:szCs w:val="20"/>
        </w:rPr>
        <w:t>; либо</w:t>
      </w:r>
    </w:p>
    <w:p w14:paraId="66FA4585" w14:textId="77777777" w:rsidR="00674881" w:rsidRPr="009E39A4" w:rsidRDefault="00674881" w:rsidP="00B7380D">
      <w:pPr>
        <w:pStyle w:val="afc"/>
        <w:tabs>
          <w:tab w:val="left" w:pos="1276"/>
        </w:tabs>
        <w:ind w:left="1134" w:hanging="567"/>
        <w:rPr>
          <w:rFonts w:ascii="Arial" w:hAnsi="Arial" w:cs="Arial"/>
          <w:sz w:val="20"/>
          <w:szCs w:val="20"/>
        </w:rPr>
      </w:pPr>
      <w:r w:rsidRPr="009E39A4">
        <w:rPr>
          <w:rFonts w:ascii="Arial" w:hAnsi="Arial" w:cs="Arial"/>
          <w:sz w:val="20"/>
          <w:szCs w:val="20"/>
        </w:rPr>
        <w:t>-  Заявление от Клиринговой организации в свободной форме либо</w:t>
      </w:r>
    </w:p>
    <w:p w14:paraId="2A49EBBD" w14:textId="77777777" w:rsidR="00FF778F" w:rsidRPr="009E39A4" w:rsidRDefault="00FF778F" w:rsidP="00B7380D">
      <w:pPr>
        <w:pStyle w:val="afc"/>
        <w:tabs>
          <w:tab w:val="left" w:pos="1276"/>
        </w:tabs>
        <w:ind w:left="1134" w:hanging="567"/>
        <w:rPr>
          <w:rFonts w:ascii="Arial" w:hAnsi="Arial" w:cs="Arial"/>
          <w:sz w:val="20"/>
          <w:szCs w:val="20"/>
        </w:rPr>
      </w:pPr>
      <w:r w:rsidRPr="009E39A4">
        <w:rPr>
          <w:rFonts w:ascii="Arial" w:hAnsi="Arial" w:cs="Arial"/>
          <w:sz w:val="20"/>
          <w:szCs w:val="20"/>
        </w:rPr>
        <w:t xml:space="preserve">- </w:t>
      </w:r>
      <w:r w:rsidR="00674881" w:rsidRPr="009E39A4">
        <w:rPr>
          <w:rFonts w:ascii="Arial" w:hAnsi="Arial" w:cs="Arial"/>
          <w:sz w:val="20"/>
          <w:szCs w:val="20"/>
        </w:rPr>
        <w:t>С</w:t>
      </w:r>
      <w:r w:rsidRPr="009E39A4">
        <w:rPr>
          <w:rFonts w:ascii="Arial" w:hAnsi="Arial" w:cs="Arial"/>
          <w:sz w:val="20"/>
          <w:szCs w:val="20"/>
        </w:rPr>
        <w:t>лужебно</w:t>
      </w:r>
      <w:r w:rsidR="00674881" w:rsidRPr="009E39A4">
        <w:rPr>
          <w:rFonts w:ascii="Arial" w:hAnsi="Arial" w:cs="Arial"/>
          <w:sz w:val="20"/>
          <w:szCs w:val="20"/>
        </w:rPr>
        <w:t>е</w:t>
      </w:r>
      <w:r w:rsidRPr="009E39A4">
        <w:rPr>
          <w:rFonts w:ascii="Arial" w:hAnsi="Arial" w:cs="Arial"/>
          <w:sz w:val="20"/>
          <w:szCs w:val="20"/>
        </w:rPr>
        <w:t xml:space="preserve"> распоряжени</w:t>
      </w:r>
      <w:r w:rsidR="00674881" w:rsidRPr="009E39A4">
        <w:rPr>
          <w:rFonts w:ascii="Arial" w:hAnsi="Arial" w:cs="Arial"/>
          <w:sz w:val="20"/>
          <w:szCs w:val="20"/>
        </w:rPr>
        <w:t>е</w:t>
      </w:r>
      <w:r w:rsidRPr="009E39A4">
        <w:rPr>
          <w:rFonts w:ascii="Arial" w:hAnsi="Arial" w:cs="Arial"/>
          <w:sz w:val="20"/>
          <w:szCs w:val="20"/>
        </w:rPr>
        <w:t xml:space="preserve"> Управления документального оформления операций </w:t>
      </w:r>
      <w:r w:rsidR="004F6A02" w:rsidRPr="009E39A4">
        <w:rPr>
          <w:rFonts w:ascii="Arial" w:hAnsi="Arial" w:cs="Arial"/>
          <w:sz w:val="20"/>
          <w:szCs w:val="20"/>
        </w:rPr>
        <w:t xml:space="preserve"> в случае</w:t>
      </w:r>
      <w:r w:rsidRPr="009E39A4">
        <w:rPr>
          <w:rFonts w:ascii="Arial" w:hAnsi="Arial" w:cs="Arial"/>
          <w:sz w:val="20"/>
          <w:szCs w:val="20"/>
        </w:rPr>
        <w:t xml:space="preserve"> </w:t>
      </w:r>
      <w:r w:rsidR="00106A15" w:rsidRPr="009E39A4">
        <w:rPr>
          <w:rFonts w:ascii="Arial" w:hAnsi="Arial" w:cs="Arial"/>
          <w:sz w:val="20"/>
          <w:szCs w:val="20"/>
        </w:rPr>
        <w:t>аннулировани</w:t>
      </w:r>
      <w:r w:rsidR="004F6A02" w:rsidRPr="009E39A4">
        <w:rPr>
          <w:rFonts w:ascii="Arial" w:hAnsi="Arial" w:cs="Arial"/>
          <w:sz w:val="20"/>
          <w:szCs w:val="20"/>
        </w:rPr>
        <w:t>я</w:t>
      </w:r>
      <w:r w:rsidR="00106A15" w:rsidRPr="009E39A4">
        <w:rPr>
          <w:rFonts w:ascii="Arial" w:hAnsi="Arial" w:cs="Arial"/>
          <w:sz w:val="20"/>
          <w:szCs w:val="20"/>
        </w:rPr>
        <w:t xml:space="preserve"> торгового кода клиента на бирже</w:t>
      </w:r>
      <w:r w:rsidRPr="009E39A4">
        <w:rPr>
          <w:rFonts w:ascii="Arial" w:hAnsi="Arial" w:cs="Arial"/>
          <w:sz w:val="20"/>
          <w:szCs w:val="20"/>
        </w:rPr>
        <w:t xml:space="preserve"> для Клиентов</w:t>
      </w:r>
      <w:r w:rsidR="00AD1EAE" w:rsidRPr="009E39A4">
        <w:rPr>
          <w:rFonts w:ascii="Arial" w:hAnsi="Arial" w:cs="Arial"/>
          <w:sz w:val="20"/>
          <w:szCs w:val="20"/>
        </w:rPr>
        <w:t xml:space="preserve"> </w:t>
      </w:r>
      <w:r w:rsidR="004F6A02" w:rsidRPr="009E39A4">
        <w:rPr>
          <w:rFonts w:ascii="Arial" w:hAnsi="Arial" w:cs="Arial"/>
          <w:sz w:val="20"/>
          <w:szCs w:val="20"/>
        </w:rPr>
        <w:t>Д</w:t>
      </w:r>
      <w:r w:rsidR="00AD1EAE" w:rsidRPr="009E39A4">
        <w:rPr>
          <w:rFonts w:ascii="Arial" w:hAnsi="Arial" w:cs="Arial"/>
          <w:sz w:val="20"/>
          <w:szCs w:val="20"/>
        </w:rPr>
        <w:t>епозитария, присоединивши</w:t>
      </w:r>
      <w:r w:rsidR="00794163" w:rsidRPr="009E39A4">
        <w:rPr>
          <w:rFonts w:ascii="Arial" w:hAnsi="Arial" w:cs="Arial"/>
          <w:sz w:val="20"/>
          <w:szCs w:val="20"/>
        </w:rPr>
        <w:t>х</w:t>
      </w:r>
      <w:r w:rsidR="00AD1EAE" w:rsidRPr="009E39A4">
        <w:rPr>
          <w:rFonts w:ascii="Arial" w:hAnsi="Arial" w:cs="Arial"/>
          <w:sz w:val="20"/>
          <w:szCs w:val="20"/>
        </w:rPr>
        <w:t xml:space="preserve">ся к Регламенту оказания услуг на финансовых рынках ПАО «Бест Эффортс Банк», </w:t>
      </w:r>
      <w:r w:rsidR="00106A15" w:rsidRPr="009E39A4">
        <w:rPr>
          <w:rFonts w:ascii="Arial" w:hAnsi="Arial" w:cs="Arial"/>
          <w:sz w:val="20"/>
          <w:szCs w:val="20"/>
        </w:rPr>
        <w:t>в случае если Клиент</w:t>
      </w:r>
      <w:r w:rsidR="00AD1EAE" w:rsidRPr="009E39A4">
        <w:rPr>
          <w:rFonts w:ascii="Arial" w:hAnsi="Arial" w:cs="Arial"/>
          <w:sz w:val="20"/>
          <w:szCs w:val="20"/>
        </w:rPr>
        <w:t xml:space="preserve"> депозитария</w:t>
      </w:r>
      <w:r w:rsidR="00106A15" w:rsidRPr="009E39A4">
        <w:rPr>
          <w:rFonts w:ascii="Arial" w:hAnsi="Arial" w:cs="Arial"/>
          <w:sz w:val="20"/>
          <w:szCs w:val="20"/>
        </w:rPr>
        <w:t xml:space="preserve"> после аннулирования торгового кода перестает иметь возможность совершать сделки на бирже</w:t>
      </w:r>
      <w:r w:rsidRPr="009E39A4">
        <w:rPr>
          <w:rFonts w:ascii="Arial" w:hAnsi="Arial" w:cs="Arial"/>
          <w:sz w:val="20"/>
          <w:szCs w:val="20"/>
        </w:rPr>
        <w:t>.</w:t>
      </w:r>
    </w:p>
    <w:p w14:paraId="70E58521" w14:textId="77777777" w:rsidR="00AC4F2B" w:rsidRPr="009E39A4" w:rsidRDefault="00AC4F2B" w:rsidP="00B7380D">
      <w:pPr>
        <w:pStyle w:val="afc"/>
        <w:tabs>
          <w:tab w:val="left" w:pos="1276"/>
        </w:tabs>
        <w:ind w:left="1134" w:hanging="567"/>
        <w:rPr>
          <w:rFonts w:ascii="Arial" w:hAnsi="Arial" w:cs="Arial"/>
          <w:b/>
          <w:sz w:val="20"/>
          <w:szCs w:val="20"/>
        </w:rPr>
      </w:pPr>
      <w:r w:rsidRPr="009E39A4">
        <w:rPr>
          <w:rFonts w:ascii="Arial" w:hAnsi="Arial" w:cs="Arial"/>
          <w:b/>
          <w:sz w:val="20"/>
          <w:szCs w:val="20"/>
        </w:rPr>
        <w:t>13.14.2.</w:t>
      </w:r>
      <w:r w:rsidRPr="009E39A4">
        <w:rPr>
          <w:rFonts w:ascii="Arial" w:hAnsi="Arial" w:cs="Arial"/>
          <w:sz w:val="20"/>
          <w:szCs w:val="20"/>
        </w:rPr>
        <w:t xml:space="preserve"> Исходящи</w:t>
      </w:r>
      <w:r w:rsidR="000E24B5" w:rsidRPr="009E39A4">
        <w:rPr>
          <w:rFonts w:ascii="Arial" w:hAnsi="Arial" w:cs="Arial"/>
          <w:sz w:val="20"/>
          <w:szCs w:val="20"/>
        </w:rPr>
        <w:t>е</w:t>
      </w:r>
      <w:r w:rsidRPr="009E39A4">
        <w:rPr>
          <w:rFonts w:ascii="Arial" w:hAnsi="Arial" w:cs="Arial"/>
          <w:sz w:val="20"/>
          <w:szCs w:val="20"/>
        </w:rPr>
        <w:t xml:space="preserve"> документ</w:t>
      </w:r>
      <w:r w:rsidR="00FF4FE4" w:rsidRPr="009E39A4">
        <w:rPr>
          <w:rFonts w:ascii="Arial" w:hAnsi="Arial" w:cs="Arial"/>
          <w:sz w:val="20"/>
          <w:szCs w:val="20"/>
        </w:rPr>
        <w:t>ы</w:t>
      </w:r>
      <w:r w:rsidRPr="009E39A4">
        <w:rPr>
          <w:rFonts w:ascii="Arial" w:hAnsi="Arial" w:cs="Arial"/>
          <w:sz w:val="20"/>
          <w:szCs w:val="20"/>
        </w:rPr>
        <w:t xml:space="preserve">: </w:t>
      </w:r>
    </w:p>
    <w:p w14:paraId="30312A2A" w14:textId="77777777" w:rsidR="00FF4FE4" w:rsidRPr="009E39A4" w:rsidRDefault="00AC4F2B" w:rsidP="00B7380D">
      <w:pPr>
        <w:pStyle w:val="afc"/>
        <w:tabs>
          <w:tab w:val="left" w:pos="1276"/>
        </w:tabs>
        <w:ind w:left="1134" w:hanging="567"/>
        <w:rPr>
          <w:rFonts w:ascii="Arial" w:hAnsi="Arial" w:cs="Arial"/>
          <w:sz w:val="20"/>
          <w:szCs w:val="20"/>
        </w:rPr>
      </w:pPr>
      <w:r w:rsidRPr="009E39A4">
        <w:rPr>
          <w:rFonts w:ascii="Arial" w:hAnsi="Arial" w:cs="Arial"/>
          <w:sz w:val="20"/>
          <w:szCs w:val="20"/>
        </w:rPr>
        <w:t xml:space="preserve">- копия </w:t>
      </w:r>
      <w:r w:rsidR="00D447EC" w:rsidRPr="009E39A4">
        <w:rPr>
          <w:rFonts w:ascii="Arial" w:hAnsi="Arial" w:cs="Arial"/>
          <w:sz w:val="20"/>
          <w:szCs w:val="20"/>
        </w:rPr>
        <w:t>Входящего документа, инициирующего закрытие субсчета депо</w:t>
      </w:r>
      <w:r w:rsidR="000E24B5" w:rsidRPr="009E39A4">
        <w:rPr>
          <w:rFonts w:ascii="Arial" w:hAnsi="Arial" w:cs="Arial"/>
          <w:sz w:val="20"/>
          <w:szCs w:val="20"/>
        </w:rPr>
        <w:t xml:space="preserve"> </w:t>
      </w:r>
      <w:r w:rsidRPr="009E39A4">
        <w:rPr>
          <w:rFonts w:ascii="Arial" w:hAnsi="Arial" w:cs="Arial"/>
          <w:sz w:val="20"/>
          <w:szCs w:val="20"/>
        </w:rPr>
        <w:t>с отметками Депозитария об исполнении (направляется Клиринговой организации и лицу, на имя ко</w:t>
      </w:r>
      <w:r w:rsidR="000E24B5" w:rsidRPr="009E39A4">
        <w:rPr>
          <w:rFonts w:ascii="Arial" w:hAnsi="Arial" w:cs="Arial"/>
          <w:sz w:val="20"/>
          <w:szCs w:val="20"/>
        </w:rPr>
        <w:t xml:space="preserve">торого был открыт субсчет депо), </w:t>
      </w:r>
      <w:r w:rsidR="00D447EC" w:rsidRPr="009E39A4">
        <w:rPr>
          <w:rFonts w:ascii="Arial" w:hAnsi="Arial" w:cs="Arial"/>
          <w:sz w:val="20"/>
          <w:szCs w:val="20"/>
        </w:rPr>
        <w:t>и или</w:t>
      </w:r>
      <w:r w:rsidR="000E24B5" w:rsidRPr="009E39A4">
        <w:rPr>
          <w:rFonts w:ascii="Arial" w:hAnsi="Arial" w:cs="Arial"/>
          <w:sz w:val="20"/>
          <w:szCs w:val="20"/>
        </w:rPr>
        <w:t xml:space="preserve"> </w:t>
      </w:r>
      <w:r w:rsidR="00D447EC" w:rsidRPr="009E39A4">
        <w:rPr>
          <w:rFonts w:ascii="Arial" w:hAnsi="Arial" w:cs="Arial"/>
          <w:sz w:val="20"/>
          <w:szCs w:val="20"/>
        </w:rPr>
        <w:t>отчет о закрытии субсчета депо  в соответствии условиями договора клирингового счета депо с клиринговой организацией</w:t>
      </w:r>
      <w:r w:rsidR="000E24B5" w:rsidRPr="009E39A4">
        <w:rPr>
          <w:rFonts w:ascii="Arial" w:hAnsi="Arial" w:cs="Arial"/>
          <w:sz w:val="20"/>
          <w:szCs w:val="20"/>
        </w:rPr>
        <w:t>.</w:t>
      </w:r>
      <w:r w:rsidR="007E2BC3" w:rsidRPr="009E39A4">
        <w:rPr>
          <w:rFonts w:ascii="Arial" w:hAnsi="Arial" w:cs="Arial"/>
          <w:sz w:val="20"/>
          <w:szCs w:val="20"/>
        </w:rPr>
        <w:t xml:space="preserve"> </w:t>
      </w:r>
      <w:r w:rsidR="00FF4FE4" w:rsidRPr="009E39A4">
        <w:rPr>
          <w:rFonts w:ascii="Arial" w:hAnsi="Arial" w:cs="Arial"/>
          <w:sz w:val="20"/>
          <w:szCs w:val="20"/>
        </w:rPr>
        <w:t>Исходящие документы выдаются</w:t>
      </w:r>
      <w:r w:rsidR="000E24B5" w:rsidRPr="009E39A4">
        <w:rPr>
          <w:rFonts w:ascii="Arial" w:hAnsi="Arial" w:cs="Arial"/>
          <w:sz w:val="20"/>
          <w:szCs w:val="20"/>
        </w:rPr>
        <w:t xml:space="preserve"> на следующий день после исполн</w:t>
      </w:r>
      <w:r w:rsidR="00FF4FE4" w:rsidRPr="009E39A4">
        <w:rPr>
          <w:rFonts w:ascii="Arial" w:hAnsi="Arial" w:cs="Arial"/>
          <w:sz w:val="20"/>
          <w:szCs w:val="20"/>
        </w:rPr>
        <w:t>ения Поручения, определенного пунктом 13.14.1.1.</w:t>
      </w:r>
    </w:p>
    <w:p w14:paraId="692B6BBD" w14:textId="77777777" w:rsidR="005822B8" w:rsidRPr="009E39A4" w:rsidRDefault="0097455A" w:rsidP="00B7380D">
      <w:pPr>
        <w:pStyle w:val="BodyText21"/>
        <w:tabs>
          <w:tab w:val="left" w:pos="851"/>
        </w:tabs>
        <w:spacing w:before="120" w:after="0"/>
        <w:ind w:firstLine="567"/>
        <w:rPr>
          <w:rFonts w:ascii="Arial" w:hAnsi="Arial" w:cs="Arial"/>
          <w:sz w:val="20"/>
        </w:rPr>
      </w:pPr>
      <w:r w:rsidRPr="009E39A4">
        <w:rPr>
          <w:rFonts w:ascii="Arial" w:hAnsi="Arial" w:cs="Arial"/>
          <w:b/>
          <w:sz w:val="20"/>
        </w:rPr>
        <w:t>13.15.</w:t>
      </w:r>
      <w:r w:rsidRPr="009E39A4">
        <w:rPr>
          <w:rFonts w:ascii="Arial" w:hAnsi="Arial" w:cs="Arial"/>
          <w:sz w:val="20"/>
        </w:rPr>
        <w:t xml:space="preserve"> </w:t>
      </w:r>
      <w:r w:rsidR="005822B8" w:rsidRPr="009E39A4">
        <w:rPr>
          <w:rFonts w:ascii="Arial" w:hAnsi="Arial" w:cs="Arial"/>
          <w:sz w:val="20"/>
        </w:rPr>
        <w:t>Особенности закрытия клирингового счета депо:</w:t>
      </w:r>
    </w:p>
    <w:p w14:paraId="41D133BC" w14:textId="77777777" w:rsidR="005822B8" w:rsidRPr="009E39A4" w:rsidRDefault="005822B8" w:rsidP="00B7380D">
      <w:pPr>
        <w:pStyle w:val="BodyText21"/>
        <w:spacing w:before="120" w:after="0"/>
        <w:ind w:left="1134" w:hanging="567"/>
        <w:rPr>
          <w:rFonts w:ascii="Arial" w:hAnsi="Arial" w:cs="Arial"/>
          <w:sz w:val="20"/>
        </w:rPr>
      </w:pPr>
      <w:r w:rsidRPr="009E39A4">
        <w:rPr>
          <w:rFonts w:ascii="Arial" w:hAnsi="Arial" w:cs="Arial"/>
          <w:b/>
          <w:sz w:val="20"/>
        </w:rPr>
        <w:t>13.</w:t>
      </w:r>
      <w:r w:rsidR="0097455A" w:rsidRPr="009E39A4">
        <w:rPr>
          <w:rFonts w:ascii="Arial" w:hAnsi="Arial" w:cs="Arial"/>
          <w:b/>
          <w:sz w:val="20"/>
        </w:rPr>
        <w:t>1</w:t>
      </w:r>
      <w:r w:rsidRPr="009E39A4">
        <w:rPr>
          <w:rFonts w:ascii="Arial" w:hAnsi="Arial" w:cs="Arial"/>
          <w:b/>
          <w:sz w:val="20"/>
        </w:rPr>
        <w:t>5.1.</w:t>
      </w:r>
      <w:r w:rsidRPr="009E39A4">
        <w:rPr>
          <w:rFonts w:ascii="Arial" w:hAnsi="Arial" w:cs="Arial"/>
          <w:sz w:val="20"/>
        </w:rPr>
        <w:t xml:space="preserve"> Закрытие клирингового счета депо происходит после прекращения действия Договора клирингового счета депо и завершения  всех взаиморасчетов Сторон.</w:t>
      </w:r>
    </w:p>
    <w:p w14:paraId="11BA99BA" w14:textId="77777777" w:rsidR="005822B8" w:rsidRPr="009E39A4" w:rsidRDefault="005822B8" w:rsidP="00B7380D">
      <w:pPr>
        <w:pStyle w:val="BodyText21"/>
        <w:spacing w:before="120" w:after="0"/>
        <w:ind w:left="1134" w:hanging="567"/>
        <w:rPr>
          <w:rFonts w:ascii="Arial" w:hAnsi="Arial" w:cs="Arial"/>
          <w:sz w:val="20"/>
        </w:rPr>
      </w:pPr>
      <w:r w:rsidRPr="009E39A4">
        <w:rPr>
          <w:rFonts w:ascii="Arial" w:hAnsi="Arial" w:cs="Arial"/>
          <w:b/>
          <w:sz w:val="20"/>
        </w:rPr>
        <w:t>13.15.2.</w:t>
      </w:r>
      <w:r w:rsidRPr="009E39A4">
        <w:rPr>
          <w:rFonts w:ascii="Arial" w:hAnsi="Arial" w:cs="Arial"/>
          <w:sz w:val="20"/>
        </w:rPr>
        <w:t xml:space="preserve"> Клиринговый счет депо не может быть закрыт в случае,</w:t>
      </w:r>
      <w:r w:rsidR="00AD1EAE" w:rsidRPr="009E39A4">
        <w:rPr>
          <w:rFonts w:ascii="Arial" w:hAnsi="Arial" w:cs="Arial"/>
          <w:sz w:val="20"/>
        </w:rPr>
        <w:t xml:space="preserve"> </w:t>
      </w:r>
      <w:r w:rsidRPr="009E39A4">
        <w:rPr>
          <w:rFonts w:ascii="Arial" w:hAnsi="Arial" w:cs="Arial"/>
          <w:sz w:val="20"/>
        </w:rPr>
        <w:t>если на субсчетах депо такого клирингового счета депо имеется ненулевой остаток ценных бумаг.</w:t>
      </w:r>
    </w:p>
    <w:p w14:paraId="3EA833A9" w14:textId="77777777" w:rsidR="005822B8" w:rsidRPr="009E39A4" w:rsidRDefault="005822B8" w:rsidP="00B7380D">
      <w:pPr>
        <w:pStyle w:val="BodyText21"/>
        <w:tabs>
          <w:tab w:val="left" w:pos="709"/>
        </w:tabs>
        <w:spacing w:before="120" w:after="0"/>
        <w:ind w:left="1134" w:hanging="1134"/>
        <w:rPr>
          <w:rFonts w:ascii="Arial" w:hAnsi="Arial" w:cs="Arial"/>
          <w:sz w:val="20"/>
        </w:rPr>
      </w:pPr>
      <w:r w:rsidRPr="009E39A4">
        <w:rPr>
          <w:rFonts w:ascii="Arial" w:hAnsi="Arial" w:cs="Arial"/>
          <w:sz w:val="20"/>
        </w:rPr>
        <w:t xml:space="preserve">        </w:t>
      </w:r>
      <w:r w:rsidRPr="009E39A4">
        <w:rPr>
          <w:rFonts w:ascii="Arial" w:hAnsi="Arial" w:cs="Arial"/>
          <w:b/>
          <w:sz w:val="20"/>
        </w:rPr>
        <w:t>13.15.3</w:t>
      </w:r>
      <w:r w:rsidRPr="009E39A4">
        <w:rPr>
          <w:rFonts w:ascii="Arial" w:hAnsi="Arial" w:cs="Arial"/>
          <w:sz w:val="20"/>
        </w:rPr>
        <w:t>. Входящие документы:</w:t>
      </w:r>
    </w:p>
    <w:p w14:paraId="55D2B1FC" w14:textId="77777777" w:rsidR="005822B8" w:rsidRPr="009E39A4" w:rsidRDefault="005822B8" w:rsidP="00D734CF">
      <w:pPr>
        <w:pStyle w:val="BodyText21"/>
        <w:numPr>
          <w:ilvl w:val="0"/>
          <w:numId w:val="58"/>
        </w:numPr>
        <w:tabs>
          <w:tab w:val="left" w:pos="709"/>
        </w:tabs>
        <w:spacing w:before="120" w:after="0"/>
        <w:rPr>
          <w:rFonts w:ascii="Arial" w:hAnsi="Arial" w:cs="Arial"/>
          <w:sz w:val="20"/>
        </w:rPr>
      </w:pPr>
      <w:r w:rsidRPr="009E39A4">
        <w:rPr>
          <w:rFonts w:ascii="Arial" w:hAnsi="Arial" w:cs="Arial"/>
          <w:sz w:val="20"/>
        </w:rPr>
        <w:t>документы, подтверждающие наступление основания прекращения Договора клирингового счета депо в письменном виде (уведом</w:t>
      </w:r>
      <w:r w:rsidR="009B18F0" w:rsidRPr="009E39A4">
        <w:rPr>
          <w:rFonts w:ascii="Arial" w:hAnsi="Arial" w:cs="Arial"/>
          <w:sz w:val="20"/>
        </w:rPr>
        <w:t xml:space="preserve">ление , соглашение о расторжении (прекращении) договора, </w:t>
      </w:r>
      <w:r w:rsidRPr="009E39A4">
        <w:rPr>
          <w:rFonts w:ascii="Arial" w:hAnsi="Arial" w:cs="Arial"/>
          <w:sz w:val="20"/>
        </w:rPr>
        <w:t>, иные письменные  документы).</w:t>
      </w:r>
    </w:p>
    <w:p w14:paraId="0F02F75A" w14:textId="77777777" w:rsidR="005822B8" w:rsidRDefault="000F194D" w:rsidP="00D734CF">
      <w:pPr>
        <w:pStyle w:val="BodyText21"/>
        <w:tabs>
          <w:tab w:val="left" w:pos="709"/>
        </w:tabs>
        <w:spacing w:before="120"/>
        <w:ind w:firstLine="0"/>
        <w:rPr>
          <w:rFonts w:ascii="Arial" w:hAnsi="Arial" w:cs="Arial"/>
          <w:sz w:val="20"/>
        </w:rPr>
      </w:pPr>
      <w:r w:rsidRPr="009E39A4">
        <w:rPr>
          <w:rFonts w:ascii="Arial" w:hAnsi="Arial" w:cs="Arial"/>
          <w:sz w:val="20"/>
        </w:rPr>
        <w:tab/>
      </w:r>
      <w:r w:rsidR="005822B8" w:rsidRPr="009E39A4">
        <w:rPr>
          <w:rFonts w:ascii="Arial" w:hAnsi="Arial" w:cs="Arial"/>
          <w:sz w:val="20"/>
        </w:rPr>
        <w:t>Исходящие документы</w:t>
      </w:r>
      <w:r w:rsidR="00D734CF">
        <w:rPr>
          <w:rFonts w:ascii="Arial" w:hAnsi="Arial" w:cs="Arial"/>
          <w:sz w:val="20"/>
        </w:rPr>
        <w:t>:</w:t>
      </w:r>
    </w:p>
    <w:p w14:paraId="7FD7F342" w14:textId="77777777" w:rsidR="00412C17" w:rsidRPr="00D734CF" w:rsidRDefault="00D734CF" w:rsidP="00D734CF">
      <w:pPr>
        <w:pStyle w:val="BodyText21"/>
        <w:numPr>
          <w:ilvl w:val="0"/>
          <w:numId w:val="58"/>
        </w:numPr>
        <w:tabs>
          <w:tab w:val="left" w:pos="709"/>
        </w:tabs>
        <w:spacing w:before="120"/>
        <w:rPr>
          <w:rFonts w:ascii="Arial" w:hAnsi="Arial" w:cs="Arial"/>
          <w:sz w:val="20"/>
        </w:rPr>
      </w:pPr>
      <w:r w:rsidRPr="00D734CF">
        <w:rPr>
          <w:rFonts w:ascii="Arial" w:hAnsi="Arial" w:cs="Arial"/>
          <w:sz w:val="20"/>
        </w:rPr>
        <w:t>Отчет об исполнении административной операции, направляемый Инициатору операции</w:t>
      </w:r>
    </w:p>
    <w:p w14:paraId="1A9C3AB1" w14:textId="77777777" w:rsidR="00FF4FE4" w:rsidRPr="009E39A4" w:rsidRDefault="00FF4FE4" w:rsidP="006310EE">
      <w:pPr>
        <w:pStyle w:val="afc"/>
        <w:tabs>
          <w:tab w:val="left" w:pos="709"/>
          <w:tab w:val="left" w:pos="1276"/>
        </w:tabs>
        <w:ind w:left="0"/>
        <w:rPr>
          <w:rFonts w:ascii="Arial" w:hAnsi="Arial" w:cs="Arial"/>
          <w:b/>
          <w:sz w:val="20"/>
          <w:szCs w:val="20"/>
        </w:rPr>
      </w:pPr>
    </w:p>
    <w:p w14:paraId="76845AC2" w14:textId="77777777" w:rsidR="00074746" w:rsidRPr="009E39A4" w:rsidRDefault="00F5773A" w:rsidP="00C87366">
      <w:pPr>
        <w:pStyle w:val="3"/>
        <w:numPr>
          <w:ilvl w:val="0"/>
          <w:numId w:val="24"/>
        </w:numPr>
        <w:tabs>
          <w:tab w:val="left" w:pos="1134"/>
          <w:tab w:val="left" w:pos="10065"/>
        </w:tabs>
        <w:ind w:left="0" w:firstLine="0"/>
        <w:jc w:val="left"/>
        <w:rPr>
          <w:rFonts w:ascii="Arial" w:hAnsi="Arial"/>
          <w:b/>
          <w:sz w:val="20"/>
        </w:rPr>
      </w:pPr>
      <w:bookmarkStart w:id="52" w:name="Par9"/>
      <w:bookmarkStart w:id="53" w:name="Par11"/>
      <w:bookmarkStart w:id="54" w:name="Par21"/>
      <w:bookmarkEnd w:id="52"/>
      <w:bookmarkEnd w:id="53"/>
      <w:bookmarkEnd w:id="54"/>
      <w:r w:rsidRPr="009E39A4">
        <w:rPr>
          <w:rFonts w:ascii="Arial" w:hAnsi="Arial"/>
          <w:b/>
          <w:sz w:val="20"/>
        </w:rPr>
        <w:t xml:space="preserve"> </w:t>
      </w:r>
      <w:bookmarkStart w:id="55" w:name="_Toc58836611"/>
      <w:r w:rsidRPr="009E39A4">
        <w:rPr>
          <w:rFonts w:ascii="Arial" w:hAnsi="Arial"/>
          <w:b/>
          <w:sz w:val="20"/>
        </w:rPr>
        <w:t>Изменение анкетных данных  Депонента</w:t>
      </w:r>
      <w:bookmarkEnd w:id="55"/>
    </w:p>
    <w:p w14:paraId="4E9AC919" w14:textId="77777777" w:rsidR="00E45F7F" w:rsidRPr="009E39A4" w:rsidRDefault="00E45F7F" w:rsidP="00E45F7F"/>
    <w:p w14:paraId="2321B168" w14:textId="77777777"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Операция по изменению сведений о Депоненте</w:t>
      </w:r>
      <w:r w:rsidR="00C928F0" w:rsidRPr="009E39A4">
        <w:rPr>
          <w:rStyle w:val="22"/>
          <w:rFonts w:ascii="Arial" w:hAnsi="Arial"/>
        </w:rPr>
        <w:t>/ Клиента Депозитария</w:t>
      </w:r>
      <w:r w:rsidRPr="009E39A4">
        <w:rPr>
          <w:rStyle w:val="22"/>
          <w:rFonts w:ascii="Arial" w:hAnsi="Arial"/>
        </w:rPr>
        <w:t xml:space="preserve"> (анкетных данных Депонента</w:t>
      </w:r>
      <w:r w:rsidR="00C928F0" w:rsidRPr="009E39A4">
        <w:rPr>
          <w:rStyle w:val="22"/>
          <w:rFonts w:ascii="Arial" w:hAnsi="Arial"/>
        </w:rPr>
        <w:t>/Клиента депозитария</w:t>
      </w:r>
      <w:r w:rsidRPr="009E39A4">
        <w:rPr>
          <w:rStyle w:val="22"/>
          <w:rFonts w:ascii="Arial" w:hAnsi="Arial"/>
        </w:rPr>
        <w:t>) представляет собой внесение Депозитарием измененных анкетных данных о Депоненте в учетные регистры.</w:t>
      </w:r>
    </w:p>
    <w:p w14:paraId="5E9F96C8" w14:textId="77777777"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При изменении анкетных данных Депонента</w:t>
      </w:r>
      <w:r w:rsidR="00C928F0" w:rsidRPr="009E39A4">
        <w:rPr>
          <w:rStyle w:val="22"/>
          <w:rFonts w:ascii="Arial" w:hAnsi="Arial"/>
        </w:rPr>
        <w:t>/Клиента Депозитария</w:t>
      </w:r>
      <w:r w:rsidRPr="009E39A4">
        <w:rPr>
          <w:rStyle w:val="22"/>
          <w:rFonts w:ascii="Arial" w:hAnsi="Arial"/>
        </w:rPr>
        <w:t xml:space="preserve"> Депозитарий обязан хранить информацию о прежних значениях реквизитов.</w:t>
      </w:r>
    </w:p>
    <w:p w14:paraId="2B6852BF" w14:textId="77777777" w:rsidR="002B607A"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 xml:space="preserve">При изменении анкетных данных Депонент/Попечитель счета депо/Оператор счета депо на основании Поручения по форме, указанной в Приложении №12 к настоящим Условиям, обязаны </w:t>
      </w:r>
      <w:r w:rsidRPr="009E39A4">
        <w:rPr>
          <w:rStyle w:val="22"/>
          <w:rFonts w:ascii="Arial" w:hAnsi="Arial"/>
        </w:rPr>
        <w:lastRenderedPageBreak/>
        <w:t>предоставить новую анкету Депонента и документы, подтверждающие изменённые анкетные данные Депонента</w:t>
      </w:r>
      <w:r w:rsidR="00C928F0" w:rsidRPr="009E39A4">
        <w:rPr>
          <w:rStyle w:val="22"/>
          <w:rFonts w:ascii="Arial" w:hAnsi="Arial"/>
        </w:rPr>
        <w:t>/Клиента Депозитария</w:t>
      </w:r>
      <w:r w:rsidRPr="009E39A4">
        <w:rPr>
          <w:rStyle w:val="22"/>
          <w:rFonts w:ascii="Arial" w:hAnsi="Arial"/>
        </w:rPr>
        <w:t xml:space="preserve">. </w:t>
      </w:r>
    </w:p>
    <w:p w14:paraId="5C3B25ED" w14:textId="77777777" w:rsidR="00E726E9"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Депонент/Попечитель счета депо/Оператор счета депо</w:t>
      </w:r>
      <w:r w:rsidR="00C928F0" w:rsidRPr="009E39A4">
        <w:rPr>
          <w:rStyle w:val="22"/>
          <w:rFonts w:ascii="Arial" w:hAnsi="Arial"/>
        </w:rPr>
        <w:t>/Клиент Депозитария</w:t>
      </w:r>
      <w:r w:rsidRPr="009E39A4">
        <w:rPr>
          <w:rStyle w:val="22"/>
          <w:rFonts w:ascii="Arial" w:hAnsi="Arial"/>
        </w:rPr>
        <w:t xml:space="preserve"> несут ответственность за любые убытки, которые могут возникнуть в случае несвоевременного информирования Депозитария об обстоятельствах, связанных с изменением сведений о Депоненте</w:t>
      </w:r>
      <w:r w:rsidR="00C928F0" w:rsidRPr="009E39A4">
        <w:rPr>
          <w:rStyle w:val="22"/>
          <w:rFonts w:ascii="Arial" w:hAnsi="Arial"/>
        </w:rPr>
        <w:t>/Клиенте депозитария</w:t>
      </w:r>
      <w:r w:rsidRPr="009E39A4">
        <w:rPr>
          <w:rStyle w:val="22"/>
          <w:rFonts w:ascii="Arial" w:hAnsi="Arial"/>
        </w:rPr>
        <w:t xml:space="preserve"> и непредставлении документов/информации об указанных изменениях, и последующего отказа Депозитария в совершении Депозитарной операции.</w:t>
      </w:r>
    </w:p>
    <w:p w14:paraId="642AEC4F" w14:textId="77777777"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Входящие документы:</w:t>
      </w:r>
    </w:p>
    <w:p w14:paraId="5DB86C2A" w14:textId="77777777" w:rsidR="009D35B1" w:rsidRPr="009E39A4" w:rsidRDefault="00F5773A" w:rsidP="00C651F6">
      <w:pPr>
        <w:pStyle w:val="afc"/>
        <w:numPr>
          <w:ilvl w:val="0"/>
          <w:numId w:val="18"/>
        </w:numPr>
        <w:tabs>
          <w:tab w:val="left" w:pos="1276"/>
        </w:tabs>
        <w:rPr>
          <w:rFonts w:ascii="Arial" w:hAnsi="Arial"/>
          <w:sz w:val="20"/>
        </w:rPr>
      </w:pPr>
      <w:r w:rsidRPr="009E39A4">
        <w:rPr>
          <w:rFonts w:ascii="Arial" w:hAnsi="Arial"/>
          <w:sz w:val="20"/>
        </w:rPr>
        <w:t>Поручения Инициатора операции (может не предоставляться в случае предоставления новой анкеты в электронной форме в формате XML);</w:t>
      </w:r>
    </w:p>
    <w:p w14:paraId="071A5C75" w14:textId="77777777" w:rsidR="00074746"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анкета Депонента, по форме, указанной в Приложении №1 или в Приложении №2 к настоящим Условиям, содержащая изменённые сведения; </w:t>
      </w:r>
    </w:p>
    <w:p w14:paraId="195995C6" w14:textId="77777777" w:rsidR="001937DD"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документы, подтверждающие сведения, которые были изменены в анкете Депонента.</w:t>
      </w:r>
    </w:p>
    <w:p w14:paraId="1CD39949" w14:textId="77777777"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Исходящие документы:</w:t>
      </w:r>
    </w:p>
    <w:p w14:paraId="7CAC3C83" w14:textId="77777777" w:rsidR="001937DD" w:rsidRPr="009E39A4" w:rsidRDefault="00F5773A" w:rsidP="00E45F7F">
      <w:pPr>
        <w:pStyle w:val="afc"/>
        <w:numPr>
          <w:ilvl w:val="0"/>
          <w:numId w:val="6"/>
        </w:numPr>
        <w:tabs>
          <w:tab w:val="left" w:pos="1276"/>
        </w:tabs>
        <w:spacing w:after="0"/>
        <w:rPr>
          <w:sz w:val="20"/>
        </w:rPr>
      </w:pPr>
      <w:r w:rsidRPr="009E39A4">
        <w:rPr>
          <w:rFonts w:ascii="Arial" w:hAnsi="Arial"/>
          <w:sz w:val="20"/>
        </w:rPr>
        <w:t>Уведомление о совершенной операции, предоставляемый Инициатору операции, по форме, указанной в Приложении № 22 к настоящим Условиям.</w:t>
      </w:r>
    </w:p>
    <w:p w14:paraId="769A7A3A" w14:textId="77777777" w:rsidR="00C836A1" w:rsidRPr="009E39A4" w:rsidRDefault="00F5773A" w:rsidP="00C836A1">
      <w:pPr>
        <w:autoSpaceDE w:val="0"/>
        <w:autoSpaceDN w:val="0"/>
        <w:adjustRightInd w:val="0"/>
        <w:rPr>
          <w:rFonts w:ascii="Arial" w:hAnsi="Arial"/>
        </w:rPr>
      </w:pPr>
      <w:r w:rsidRPr="009E39A4">
        <w:rPr>
          <w:rFonts w:ascii="Arial" w:hAnsi="Arial"/>
          <w:b/>
        </w:rPr>
        <w:t xml:space="preserve">        </w:t>
      </w:r>
      <w:r w:rsidR="00456C90" w:rsidRPr="009E39A4">
        <w:rPr>
          <w:rFonts w:ascii="Arial" w:hAnsi="Arial"/>
          <w:b/>
        </w:rPr>
        <w:t xml:space="preserve">   </w:t>
      </w:r>
      <w:r w:rsidRPr="009E39A4">
        <w:rPr>
          <w:rFonts w:ascii="Arial" w:hAnsi="Arial"/>
          <w:b/>
        </w:rPr>
        <w:t>14.7.</w:t>
      </w:r>
      <w:r w:rsidR="00285E74">
        <w:rPr>
          <w:rFonts w:ascii="Arial" w:hAnsi="Arial"/>
          <w:b/>
        </w:rPr>
        <w:t xml:space="preserve"> </w:t>
      </w:r>
      <w:r w:rsidRPr="009E39A4">
        <w:rPr>
          <w:rFonts w:ascii="Arial" w:hAnsi="Arial"/>
        </w:rPr>
        <w:t>Изменение анкетных данных Депонента при реорганизации Депонента - юридического лица в случае, если счет депо переоформляется Депозитарием на имя реорганизованного юридического лица (, осуществляется на основании документов, подтверждающих факт реорганизации Депонента и переход прав и обязанностей Депонента к реорганизованному юридическому лицу.</w:t>
      </w:r>
    </w:p>
    <w:p w14:paraId="1F500107" w14:textId="77777777" w:rsidR="00C836A1" w:rsidRPr="009E39A4" w:rsidRDefault="00F5773A" w:rsidP="00C836A1">
      <w:pPr>
        <w:pStyle w:val="afc"/>
        <w:tabs>
          <w:tab w:val="left" w:pos="1134"/>
        </w:tabs>
        <w:ind w:left="852"/>
        <w:rPr>
          <w:rStyle w:val="22"/>
          <w:rFonts w:ascii="Arial" w:hAnsi="Arial"/>
        </w:rPr>
      </w:pPr>
      <w:r w:rsidRPr="009E39A4">
        <w:rPr>
          <w:rStyle w:val="22"/>
          <w:rFonts w:ascii="Arial" w:hAnsi="Arial"/>
        </w:rPr>
        <w:t>Исходящие документы:</w:t>
      </w:r>
    </w:p>
    <w:p w14:paraId="5B442A0E" w14:textId="77777777" w:rsidR="00C836A1" w:rsidRPr="00E96558" w:rsidRDefault="00F5773A" w:rsidP="00E45F7F">
      <w:pPr>
        <w:pStyle w:val="afc"/>
        <w:numPr>
          <w:ilvl w:val="0"/>
          <w:numId w:val="6"/>
        </w:numPr>
        <w:tabs>
          <w:tab w:val="left" w:pos="1276"/>
        </w:tabs>
        <w:rPr>
          <w:sz w:val="20"/>
        </w:rPr>
      </w:pPr>
      <w:r w:rsidRPr="009E39A4">
        <w:rPr>
          <w:rFonts w:ascii="Arial" w:hAnsi="Arial"/>
          <w:sz w:val="20"/>
        </w:rPr>
        <w:t>Уведомление  о совершенной операции, предоставляемый Депоненту-реорганизованному юридическому лицу, по форме, указанной в Приложении № 22 к настоящим Условиям.</w:t>
      </w:r>
    </w:p>
    <w:p w14:paraId="610E43FC" w14:textId="77777777" w:rsidR="00E96558" w:rsidRPr="00600171" w:rsidRDefault="00E96558" w:rsidP="005B7780">
      <w:pPr>
        <w:autoSpaceDE w:val="0"/>
        <w:autoSpaceDN w:val="0"/>
        <w:adjustRightInd w:val="0"/>
        <w:ind w:firstLine="709"/>
        <w:rPr>
          <w:rFonts w:ascii="Arial" w:hAnsi="Arial" w:cs="Arial"/>
        </w:rPr>
      </w:pPr>
      <w:r w:rsidRPr="00600171">
        <w:rPr>
          <w:rFonts w:ascii="Arial" w:hAnsi="Arial"/>
          <w:b/>
        </w:rPr>
        <w:t xml:space="preserve">14.8. </w:t>
      </w:r>
      <w:r w:rsidRPr="00600171">
        <w:rPr>
          <w:rFonts w:ascii="Arial" w:hAnsi="Arial"/>
        </w:rPr>
        <w:t>С</w:t>
      </w:r>
      <w:r w:rsidRPr="00600171">
        <w:rPr>
          <w:rFonts w:ascii="Arial" w:hAnsi="Arial" w:cs="Arial"/>
        </w:rPr>
        <w:t>ведения о Депоненте и (или) иных лицах могут быть внесены и изменены на основании документов, полученных Депозитарием от Депонентов/ Клиентов Депозитария при оказании Депонентам иных услуг или при проведении их идентификации, предусмотренной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14:paraId="7B52FFC6" w14:textId="77777777" w:rsidR="00E96558" w:rsidRPr="00E96558" w:rsidRDefault="00E96558" w:rsidP="00E96558">
      <w:pPr>
        <w:pStyle w:val="afc"/>
        <w:tabs>
          <w:tab w:val="left" w:pos="1276"/>
        </w:tabs>
        <w:ind w:left="1145"/>
        <w:rPr>
          <w:rFonts w:ascii="Arial" w:eastAsia="Times New Roman" w:hAnsi="Arial"/>
          <w:b/>
          <w:sz w:val="20"/>
          <w:szCs w:val="20"/>
          <w:lang w:eastAsia="ru-RU"/>
        </w:rPr>
      </w:pPr>
    </w:p>
    <w:p w14:paraId="3A2B37FB" w14:textId="77777777" w:rsidR="00E45F7F" w:rsidRPr="009E39A4" w:rsidRDefault="00F5773A" w:rsidP="00C87366">
      <w:pPr>
        <w:pStyle w:val="3"/>
        <w:numPr>
          <w:ilvl w:val="0"/>
          <w:numId w:val="25"/>
        </w:numPr>
        <w:tabs>
          <w:tab w:val="left" w:pos="1134"/>
          <w:tab w:val="left" w:pos="10065"/>
        </w:tabs>
        <w:jc w:val="left"/>
        <w:rPr>
          <w:rFonts w:ascii="Arial" w:hAnsi="Arial"/>
          <w:b/>
          <w:sz w:val="20"/>
        </w:rPr>
      </w:pPr>
      <w:bookmarkStart w:id="56" w:name="_Toc58836612"/>
      <w:r w:rsidRPr="009E39A4">
        <w:rPr>
          <w:rFonts w:ascii="Arial" w:hAnsi="Arial"/>
          <w:b/>
          <w:sz w:val="20"/>
        </w:rPr>
        <w:t>Назначение уполномоченных лиц  Депонента</w:t>
      </w:r>
      <w:bookmarkEnd w:id="56"/>
    </w:p>
    <w:p w14:paraId="270F6523" w14:textId="77777777" w:rsidR="00E45F7F" w:rsidRPr="009E39A4" w:rsidRDefault="00E45F7F" w:rsidP="00E45F7F"/>
    <w:p w14:paraId="14A7B819" w14:textId="77777777" w:rsidR="00376DB0" w:rsidRPr="009E39A4" w:rsidRDefault="00F5773A" w:rsidP="00C87366">
      <w:pPr>
        <w:pStyle w:val="afc"/>
        <w:numPr>
          <w:ilvl w:val="1"/>
          <w:numId w:val="25"/>
        </w:numPr>
        <w:rPr>
          <w:sz w:val="20"/>
          <w:szCs w:val="20"/>
        </w:rPr>
      </w:pPr>
      <w:bookmarkStart w:id="57" w:name="_Toc452129570"/>
      <w:bookmarkStart w:id="58" w:name="_Toc462414357"/>
      <w:r w:rsidRPr="009E39A4">
        <w:rPr>
          <w:rStyle w:val="12"/>
          <w:rFonts w:ascii="Arial" w:hAnsi="Arial"/>
          <w:b/>
          <w:sz w:val="20"/>
          <w:szCs w:val="20"/>
        </w:rPr>
        <w:t>Назначение Попечителя счета депо</w:t>
      </w:r>
      <w:bookmarkEnd w:id="57"/>
      <w:bookmarkEnd w:id="58"/>
      <w:r w:rsidR="005A1BCA" w:rsidRPr="009E39A4">
        <w:rPr>
          <w:rStyle w:val="12"/>
          <w:rFonts w:ascii="Arial" w:hAnsi="Arial" w:cs="Arial"/>
          <w:b/>
          <w:sz w:val="20"/>
          <w:szCs w:val="20"/>
        </w:rPr>
        <w:t xml:space="preserve"> </w:t>
      </w:r>
    </w:p>
    <w:p w14:paraId="014E5C65" w14:textId="77777777" w:rsidR="00A85982" w:rsidRPr="009E39A4" w:rsidRDefault="00F5773A" w:rsidP="00A85982">
      <w:pPr>
        <w:tabs>
          <w:tab w:val="left" w:pos="1134"/>
        </w:tabs>
        <w:ind w:firstLine="567"/>
        <w:rPr>
          <w:rFonts w:ascii="Arial" w:hAnsi="Arial"/>
        </w:rPr>
      </w:pPr>
      <w:r w:rsidRPr="009E39A4">
        <w:rPr>
          <w:rFonts w:ascii="Arial" w:hAnsi="Arial"/>
        </w:rPr>
        <w:t>Если иное не  предусмотрено настоящим пунктом, то назначение Депонентом Попечителя счета депо осуществляется на основании:</w:t>
      </w:r>
    </w:p>
    <w:p w14:paraId="363B42D8" w14:textId="77777777"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Заявления о присоединении, предоставленного Депонентом и содержащего сведения о назначении Попечителя счета депо;</w:t>
      </w:r>
    </w:p>
    <w:p w14:paraId="1A801C22" w14:textId="77777777"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документов Попечителя счета депо, указанных в </w:t>
      </w:r>
      <w:r w:rsidR="0065495D">
        <w:rPr>
          <w:rFonts w:ascii="Arial" w:hAnsi="Arial"/>
          <w:sz w:val="20"/>
        </w:rPr>
        <w:t>Перечне документов</w:t>
      </w:r>
      <w:r w:rsidRPr="009E39A4">
        <w:rPr>
          <w:rFonts w:ascii="Arial" w:hAnsi="Arial"/>
          <w:sz w:val="20"/>
        </w:rPr>
        <w:t>;</w:t>
      </w:r>
    </w:p>
    <w:p w14:paraId="3FC4041E" w14:textId="77777777"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Поручения о назначении Попечителя счета депо, по форме, указанной в Приложении №13 к настоящим Условиям (в случае отсутствия в Заявлении о присоединении сведений о назначении Попечителя счета депо);</w:t>
      </w:r>
    </w:p>
    <w:p w14:paraId="5DDEBC7A" w14:textId="77777777" w:rsidR="00376DB0" w:rsidRPr="009E39A4" w:rsidRDefault="00F5773A" w:rsidP="00376DB0">
      <w:pPr>
        <w:pStyle w:val="afc"/>
        <w:numPr>
          <w:ilvl w:val="0"/>
          <w:numId w:val="6"/>
        </w:numPr>
        <w:tabs>
          <w:tab w:val="left" w:pos="1276"/>
        </w:tabs>
        <w:rPr>
          <w:rFonts w:ascii="Arial" w:hAnsi="Arial"/>
          <w:sz w:val="20"/>
        </w:rPr>
      </w:pPr>
      <w:r w:rsidRPr="009E39A4">
        <w:rPr>
          <w:rFonts w:ascii="Arial" w:hAnsi="Arial"/>
          <w:sz w:val="20"/>
        </w:rPr>
        <w:t>Иного письменного волеизъявления Депонента</w:t>
      </w:r>
      <w:r w:rsidR="004F6A02" w:rsidRPr="009E39A4">
        <w:rPr>
          <w:rFonts w:ascii="Arial" w:hAnsi="Arial"/>
          <w:sz w:val="20"/>
        </w:rPr>
        <w:t>.</w:t>
      </w:r>
      <w:r w:rsidRPr="009E39A4">
        <w:rPr>
          <w:rFonts w:ascii="Arial" w:hAnsi="Arial"/>
          <w:sz w:val="20"/>
        </w:rPr>
        <w:t xml:space="preserve"> .  </w:t>
      </w:r>
    </w:p>
    <w:p w14:paraId="44F17C65" w14:textId="77777777" w:rsidR="009D35B1" w:rsidRPr="009E39A4" w:rsidRDefault="005A1BCA" w:rsidP="00730F68">
      <w:pPr>
        <w:rPr>
          <w:rFonts w:ascii="Arial" w:hAnsi="Arial"/>
        </w:rPr>
      </w:pPr>
      <w:r w:rsidRPr="009E39A4">
        <w:rPr>
          <w:rFonts w:ascii="Arial" w:hAnsi="Arial" w:cs="Arial"/>
        </w:rPr>
        <w:t xml:space="preserve">          </w:t>
      </w:r>
      <w:r w:rsidR="00F5773A" w:rsidRPr="009E39A4">
        <w:rPr>
          <w:rFonts w:ascii="Arial" w:hAnsi="Arial"/>
        </w:rPr>
        <w:t>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Эффортс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w:t>
      </w:r>
    </w:p>
    <w:p w14:paraId="7F3E13FE" w14:textId="77777777" w:rsidR="00A85982" w:rsidRPr="009E39A4" w:rsidRDefault="00F5773A" w:rsidP="00A85982">
      <w:pPr>
        <w:tabs>
          <w:tab w:val="left" w:pos="1134"/>
        </w:tabs>
        <w:ind w:firstLine="567"/>
        <w:rPr>
          <w:rFonts w:ascii="Arial" w:hAnsi="Arial"/>
        </w:rPr>
      </w:pPr>
      <w:r w:rsidRPr="009E39A4">
        <w:rPr>
          <w:rFonts w:ascii="Arial" w:hAnsi="Arial"/>
        </w:rPr>
        <w:t>Депонент (Уполномоченный представитель), указывая Попечителя счета депо в Заявлении о присоединении, тем самым дает поручение Депозитарию о назначении Попечителя счета депо и на внесение данных о Попечителе счета депо в регистры учета.</w:t>
      </w:r>
    </w:p>
    <w:p w14:paraId="0B91E74B" w14:textId="77777777" w:rsidR="00A85982" w:rsidRPr="009E39A4" w:rsidRDefault="00F5773A" w:rsidP="00A85982">
      <w:pPr>
        <w:tabs>
          <w:tab w:val="left" w:pos="1134"/>
        </w:tabs>
        <w:ind w:firstLine="567"/>
        <w:rPr>
          <w:rFonts w:ascii="Arial" w:hAnsi="Arial"/>
        </w:rPr>
      </w:pPr>
      <w:r w:rsidRPr="009E39A4">
        <w:rPr>
          <w:rStyle w:val="12"/>
          <w:rFonts w:ascii="Arial" w:hAnsi="Arial"/>
        </w:rPr>
        <w:t xml:space="preserve">В случае не указания в Заявлении о присоединении сведений о Попечителе счета депо, Депонент вправе предоставить Депозитарию Поручение о назначении Попечителя счета депо, по форме, указанной в Приложении № 13 к настоящим Условиям. </w:t>
      </w:r>
      <w:r w:rsidRPr="009E39A4">
        <w:rPr>
          <w:rFonts w:ascii="Arial" w:hAnsi="Arial"/>
        </w:rPr>
        <w:t xml:space="preserve"> </w:t>
      </w:r>
    </w:p>
    <w:p w14:paraId="7762F100" w14:textId="77777777" w:rsidR="00A85982" w:rsidRPr="009E39A4" w:rsidRDefault="00F5773A" w:rsidP="00A85982">
      <w:pPr>
        <w:tabs>
          <w:tab w:val="left" w:pos="1134"/>
        </w:tabs>
        <w:ind w:firstLine="567"/>
        <w:rPr>
          <w:rFonts w:ascii="Arial" w:hAnsi="Arial"/>
        </w:rPr>
      </w:pPr>
      <w:r w:rsidRPr="009E39A4">
        <w:rPr>
          <w:rFonts w:ascii="Arial" w:hAnsi="Arial"/>
        </w:rPr>
        <w:t xml:space="preserve">Указание в Личном кабинете Депонента, который присоединился к Депозитарному договору в порядке, указанном в пункте 2.11. настоящих Условий, Попечителя счета депо является надлежащим </w:t>
      </w:r>
      <w:r w:rsidRPr="009E39A4">
        <w:rPr>
          <w:rFonts w:ascii="Arial" w:hAnsi="Arial"/>
        </w:rPr>
        <w:lastRenderedPageBreak/>
        <w:t xml:space="preserve">способом назначения Попечителя счета депо. В указанном случае предоставление Депонентом дополнительных документов не требуется. </w:t>
      </w:r>
    </w:p>
    <w:p w14:paraId="29C47527" w14:textId="77777777" w:rsidR="00A85982" w:rsidRPr="009E39A4" w:rsidRDefault="00F5773A" w:rsidP="00A85982">
      <w:pPr>
        <w:tabs>
          <w:tab w:val="left" w:pos="1134"/>
        </w:tabs>
        <w:ind w:firstLine="567"/>
        <w:rPr>
          <w:rFonts w:ascii="Arial" w:hAnsi="Arial"/>
        </w:rPr>
      </w:pPr>
      <w:r w:rsidRPr="009E39A4">
        <w:rPr>
          <w:rFonts w:ascii="Arial" w:hAnsi="Arial"/>
        </w:rPr>
        <w:t xml:space="preserve">Депонент, указывая Попечителя счета депо, с даты подписания Поручения о назначении Попечителя счета депо или Заявления о присоединении,  иным образом письменно уполномочив Попечителя счета депо </w:t>
      </w:r>
      <w:r w:rsidR="00BD4396" w:rsidRPr="009E39A4">
        <w:rPr>
          <w:rFonts w:ascii="Arial" w:hAnsi="Arial" w:cs="Arial"/>
        </w:rPr>
        <w:t>уполномочивает последнего совершать</w:t>
      </w:r>
      <w:r w:rsidRPr="009E39A4">
        <w:rPr>
          <w:rFonts w:ascii="Arial" w:hAnsi="Arial"/>
        </w:rPr>
        <w:t xml:space="preserve"> в </w:t>
      </w:r>
      <w:r w:rsidR="00BD4396" w:rsidRPr="009E39A4">
        <w:rPr>
          <w:rFonts w:ascii="Arial" w:hAnsi="Arial" w:cs="Arial"/>
        </w:rPr>
        <w:t xml:space="preserve"> </w:t>
      </w:r>
      <w:r w:rsidRPr="009E39A4">
        <w:rPr>
          <w:rFonts w:ascii="Arial" w:hAnsi="Arial"/>
        </w:rPr>
        <w:t>интересах и за счет</w:t>
      </w:r>
      <w:r w:rsidR="00BD4396" w:rsidRPr="009E39A4">
        <w:rPr>
          <w:rFonts w:ascii="Arial" w:hAnsi="Arial" w:cs="Arial"/>
        </w:rPr>
        <w:t xml:space="preserve"> </w:t>
      </w:r>
      <w:r w:rsidRPr="009E39A4">
        <w:rPr>
          <w:rFonts w:ascii="Arial" w:hAnsi="Arial"/>
        </w:rPr>
        <w:t xml:space="preserve"> Депонента следующие действия:</w:t>
      </w:r>
    </w:p>
    <w:p w14:paraId="70CF1F39" w14:textId="77777777"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p>
    <w:p w14:paraId="54EDC78A" w14:textId="77777777"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распоряжаться ценными бумагами Депонента, в том числе, но, не ограничиваясь, права на которые учитываются на Счете депо или которые должны быть зачислены на указанный Счет депо; </w:t>
      </w:r>
    </w:p>
    <w:p w14:paraId="410CE076" w14:textId="77777777"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подавать в Депозитарий поручения на совершение следующих операций: </w:t>
      </w:r>
    </w:p>
    <w:p w14:paraId="260BD4DA" w14:textId="77777777" w:rsidR="00A85982" w:rsidRPr="009E39A4" w:rsidRDefault="00F5773A" w:rsidP="00A85982">
      <w:pPr>
        <w:pStyle w:val="afc"/>
        <w:rPr>
          <w:rFonts w:ascii="Arial" w:hAnsi="Arial"/>
          <w:sz w:val="20"/>
        </w:rPr>
      </w:pPr>
      <w:r w:rsidRPr="009E39A4">
        <w:rPr>
          <w:rFonts w:ascii="Arial" w:hAnsi="Arial"/>
          <w:sz w:val="20"/>
        </w:rPr>
        <w:t xml:space="preserve">-  административных операций, в том числе: </w:t>
      </w:r>
    </w:p>
    <w:p w14:paraId="2EF17BB3" w14:textId="77777777"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на изменение статуса Счета депо, в том числе, на открытие Счета депо, на блокирование/снятие блокирования Счета депо;</w:t>
      </w:r>
    </w:p>
    <w:p w14:paraId="012346F7" w14:textId="77777777"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на изменение анкетных данных (реквизитов Счета депо); </w:t>
      </w:r>
    </w:p>
    <w:p w14:paraId="41662967" w14:textId="77777777" w:rsidR="00813E1F" w:rsidRPr="009E39A4" w:rsidRDefault="00F5773A" w:rsidP="00C87366">
      <w:pPr>
        <w:pStyle w:val="afc"/>
        <w:numPr>
          <w:ilvl w:val="1"/>
          <w:numId w:val="29"/>
        </w:numPr>
        <w:spacing w:after="0"/>
        <w:rPr>
          <w:rFonts w:ascii="Arial" w:hAnsi="Arial"/>
          <w:sz w:val="20"/>
        </w:rPr>
      </w:pPr>
      <w:r w:rsidRPr="009E39A4">
        <w:rPr>
          <w:rFonts w:ascii="Arial" w:hAnsi="Arial"/>
          <w:sz w:val="20"/>
        </w:rPr>
        <w:t>на открытие/закрытие разделов/ Счета депо;</w:t>
      </w:r>
    </w:p>
    <w:p w14:paraId="074F2CB0" w14:textId="77777777" w:rsidR="00813E1F" w:rsidRPr="009E39A4" w:rsidRDefault="00F5773A" w:rsidP="00C87366">
      <w:pPr>
        <w:pStyle w:val="afc"/>
        <w:numPr>
          <w:ilvl w:val="1"/>
          <w:numId w:val="29"/>
        </w:numPr>
        <w:spacing w:after="0"/>
        <w:rPr>
          <w:rFonts w:ascii="Arial" w:hAnsi="Arial"/>
          <w:sz w:val="20"/>
        </w:rPr>
      </w:pPr>
      <w:r w:rsidRPr="009E39A4">
        <w:rPr>
          <w:rFonts w:ascii="Arial" w:hAnsi="Arial"/>
          <w:sz w:val="20"/>
        </w:rPr>
        <w:t>на закрытие торговых счетов, в случаях расторжения договора на Попечителя счета депо;</w:t>
      </w:r>
    </w:p>
    <w:p w14:paraId="037219D5" w14:textId="77777777"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на назначение/отмену полномочий операторов Счета депо/разделов счета депо/ Счета депо;</w:t>
      </w:r>
    </w:p>
    <w:p w14:paraId="4B55B534" w14:textId="77777777"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на отмену депозитарных поручений; </w:t>
      </w:r>
    </w:p>
    <w:p w14:paraId="321567E7" w14:textId="77777777" w:rsidR="00A85982" w:rsidRPr="009E39A4" w:rsidRDefault="00F5773A" w:rsidP="00A85982">
      <w:pPr>
        <w:pStyle w:val="afc"/>
        <w:rPr>
          <w:rFonts w:ascii="Arial" w:hAnsi="Arial"/>
          <w:sz w:val="20"/>
        </w:rPr>
      </w:pPr>
      <w:r w:rsidRPr="009E39A4">
        <w:rPr>
          <w:rFonts w:ascii="Arial" w:hAnsi="Arial"/>
          <w:sz w:val="20"/>
        </w:rPr>
        <w:t xml:space="preserve">-  инвентарных операций, связанных с изменением остатков ценных бумаг на Счете депо, на разделах Счета депо /субсчетах Счета депо, на счете места хранения; </w:t>
      </w:r>
    </w:p>
    <w:p w14:paraId="7A3FE4DA" w14:textId="77777777" w:rsidR="00A85982" w:rsidRPr="009E39A4" w:rsidRDefault="00F5773A" w:rsidP="00A85982">
      <w:pPr>
        <w:pStyle w:val="afc"/>
        <w:rPr>
          <w:rFonts w:ascii="Arial" w:hAnsi="Arial"/>
          <w:sz w:val="20"/>
        </w:rPr>
      </w:pPr>
      <w:r w:rsidRPr="009E39A4">
        <w:rPr>
          <w:rFonts w:ascii="Arial" w:hAnsi="Arial"/>
          <w:sz w:val="20"/>
        </w:rPr>
        <w:t xml:space="preserve">-  комплексных операций, в том числе: </w:t>
      </w:r>
    </w:p>
    <w:p w14:paraId="003B7A88" w14:textId="77777777"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 на блокирование/снятие блокирования ценных бумаг; </w:t>
      </w:r>
    </w:p>
    <w:p w14:paraId="04D86649" w14:textId="77777777"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и подавать в Депозитарий поручения на проведение любых иных операций; </w:t>
      </w:r>
    </w:p>
    <w:p w14:paraId="7CD8BECE" w14:textId="77777777"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w:t>
      </w:r>
    </w:p>
    <w:p w14:paraId="221CED91" w14:textId="77777777"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получать любые документы, сведения от Депозитария, в том числе, выписки </w:t>
      </w:r>
      <w:r w:rsidR="00DF7197" w:rsidRPr="009E39A4">
        <w:rPr>
          <w:rFonts w:ascii="Arial" w:hAnsi="Arial"/>
          <w:sz w:val="20"/>
        </w:rPr>
        <w:t>по</w:t>
      </w:r>
      <w:r w:rsidRPr="009E39A4">
        <w:rPr>
          <w:rFonts w:ascii="Arial" w:hAnsi="Arial"/>
          <w:sz w:val="20"/>
        </w:rPr>
        <w:t xml:space="preserve"> Счет</w:t>
      </w:r>
      <w:r w:rsidR="00DF7197" w:rsidRPr="009E39A4">
        <w:rPr>
          <w:rFonts w:ascii="Arial" w:hAnsi="Arial"/>
          <w:sz w:val="20"/>
        </w:rPr>
        <w:t>у</w:t>
      </w:r>
      <w:r w:rsidRPr="009E39A4">
        <w:rPr>
          <w:rFonts w:ascii="Arial" w:hAnsi="Arial"/>
          <w:sz w:val="20"/>
        </w:rPr>
        <w:t xml:space="preserve"> депо, </w:t>
      </w:r>
      <w:r w:rsidR="007F30AF" w:rsidRPr="009E39A4">
        <w:rPr>
          <w:rFonts w:ascii="Arial" w:hAnsi="Arial"/>
          <w:sz w:val="20"/>
        </w:rPr>
        <w:t>выписки</w:t>
      </w:r>
      <w:r w:rsidRPr="009E39A4">
        <w:rPr>
          <w:rFonts w:ascii="Arial" w:hAnsi="Arial"/>
          <w:sz w:val="20"/>
        </w:rPr>
        <w:t xml:space="preserve"> о</w:t>
      </w:r>
      <w:r w:rsidR="001B0CC0" w:rsidRPr="009E39A4">
        <w:rPr>
          <w:rFonts w:ascii="Arial" w:hAnsi="Arial"/>
          <w:sz w:val="20"/>
        </w:rPr>
        <w:t>б</w:t>
      </w:r>
      <w:r w:rsidRPr="009E39A4">
        <w:rPr>
          <w:rFonts w:ascii="Arial" w:hAnsi="Arial"/>
          <w:sz w:val="20"/>
        </w:rPr>
        <w:t xml:space="preserve"> операциях и иные документы, связанные с совершением операций по Счету депо/разделам Счета депо, по счету места хранения ценных бумаг Депонента; </w:t>
      </w:r>
    </w:p>
    <w:p w14:paraId="4AD2A99E" w14:textId="77777777"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осуществлять права, удостоверенные ценными бумагами Депонента, в том числе, получать доходы по указанным ценным бумагам (в том числе, средства от погашения ценных бумаг);</w:t>
      </w:r>
    </w:p>
    <w:p w14:paraId="0EC1F95A" w14:textId="77777777"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осуществлять иные полномочия Попечителя счета депо, предусмотренные настоящими Условиями осуществления депозитарной деятельности ПАО «Бест Эффортс Банк»;</w:t>
      </w:r>
    </w:p>
    <w:p w14:paraId="4287BB33" w14:textId="77777777"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проводить расчеты с Депозитарием, в том числе оплачивать вознаграждение за оказание услуг по депозитарному договору с Депонентом, возмещать расходы, понесенные или которые могут быть понесены Депозитарием в связи с оказанием услуг по </w:t>
      </w:r>
      <w:r w:rsidR="008D70E1" w:rsidRPr="009E39A4">
        <w:rPr>
          <w:rFonts w:ascii="Arial" w:hAnsi="Arial"/>
          <w:sz w:val="20"/>
        </w:rPr>
        <w:t>Д</w:t>
      </w:r>
      <w:r w:rsidRPr="009E39A4">
        <w:rPr>
          <w:rFonts w:ascii="Arial" w:hAnsi="Arial"/>
          <w:sz w:val="20"/>
        </w:rPr>
        <w:t>оговору  Депоненту;</w:t>
      </w:r>
    </w:p>
    <w:p w14:paraId="6C2574A2" w14:textId="77777777" w:rsidR="00A85982" w:rsidRPr="009E39A4" w:rsidRDefault="00F5773A" w:rsidP="00A85982">
      <w:pPr>
        <w:tabs>
          <w:tab w:val="left" w:pos="1134"/>
        </w:tabs>
        <w:ind w:firstLine="567"/>
        <w:rPr>
          <w:rFonts w:ascii="Arial" w:hAnsi="Arial"/>
        </w:rPr>
      </w:pPr>
      <w:r w:rsidRPr="009E39A4">
        <w:rPr>
          <w:rFonts w:ascii="Arial" w:hAnsi="Arial"/>
        </w:rPr>
        <w:t xml:space="preserve">подписывать, предоставлять Депозитарию сведения, документы, которые могут быть предоставлены в соответствии с </w:t>
      </w:r>
      <w:r w:rsidR="008D70E1" w:rsidRPr="009E39A4">
        <w:rPr>
          <w:rFonts w:ascii="Arial" w:hAnsi="Arial"/>
        </w:rPr>
        <w:t>Д</w:t>
      </w:r>
      <w:r w:rsidRPr="009E39A4">
        <w:rPr>
          <w:rFonts w:ascii="Arial" w:hAnsi="Arial"/>
        </w:rPr>
        <w:t xml:space="preserve">оговором  с Депонентом. Не допускается передача полномочий по распоряжению ценными бумагами и осуществлению прав по ценным бумагам, права на которые учитываются на разных Счетах депо в рамках одного Договора разными Попечителям счета депо. </w:t>
      </w:r>
    </w:p>
    <w:p w14:paraId="73F85446" w14:textId="77777777" w:rsidR="00A85982" w:rsidRPr="009E39A4" w:rsidRDefault="00F5773A" w:rsidP="00A85982">
      <w:pPr>
        <w:rPr>
          <w:rFonts w:ascii="Arial" w:hAnsi="Arial"/>
        </w:rPr>
      </w:pPr>
      <w:r w:rsidRPr="009E39A4">
        <w:rPr>
          <w:rFonts w:ascii="Arial" w:hAnsi="Arial"/>
        </w:rPr>
        <w:t xml:space="preserve">              В случае назначения Попечителя счета депо, датой совершения Депонентом указанного письменного уполномочия  Попечителя счета депо считается:</w:t>
      </w:r>
    </w:p>
    <w:p w14:paraId="18C5F127" w14:textId="77777777" w:rsidR="00A85982" w:rsidRPr="009E39A4" w:rsidRDefault="00F5773A" w:rsidP="00A85982">
      <w:pPr>
        <w:rPr>
          <w:rFonts w:ascii="Arial" w:hAnsi="Arial"/>
        </w:rPr>
      </w:pPr>
      <w:r w:rsidRPr="009E39A4">
        <w:rPr>
          <w:rFonts w:ascii="Arial" w:hAnsi="Arial"/>
        </w:rPr>
        <w:t>1) дата Заявления о присоединении в случае, если назначение Попечителя счета депо осуществлено посредством выдачи Заявления о присоединении, либо</w:t>
      </w:r>
    </w:p>
    <w:p w14:paraId="7CC1120C" w14:textId="77777777" w:rsidR="00A85982" w:rsidRPr="009E39A4" w:rsidRDefault="00F5773A" w:rsidP="00A85982">
      <w:pPr>
        <w:rPr>
          <w:rFonts w:ascii="Arial" w:hAnsi="Arial"/>
        </w:rPr>
      </w:pPr>
      <w:r w:rsidRPr="009E39A4">
        <w:rPr>
          <w:rFonts w:ascii="Arial" w:hAnsi="Arial"/>
        </w:rPr>
        <w:t>2)  дата  Поручения о назначении Попечителя счета депо, в случае, если назначение Попечителя счета депо осуществлено посредством выдачи такого Поручения, либо</w:t>
      </w:r>
    </w:p>
    <w:p w14:paraId="15DE4EFF" w14:textId="77777777" w:rsidR="005262E6" w:rsidRPr="009E39A4" w:rsidRDefault="00FE4B10" w:rsidP="00A85982">
      <w:pPr>
        <w:rPr>
          <w:rFonts w:ascii="Arial" w:hAnsi="Arial"/>
        </w:rPr>
      </w:pPr>
      <w:r w:rsidRPr="009E39A4">
        <w:rPr>
          <w:rFonts w:ascii="Arial" w:hAnsi="Arial"/>
        </w:rPr>
        <w:t>3</w:t>
      </w:r>
      <w:r w:rsidR="00F5773A" w:rsidRPr="009E39A4">
        <w:rPr>
          <w:rFonts w:ascii="Arial" w:hAnsi="Arial"/>
        </w:rPr>
        <w:t xml:space="preserve">) дата оформления Депонентом уполномочия Попечителя счета депо посредством Личного кабинета. </w:t>
      </w:r>
    </w:p>
    <w:p w14:paraId="0C895133" w14:textId="77777777" w:rsidR="00A85982" w:rsidRPr="009E39A4" w:rsidRDefault="00F5773A" w:rsidP="00A85982">
      <w:pPr>
        <w:tabs>
          <w:tab w:val="left" w:pos="1134"/>
        </w:tabs>
        <w:rPr>
          <w:rFonts w:ascii="Arial" w:hAnsi="Arial"/>
        </w:rPr>
      </w:pPr>
      <w:r w:rsidRPr="009E39A4">
        <w:rPr>
          <w:rFonts w:ascii="Arial" w:hAnsi="Arial"/>
        </w:rPr>
        <w:t xml:space="preserve">          Попечитель счета депо наделяется вышеуказанными полномочиями Депонентом на срок 10 (Десять) лет, если иной срок не определен Депонентом  в письменном уполномочии  согласно пп.3) настоящего п.15.1 Условий.</w:t>
      </w:r>
    </w:p>
    <w:p w14:paraId="0AFCCCB9" w14:textId="77777777" w:rsidR="00A85982" w:rsidRPr="009E39A4" w:rsidRDefault="00F5773A" w:rsidP="00A85982">
      <w:pPr>
        <w:tabs>
          <w:tab w:val="left" w:pos="1134"/>
        </w:tabs>
        <w:ind w:firstLine="567"/>
        <w:rPr>
          <w:rFonts w:ascii="Arial" w:hAnsi="Arial"/>
        </w:rPr>
      </w:pPr>
      <w:r w:rsidRPr="009E39A4">
        <w:rPr>
          <w:rFonts w:ascii="Arial" w:hAnsi="Arial"/>
        </w:rPr>
        <w:t>Основанием подачи в Депозитарий Попечителем счета депо Поручения на осуществление депозитарной операции должно являться Поручение и (или) инструкция, полученные Попечителем счета депо от Депонента.</w:t>
      </w:r>
    </w:p>
    <w:p w14:paraId="1F469BB8" w14:textId="77777777" w:rsidR="00A85982" w:rsidRPr="009E39A4" w:rsidRDefault="00F5773A" w:rsidP="00A85982">
      <w:pPr>
        <w:tabs>
          <w:tab w:val="left" w:pos="1134"/>
        </w:tabs>
        <w:ind w:firstLine="567"/>
        <w:rPr>
          <w:rFonts w:ascii="Arial" w:hAnsi="Arial"/>
        </w:rPr>
      </w:pPr>
      <w:r w:rsidRPr="009E39A4">
        <w:rPr>
          <w:rFonts w:ascii="Arial" w:hAnsi="Arial"/>
        </w:rPr>
        <w:t xml:space="preserve">В отношении ценных бумаг Депонента Попечитель счета депо обязан:  </w:t>
      </w:r>
    </w:p>
    <w:p w14:paraId="72D09265" w14:textId="77777777"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lastRenderedPageBreak/>
        <w:t xml:space="preserve">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 </w:t>
      </w:r>
    </w:p>
    <w:p w14:paraId="468D2181" w14:textId="77777777"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хранить первичные Поручения Депонента, послужившие основанием для подготовки Поручений, передаваемых Попечителем счета депо Счета депо в Депозитарий; </w:t>
      </w:r>
    </w:p>
    <w:p w14:paraId="2F4B3299" w14:textId="77777777"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вести учет Депозитарных операций, совершенных по Счетам депо Депонента, Попечителем счета депо которых он является; </w:t>
      </w:r>
    </w:p>
    <w:p w14:paraId="72E0DE29" w14:textId="77777777"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совершать иные действия в соответствии с договором Попечителя счета депо. </w:t>
      </w:r>
    </w:p>
    <w:p w14:paraId="37B7CF25" w14:textId="77777777" w:rsidR="00A85982" w:rsidRPr="009E39A4" w:rsidRDefault="00F5773A" w:rsidP="00A85982">
      <w:pPr>
        <w:tabs>
          <w:tab w:val="left" w:pos="1134"/>
        </w:tabs>
        <w:ind w:firstLine="567"/>
        <w:rPr>
          <w:rStyle w:val="12"/>
          <w:rFonts w:ascii="Arial" w:hAnsi="Arial"/>
        </w:rPr>
      </w:pPr>
      <w:r w:rsidRPr="009E39A4">
        <w:rPr>
          <w:rFonts w:ascii="Arial" w:hAnsi="Arial"/>
        </w:rPr>
        <w:t>Попечитель счета депо не удостоверяет прав на ценные бумаги, однако записи, осуществляемые Попечителем счета депо</w:t>
      </w:r>
      <w:r w:rsidR="0024763D" w:rsidRPr="009E39A4">
        <w:rPr>
          <w:rFonts w:ascii="Arial" w:hAnsi="Arial" w:cs="Arial"/>
        </w:rPr>
        <w:t>/</w:t>
      </w:r>
      <w:r w:rsidR="00A85982" w:rsidRPr="009E39A4">
        <w:rPr>
          <w:rFonts w:ascii="Arial" w:hAnsi="Arial" w:cs="Arial"/>
        </w:rPr>
        <w:t>,</w:t>
      </w:r>
      <w:r w:rsidRPr="009E39A4">
        <w:rPr>
          <w:rFonts w:ascii="Arial" w:hAnsi="Arial"/>
        </w:rPr>
        <w:t xml:space="preserve"> могут быть использованы в качестве доказательств прав на ценные бумаги. </w:t>
      </w:r>
    </w:p>
    <w:p w14:paraId="219288D9" w14:textId="77777777" w:rsidR="00A85982" w:rsidRPr="009E39A4" w:rsidRDefault="00F5773A" w:rsidP="00A85982">
      <w:pPr>
        <w:tabs>
          <w:tab w:val="left" w:pos="1134"/>
        </w:tabs>
        <w:ind w:firstLine="567"/>
        <w:rPr>
          <w:rStyle w:val="12"/>
          <w:rFonts w:ascii="Arial" w:hAnsi="Arial"/>
        </w:rPr>
      </w:pPr>
      <w:r w:rsidRPr="009E39A4">
        <w:rPr>
          <w:rStyle w:val="12"/>
          <w:rFonts w:ascii="Arial" w:hAnsi="Arial"/>
        </w:rPr>
        <w:t xml:space="preserve">Операция по назначению Попечителя </w:t>
      </w:r>
      <w:r w:rsidR="00A85982" w:rsidRPr="009E39A4">
        <w:rPr>
          <w:rStyle w:val="12"/>
          <w:rFonts w:ascii="Arial" w:hAnsi="Arial" w:cs="Arial"/>
        </w:rPr>
        <w:t xml:space="preserve"> </w:t>
      </w:r>
      <w:r w:rsidRPr="009E39A4">
        <w:rPr>
          <w:rStyle w:val="12"/>
          <w:rFonts w:ascii="Arial" w:hAnsi="Arial"/>
        </w:rPr>
        <w:t xml:space="preserve">счета депо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 лице, назначенном Попечителем счета депо. </w:t>
      </w:r>
    </w:p>
    <w:p w14:paraId="0D98AE79" w14:textId="77777777" w:rsidR="00A85982" w:rsidRPr="009E39A4"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В случае назначения Депонентом Попечителя счета депо</w:t>
      </w:r>
      <w:r w:rsidR="00A85982" w:rsidRPr="009E39A4">
        <w:rPr>
          <w:rFonts w:ascii="Arial" w:hAnsi="Arial" w:cs="Arial"/>
        </w:rPr>
        <w:t>,</w:t>
      </w:r>
      <w:r w:rsidRPr="009E39A4">
        <w:rPr>
          <w:rFonts w:ascii="Arial" w:hAnsi="Arial"/>
        </w:rPr>
        <w:t xml:space="preserve"> исходящие документы Депозитария о совершении Депозитарных операций, в том числе </w:t>
      </w:r>
      <w:r w:rsidR="001B0CC0" w:rsidRPr="009E39A4">
        <w:rPr>
          <w:rFonts w:ascii="Arial" w:hAnsi="Arial"/>
        </w:rPr>
        <w:t>выписки об</w:t>
      </w:r>
      <w:r w:rsidRPr="009E39A4">
        <w:rPr>
          <w:rFonts w:ascii="Arial" w:hAnsi="Arial"/>
        </w:rPr>
        <w:t xml:space="preserve"> операциях</w:t>
      </w:r>
      <w:r w:rsidR="00EA1344" w:rsidRPr="009E39A4">
        <w:rPr>
          <w:rFonts w:ascii="Arial" w:hAnsi="Arial"/>
        </w:rPr>
        <w:t xml:space="preserve"> по счету</w:t>
      </w:r>
      <w:r w:rsidRPr="009E39A4">
        <w:rPr>
          <w:rFonts w:ascii="Arial" w:hAnsi="Arial"/>
        </w:rPr>
        <w:t>, выдаются Попечителю счета депо.</w:t>
      </w:r>
    </w:p>
    <w:p w14:paraId="356A0FEE" w14:textId="77777777" w:rsidR="009D35B1" w:rsidRPr="009E39A4" w:rsidRDefault="009D35B1" w:rsidP="00730F68">
      <w:pPr>
        <w:pStyle w:val="afc"/>
        <w:tabs>
          <w:tab w:val="left" w:pos="1276"/>
        </w:tabs>
        <w:spacing w:after="0"/>
        <w:ind w:left="1287"/>
        <w:rPr>
          <w:rFonts w:ascii="Arial" w:hAnsi="Arial"/>
          <w:sz w:val="20"/>
        </w:rPr>
      </w:pPr>
    </w:p>
    <w:p w14:paraId="40F1EB3D" w14:textId="77777777" w:rsidR="00A85982" w:rsidRPr="009E39A4" w:rsidRDefault="00F5773A" w:rsidP="00C87366">
      <w:pPr>
        <w:pStyle w:val="afc"/>
        <w:numPr>
          <w:ilvl w:val="1"/>
          <w:numId w:val="25"/>
        </w:numPr>
        <w:rPr>
          <w:rStyle w:val="12"/>
          <w:rFonts w:ascii="Arial" w:hAnsi="Arial"/>
          <w:b/>
          <w:sz w:val="20"/>
          <w:lang w:eastAsia="ru-RU"/>
        </w:rPr>
      </w:pPr>
      <w:r w:rsidRPr="009E39A4">
        <w:rPr>
          <w:rStyle w:val="12"/>
          <w:rFonts w:ascii="Arial" w:hAnsi="Arial"/>
          <w:b/>
          <w:sz w:val="20"/>
        </w:rPr>
        <w:t>Отмена полномочий Попечителя счета депо</w:t>
      </w:r>
    </w:p>
    <w:p w14:paraId="1BDA4B78" w14:textId="77777777" w:rsidR="00A85982" w:rsidRPr="009E39A4" w:rsidRDefault="00F5773A" w:rsidP="00A85982">
      <w:pPr>
        <w:tabs>
          <w:tab w:val="left" w:pos="1134"/>
        </w:tabs>
        <w:ind w:firstLine="567"/>
        <w:rPr>
          <w:rStyle w:val="12"/>
          <w:rFonts w:ascii="Arial" w:hAnsi="Arial"/>
        </w:rPr>
      </w:pPr>
      <w:r w:rsidRPr="009E39A4">
        <w:rPr>
          <w:rStyle w:val="12"/>
          <w:rFonts w:ascii="Arial" w:hAnsi="Arial"/>
        </w:rPr>
        <w:t xml:space="preserve">Операция по отмене полномочий Попечителя счета депо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отменяющих полномочия Попечителя счета депо</w:t>
      </w:r>
      <w:r w:rsidR="0024763D" w:rsidRPr="009E39A4">
        <w:rPr>
          <w:rStyle w:val="12"/>
          <w:rFonts w:ascii="Arial" w:hAnsi="Arial" w:cs="Arial"/>
        </w:rPr>
        <w:t>/</w:t>
      </w:r>
      <w:r w:rsidR="00A85982" w:rsidRPr="009E39A4">
        <w:rPr>
          <w:rStyle w:val="12"/>
          <w:rFonts w:ascii="Arial" w:hAnsi="Arial" w:cs="Arial"/>
        </w:rPr>
        <w:t>.</w:t>
      </w:r>
    </w:p>
    <w:p w14:paraId="208DF8F0" w14:textId="77777777" w:rsidR="00A85982" w:rsidRPr="009E39A4"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Входящие документы:</w:t>
      </w:r>
    </w:p>
    <w:p w14:paraId="0193C776" w14:textId="77777777"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Поручение Инициатора операции;</w:t>
      </w:r>
    </w:p>
    <w:p w14:paraId="1D57BD28" w14:textId="77777777"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14:paraId="4A005F5B" w14:textId="77777777"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документа, подтверждающего прекращение полномочий Попечителя счета депо.</w:t>
      </w:r>
    </w:p>
    <w:p w14:paraId="0B56F167" w14:textId="77777777" w:rsidR="006A4E21" w:rsidRDefault="006A4E21" w:rsidP="006A4E21">
      <w:pPr>
        <w:pStyle w:val="afc"/>
        <w:tabs>
          <w:tab w:val="left" w:pos="1276"/>
        </w:tabs>
        <w:spacing w:after="0"/>
        <w:ind w:left="1287"/>
        <w:rPr>
          <w:rFonts w:ascii="Arial" w:hAnsi="Arial"/>
          <w:sz w:val="20"/>
        </w:rPr>
      </w:pPr>
    </w:p>
    <w:p w14:paraId="2177B537" w14:textId="77777777" w:rsidR="00C94600" w:rsidRPr="009E39A4" w:rsidRDefault="00C94600" w:rsidP="006A4E21">
      <w:pPr>
        <w:pStyle w:val="afc"/>
        <w:tabs>
          <w:tab w:val="left" w:pos="1276"/>
        </w:tabs>
        <w:spacing w:after="0"/>
        <w:ind w:left="1287"/>
        <w:rPr>
          <w:rFonts w:ascii="Arial" w:hAnsi="Arial"/>
          <w:sz w:val="20"/>
        </w:rPr>
      </w:pPr>
    </w:p>
    <w:p w14:paraId="086FCCAF" w14:textId="77777777" w:rsidR="000E62E5" w:rsidRPr="009E39A4" w:rsidRDefault="00F5773A" w:rsidP="00C87366">
      <w:pPr>
        <w:pStyle w:val="afc"/>
        <w:numPr>
          <w:ilvl w:val="1"/>
          <w:numId w:val="25"/>
        </w:numPr>
        <w:rPr>
          <w:rStyle w:val="12"/>
          <w:rFonts w:ascii="Arial" w:hAnsi="Arial" w:cs="Arial"/>
          <w:b/>
          <w:sz w:val="20"/>
          <w:szCs w:val="20"/>
        </w:rPr>
      </w:pPr>
      <w:bookmarkStart w:id="59" w:name="_Toc452129572"/>
      <w:bookmarkStart w:id="60" w:name="_Toc462414359"/>
      <w:r w:rsidRPr="009E39A4">
        <w:rPr>
          <w:rStyle w:val="12"/>
          <w:rFonts w:ascii="Arial" w:hAnsi="Arial" w:cs="Arial"/>
          <w:b/>
          <w:sz w:val="20"/>
          <w:szCs w:val="20"/>
        </w:rPr>
        <w:t xml:space="preserve">Назначение Уполномоченного представителя Депонента - Оператора счета </w:t>
      </w:r>
      <w:r w:rsidRPr="009E39A4">
        <w:t>(</w:t>
      </w:r>
      <w:r w:rsidRPr="009E39A4">
        <w:rPr>
          <w:rStyle w:val="12"/>
          <w:rFonts w:ascii="Arial" w:hAnsi="Arial" w:cs="Arial"/>
          <w:b/>
          <w:sz w:val="20"/>
          <w:szCs w:val="20"/>
        </w:rPr>
        <w:t>раздела счета) депо</w:t>
      </w:r>
      <w:bookmarkEnd w:id="59"/>
      <w:bookmarkEnd w:id="60"/>
      <w:r w:rsidR="00C5000F" w:rsidRPr="009E39A4">
        <w:rPr>
          <w:rStyle w:val="12"/>
          <w:rFonts w:ascii="Arial" w:hAnsi="Arial" w:cs="Arial"/>
          <w:b/>
          <w:sz w:val="20"/>
          <w:szCs w:val="20"/>
        </w:rPr>
        <w:t>, Оператора субсчета депо.</w:t>
      </w:r>
    </w:p>
    <w:p w14:paraId="440C16E9" w14:textId="77777777" w:rsidR="00DB7E92" w:rsidRPr="009E39A4" w:rsidRDefault="00F5773A" w:rsidP="002C34D3">
      <w:pPr>
        <w:tabs>
          <w:tab w:val="left" w:pos="1134"/>
        </w:tabs>
        <w:ind w:firstLine="567"/>
        <w:rPr>
          <w:rFonts w:ascii="Arial" w:hAnsi="Arial"/>
        </w:rPr>
      </w:pPr>
      <w:r w:rsidRPr="009E39A4">
        <w:rPr>
          <w:rStyle w:val="12"/>
          <w:rFonts w:ascii="Arial" w:hAnsi="Arial"/>
        </w:rPr>
        <w:t xml:space="preserve">Операция по назначению Оператора счета </w:t>
      </w:r>
      <w:r w:rsidRPr="009E39A4">
        <w:rPr>
          <w:rFonts w:ascii="Arial" w:hAnsi="Arial"/>
        </w:rPr>
        <w:t xml:space="preserve">(Раздела счета) </w:t>
      </w:r>
      <w:r w:rsidRPr="009E39A4">
        <w:rPr>
          <w:rStyle w:val="12"/>
          <w:rFonts w:ascii="Arial" w:hAnsi="Arial"/>
        </w:rPr>
        <w:t xml:space="preserve">депо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 лице, назначенном Оператором счета </w:t>
      </w:r>
      <w:r w:rsidRPr="009E39A4">
        <w:rPr>
          <w:rFonts w:ascii="Arial" w:hAnsi="Arial"/>
        </w:rPr>
        <w:t xml:space="preserve">(Раздела счета) </w:t>
      </w:r>
      <w:r w:rsidRPr="009E39A4">
        <w:rPr>
          <w:rStyle w:val="12"/>
          <w:rFonts w:ascii="Arial" w:hAnsi="Arial"/>
        </w:rPr>
        <w:t xml:space="preserve">депо. </w:t>
      </w:r>
    </w:p>
    <w:p w14:paraId="1ED7D179" w14:textId="77777777" w:rsidR="00DB7E92"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Назначение Оператора счета (Раздела счета) депо осуществляется на основании: </w:t>
      </w:r>
    </w:p>
    <w:p w14:paraId="588BC6DA" w14:textId="77777777" w:rsidR="005B6ADE"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Заявления о присоединении, предоставленного Депонентом и содержащего сведения о назначении Оператора счета (Раздела счета) депо;</w:t>
      </w:r>
    </w:p>
    <w:p w14:paraId="0558865F" w14:textId="77777777" w:rsidR="005B6ADE"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документов Оператора счета (Раздела счета) депо, указанных в </w:t>
      </w:r>
      <w:r w:rsidR="0065495D">
        <w:rPr>
          <w:rFonts w:ascii="Arial" w:hAnsi="Arial"/>
          <w:sz w:val="20"/>
        </w:rPr>
        <w:t>Перечне документов</w:t>
      </w:r>
      <w:r w:rsidRPr="009E39A4">
        <w:rPr>
          <w:rFonts w:ascii="Arial" w:hAnsi="Arial"/>
          <w:sz w:val="20"/>
        </w:rPr>
        <w:t>;</w:t>
      </w:r>
    </w:p>
    <w:p w14:paraId="30279094" w14:textId="77777777" w:rsidR="00FC4EA6"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о назначении Оператора счета (Раздела счета) депо, по форме, указанной в Приложении № 13 к настоящим Условиям (в случае отсутствия в Заявлении о присоединении/смене Оператора счета депо сведений о назначении Оператора счета депо);</w:t>
      </w:r>
    </w:p>
    <w:p w14:paraId="78E23BBA" w14:textId="77777777" w:rsidR="00C928F0" w:rsidRPr="009E39A4" w:rsidRDefault="00C928F0" w:rsidP="00C928F0">
      <w:pPr>
        <w:numPr>
          <w:ilvl w:val="0"/>
          <w:numId w:val="6"/>
        </w:numPr>
        <w:autoSpaceDE w:val="0"/>
        <w:autoSpaceDN w:val="0"/>
        <w:adjustRightInd w:val="0"/>
        <w:rPr>
          <w:rFonts w:ascii="Arial" w:hAnsi="Arial"/>
        </w:rPr>
      </w:pPr>
      <w:r w:rsidRPr="009E39A4">
        <w:rPr>
          <w:rFonts w:ascii="Arial" w:hAnsi="Arial"/>
        </w:rPr>
        <w:t xml:space="preserve">доверенности, выданной Депонентом Оператору счета депо (за исключением назначения Депонентом ПАО «Бест Эффортс Банк» Оператором счета депо). </w:t>
      </w:r>
    </w:p>
    <w:p w14:paraId="1A1A5718" w14:textId="77777777" w:rsidR="00C5000F" w:rsidRPr="009E39A4" w:rsidRDefault="00C5000F" w:rsidP="00C5000F">
      <w:pPr>
        <w:autoSpaceDE w:val="0"/>
        <w:autoSpaceDN w:val="0"/>
        <w:adjustRightInd w:val="0"/>
        <w:ind w:left="1287"/>
        <w:rPr>
          <w:rFonts w:ascii="Arial" w:hAnsi="Arial"/>
        </w:rPr>
      </w:pPr>
      <w:r w:rsidRPr="009E39A4">
        <w:rPr>
          <w:rFonts w:ascii="Arial" w:hAnsi="Arial"/>
        </w:rPr>
        <w:t>Назначение Оператора субсчета депо осуществляется на основании:</w:t>
      </w:r>
    </w:p>
    <w:p w14:paraId="7F8BE565" w14:textId="77777777" w:rsidR="00C5000F" w:rsidRPr="009E39A4" w:rsidRDefault="00C5000F" w:rsidP="00C5000F">
      <w:pPr>
        <w:numPr>
          <w:ilvl w:val="0"/>
          <w:numId w:val="6"/>
        </w:numPr>
        <w:autoSpaceDE w:val="0"/>
        <w:autoSpaceDN w:val="0"/>
        <w:adjustRightInd w:val="0"/>
        <w:rPr>
          <w:rFonts w:ascii="Arial" w:hAnsi="Arial"/>
        </w:rPr>
      </w:pPr>
      <w:r w:rsidRPr="009E39A4">
        <w:rPr>
          <w:rFonts w:ascii="Arial" w:hAnsi="Arial" w:cs="Arial"/>
        </w:rPr>
        <w:t>Поручение Клиента Депозитария о назначении  Оператора субсчета депо, составляющее часть Заявления на открытие субсчета депо</w:t>
      </w:r>
      <w:r w:rsidR="00526066" w:rsidRPr="009E39A4">
        <w:rPr>
          <w:rFonts w:ascii="Arial" w:hAnsi="Arial" w:cs="Arial"/>
        </w:rPr>
        <w:t xml:space="preserve"> (Приложение № 40 к </w:t>
      </w:r>
      <w:r w:rsidR="00F939BD">
        <w:rPr>
          <w:rFonts w:ascii="Arial" w:hAnsi="Arial"/>
        </w:rPr>
        <w:t xml:space="preserve">настоящим </w:t>
      </w:r>
      <w:r w:rsidR="00526066" w:rsidRPr="009E39A4">
        <w:rPr>
          <w:rFonts w:ascii="Arial" w:hAnsi="Arial" w:cs="Arial"/>
        </w:rPr>
        <w:t>Условиям)</w:t>
      </w:r>
      <w:r w:rsidRPr="009E39A4">
        <w:rPr>
          <w:rFonts w:ascii="Arial" w:hAnsi="Arial" w:cs="Arial"/>
        </w:rPr>
        <w:t>;</w:t>
      </w:r>
    </w:p>
    <w:p w14:paraId="34EC3DF1" w14:textId="77777777" w:rsidR="009339EF" w:rsidRPr="009E39A4" w:rsidRDefault="00C5000F" w:rsidP="00C5000F">
      <w:pPr>
        <w:numPr>
          <w:ilvl w:val="0"/>
          <w:numId w:val="6"/>
        </w:numPr>
        <w:autoSpaceDE w:val="0"/>
        <w:autoSpaceDN w:val="0"/>
        <w:adjustRightInd w:val="0"/>
        <w:rPr>
          <w:rFonts w:ascii="Arial" w:hAnsi="Arial"/>
        </w:rPr>
      </w:pPr>
      <w:r w:rsidRPr="009E39A4">
        <w:rPr>
          <w:rFonts w:ascii="Arial" w:hAnsi="Arial"/>
        </w:rPr>
        <w:t xml:space="preserve">документов Оператора субсчета депо, указанных в </w:t>
      </w:r>
      <w:r w:rsidR="007E1C11">
        <w:rPr>
          <w:rFonts w:ascii="Arial" w:hAnsi="Arial"/>
        </w:rPr>
        <w:t>Перечне документов.</w:t>
      </w:r>
    </w:p>
    <w:p w14:paraId="66110FE7" w14:textId="77777777" w:rsidR="00C928F0" w:rsidRPr="009E39A4" w:rsidRDefault="00C928F0" w:rsidP="00C928F0">
      <w:pPr>
        <w:autoSpaceDE w:val="0"/>
        <w:autoSpaceDN w:val="0"/>
        <w:adjustRightInd w:val="0"/>
        <w:ind w:left="927"/>
        <w:rPr>
          <w:rFonts w:ascii="Arial" w:hAnsi="Arial"/>
        </w:rPr>
      </w:pPr>
    </w:p>
    <w:p w14:paraId="379C0A74" w14:textId="77777777" w:rsidR="00280F96"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Поручением Депонента о назначении Оператора счета (Раздела счета) депо по Счету депо Депонента является указание на Оператора счета (Раздела счета) депо, содержащегося в Заявлении о присоединении. </w:t>
      </w:r>
    </w:p>
    <w:p w14:paraId="7849CF71" w14:textId="77777777" w:rsidR="00B76BB1"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В случае не указания в Заявлении о присоединении сведений об Оператора счета (Раздела счета) депо, Депонент вправе предоставить Депозитарию Поручение о назначении Оператора счета депо или Раздела счета депо, по форме, указанной в Приложении № 13 к настоящим Условиям. Полномочия Оператора счета депо по распоряжению Счетом депо/Разделом счета депо определяются доверенностью, выданной Депонентом Оператору счета (Раздела счета) депо, за исключением назначения Оператора счета депо ПАО «Бест Эффортс Банк» чьи полномочия указаны в настоящих Условиях.</w:t>
      </w:r>
    </w:p>
    <w:p w14:paraId="42A810F2" w14:textId="77777777" w:rsidR="00280F96" w:rsidRPr="009E39A4" w:rsidRDefault="00280F96"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lastRenderedPageBreak/>
        <w:t>Указание в Личном кабинете Депонента, который присоединился к Депозитарному договору в порядке, указанном в пункте 2.11. настоящих Условий, Оператора счета депо является надлежащим способом назначения Оператора счета депо. В указанном случае предоставление Депонентом поручения о назначении Оператора счета (Раздела счета) депо, по форме, указанной в Приложении № 13 к настоящим Условиям не требуется.</w:t>
      </w:r>
    </w:p>
    <w:p w14:paraId="449EE729" w14:textId="77777777" w:rsidR="00215394"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В случае назначения Депонентом ПАО «Бест Эффортс Банк» Оператором счета депо, документы Оператора счета депо, указанные в </w:t>
      </w:r>
      <w:r w:rsidR="007E1C11">
        <w:rPr>
          <w:rFonts w:ascii="Arial" w:hAnsi="Arial"/>
        </w:rPr>
        <w:t>Перечне документов</w:t>
      </w:r>
      <w:r w:rsidRPr="009E39A4">
        <w:rPr>
          <w:rFonts w:ascii="Arial" w:hAnsi="Arial"/>
        </w:rPr>
        <w:t>, не представляются.</w:t>
      </w:r>
    </w:p>
    <w:p w14:paraId="1F16E22B" w14:textId="77777777" w:rsidR="00DB7E92"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В случае назначения Оператором счета  депо ПАО «Бест Эффортс Банк», с которым заключен договор об оказании услуг на финансовых рынках в рамках Регламента оказания услуг на финансовых рынках ПАО «Бест Эффортс Банк», то исходящие документы Депозитария о совершении Депозитарных операций, в том числе </w:t>
      </w:r>
      <w:r w:rsidR="001B0CC0" w:rsidRPr="009E39A4">
        <w:rPr>
          <w:rFonts w:ascii="Arial" w:hAnsi="Arial"/>
        </w:rPr>
        <w:t>выписки об</w:t>
      </w:r>
      <w:r w:rsidRPr="009E39A4">
        <w:rPr>
          <w:rFonts w:ascii="Arial" w:hAnsi="Arial"/>
        </w:rPr>
        <w:t xml:space="preserve"> операциях</w:t>
      </w:r>
      <w:r w:rsidR="00EA1344" w:rsidRPr="009E39A4">
        <w:rPr>
          <w:rFonts w:ascii="Arial" w:hAnsi="Arial"/>
        </w:rPr>
        <w:t xml:space="preserve"> по счету депо</w:t>
      </w:r>
      <w:r w:rsidRPr="009E39A4">
        <w:rPr>
          <w:rFonts w:ascii="Arial" w:hAnsi="Arial"/>
        </w:rPr>
        <w:t xml:space="preserve">, выдаются ПАО «Бест Эффортс Банк» и Депоненту. </w:t>
      </w:r>
    </w:p>
    <w:p w14:paraId="4BEF5008" w14:textId="77777777" w:rsidR="001937DD"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В случае назначения Депонентом Оператором счета (раздела счета) депо иного юридического лица, чем ПАО «Бест Эффортс Банк», такое лицо вправе получать </w:t>
      </w:r>
      <w:r w:rsidR="001B0CC0" w:rsidRPr="009E39A4">
        <w:rPr>
          <w:rFonts w:ascii="Arial" w:hAnsi="Arial"/>
        </w:rPr>
        <w:t>выписки об</w:t>
      </w:r>
      <w:r w:rsidRPr="009E39A4">
        <w:rPr>
          <w:rFonts w:ascii="Arial" w:hAnsi="Arial"/>
        </w:rPr>
        <w:t xml:space="preserve"> операциях</w:t>
      </w:r>
      <w:r w:rsidR="00EA1344" w:rsidRPr="009E39A4">
        <w:rPr>
          <w:rFonts w:ascii="Arial" w:hAnsi="Arial"/>
        </w:rPr>
        <w:t xml:space="preserve"> по счету</w:t>
      </w:r>
      <w:r w:rsidRPr="009E39A4">
        <w:rPr>
          <w:rFonts w:ascii="Arial" w:hAnsi="Arial"/>
        </w:rPr>
        <w:t xml:space="preserve">, если Депонент укажет на это в Заявлении о присоединении. </w:t>
      </w:r>
    </w:p>
    <w:p w14:paraId="36DE1687" w14:textId="77777777" w:rsidR="00974F09" w:rsidRPr="009E39A4" w:rsidRDefault="00F5773A" w:rsidP="00555D78">
      <w:pPr>
        <w:tabs>
          <w:tab w:val="left" w:pos="1134"/>
        </w:tabs>
        <w:rPr>
          <w:rFonts w:ascii="Arial" w:hAnsi="Arial"/>
        </w:rPr>
      </w:pPr>
      <w:r w:rsidRPr="009E39A4">
        <w:rPr>
          <w:rFonts w:ascii="Arial" w:hAnsi="Arial"/>
        </w:rPr>
        <w:t xml:space="preserve">       В случае назначения Депонентом Оператора счета депо ПАО «Бест Эффортс Банк»  Депонент, указывая Оператора счета депо с даты подписания Поручения о назначении Оператора счета депо или Заявления о присоединении, уполномочивает ПАО «Бест Эффортс Банк» совершать от его имени и в его интересах следующие действия:</w:t>
      </w:r>
    </w:p>
    <w:p w14:paraId="011307CC" w14:textId="77777777" w:rsidR="000E664C" w:rsidRPr="009E39A4" w:rsidRDefault="00F5773A" w:rsidP="000E664C">
      <w:pPr>
        <w:tabs>
          <w:tab w:val="left" w:pos="1134"/>
        </w:tabs>
        <w:ind w:firstLine="567"/>
        <w:rPr>
          <w:rFonts w:ascii="Arial" w:hAnsi="Arial"/>
        </w:rPr>
      </w:pPr>
      <w:r w:rsidRPr="009E39A4">
        <w:rPr>
          <w:rFonts w:ascii="Arial" w:hAnsi="Arial"/>
        </w:rPr>
        <w:t xml:space="preserve">• Оформлять, подписывать и подавать в Депозитарий  поручения, являющиеся основанием для проведения операций по счету депо, открытому Депоненту, подписывать и подавать другие документы, связанные с обслуживанием счета депо и исполнением </w:t>
      </w:r>
      <w:r w:rsidR="008D70E1" w:rsidRPr="009E39A4">
        <w:rPr>
          <w:rFonts w:ascii="Arial" w:hAnsi="Arial"/>
        </w:rPr>
        <w:t>Д</w:t>
      </w:r>
      <w:r w:rsidRPr="009E39A4">
        <w:rPr>
          <w:rFonts w:ascii="Arial" w:hAnsi="Arial"/>
        </w:rPr>
        <w:t>оговора, заключенного между Депонентом и Депозитарием в соответствии с Условиями;</w:t>
      </w:r>
    </w:p>
    <w:p w14:paraId="521ECCEA" w14:textId="77777777" w:rsidR="000E664C" w:rsidRPr="009E39A4" w:rsidRDefault="00F5773A" w:rsidP="000E664C">
      <w:pPr>
        <w:tabs>
          <w:tab w:val="left" w:pos="1134"/>
        </w:tabs>
        <w:ind w:firstLine="567"/>
        <w:rPr>
          <w:rFonts w:ascii="Arial" w:hAnsi="Arial"/>
        </w:rPr>
      </w:pPr>
      <w:r w:rsidRPr="009E39A4">
        <w:rPr>
          <w:rFonts w:ascii="Arial" w:hAnsi="Arial"/>
        </w:rPr>
        <w:t>• передавать и получать документы, связанные с проведением депозитарных операций по Счету депо Депонента в соответствии с Условиями.</w:t>
      </w:r>
    </w:p>
    <w:p w14:paraId="02A80282" w14:textId="77777777" w:rsidR="00555D78" w:rsidRPr="009E39A4" w:rsidRDefault="00F5773A" w:rsidP="00555D78">
      <w:pPr>
        <w:rPr>
          <w:rFonts w:ascii="Arial" w:hAnsi="Arial"/>
        </w:rPr>
      </w:pPr>
      <w:r w:rsidRPr="009E39A4">
        <w:rPr>
          <w:rFonts w:ascii="Arial" w:hAnsi="Arial"/>
        </w:rPr>
        <w:t xml:space="preserve">            Датой совершения указанного письменного уполномочия ПАО «Бест Эффортс Банк» как Оператора счета депо считается:</w:t>
      </w:r>
    </w:p>
    <w:p w14:paraId="0274D779" w14:textId="77777777" w:rsidR="00555D78" w:rsidRPr="009E39A4" w:rsidRDefault="00F5773A" w:rsidP="00555D78">
      <w:pPr>
        <w:rPr>
          <w:rFonts w:ascii="Arial" w:hAnsi="Arial"/>
        </w:rPr>
      </w:pPr>
      <w:r w:rsidRPr="009E39A4">
        <w:rPr>
          <w:rFonts w:ascii="Arial" w:hAnsi="Arial"/>
        </w:rPr>
        <w:t>-  дата Заявления о присоединении в случае, если назначение ПАО «Бест Эффортс Банк» Оператором счета осуществлено посредством выдачи Заявления о присоединении, либо</w:t>
      </w:r>
    </w:p>
    <w:p w14:paraId="577AF0CF" w14:textId="77777777" w:rsidR="00555D78" w:rsidRPr="009E39A4" w:rsidRDefault="00F5773A" w:rsidP="00555D78">
      <w:pPr>
        <w:rPr>
          <w:rFonts w:ascii="Arial" w:hAnsi="Arial"/>
        </w:rPr>
      </w:pPr>
      <w:r w:rsidRPr="009E39A4">
        <w:rPr>
          <w:rFonts w:ascii="Arial" w:hAnsi="Arial"/>
        </w:rPr>
        <w:t>- дата  Поручения о назначении Оператора счета депо, в случае, если назначение ПАО «Бест Эффортс Банк» Оператором счета депо осуществлено посредством выдачи такого Поручения.</w:t>
      </w:r>
    </w:p>
    <w:p w14:paraId="22751A5A" w14:textId="77777777" w:rsidR="00DD378E" w:rsidRPr="009E39A4" w:rsidRDefault="00F5773A" w:rsidP="00B63950">
      <w:pPr>
        <w:tabs>
          <w:tab w:val="left" w:pos="1134"/>
        </w:tabs>
        <w:ind w:firstLine="567"/>
        <w:rPr>
          <w:rFonts w:ascii="Arial" w:hAnsi="Arial"/>
        </w:rPr>
      </w:pPr>
      <w:r w:rsidRPr="009E39A4">
        <w:rPr>
          <w:rFonts w:ascii="Arial" w:hAnsi="Arial"/>
        </w:rPr>
        <w:t>ПАО «Бест Эффортс Банк», как Оператор счета депо, наделяется вышеуказанными полномочиями Депонентом на срок 10 (Десять) лет.</w:t>
      </w:r>
    </w:p>
    <w:p w14:paraId="0180A2C6" w14:textId="77777777" w:rsidR="006E7007" w:rsidRPr="009E39A4" w:rsidRDefault="006E7007" w:rsidP="006E7007">
      <w:pPr>
        <w:pStyle w:val="afc"/>
        <w:tabs>
          <w:tab w:val="left" w:pos="1276"/>
        </w:tabs>
        <w:spacing w:after="0"/>
        <w:ind w:left="1276"/>
        <w:rPr>
          <w:rFonts w:ascii="Arial" w:hAnsi="Arial"/>
        </w:rPr>
      </w:pPr>
    </w:p>
    <w:p w14:paraId="3EF1429F" w14:textId="77777777" w:rsidR="000E62E5" w:rsidRPr="009E39A4" w:rsidRDefault="00F5773A" w:rsidP="00C87366">
      <w:pPr>
        <w:pStyle w:val="afc"/>
        <w:numPr>
          <w:ilvl w:val="1"/>
          <w:numId w:val="25"/>
        </w:numPr>
        <w:rPr>
          <w:rStyle w:val="12"/>
          <w:rFonts w:ascii="Arial" w:hAnsi="Arial"/>
          <w:b/>
          <w:sz w:val="20"/>
          <w:lang w:eastAsia="ru-RU"/>
        </w:rPr>
      </w:pPr>
      <w:bookmarkStart w:id="61" w:name="_Toc452129573"/>
      <w:bookmarkStart w:id="62" w:name="_Toc462414360"/>
      <w:r w:rsidRPr="009E39A4">
        <w:rPr>
          <w:rStyle w:val="12"/>
          <w:rFonts w:ascii="Arial" w:hAnsi="Arial"/>
          <w:b/>
          <w:sz w:val="20"/>
        </w:rPr>
        <w:t>Отмена полномочий Оператора счета (Раздела счета) депо</w:t>
      </w:r>
      <w:bookmarkEnd w:id="61"/>
      <w:bookmarkEnd w:id="62"/>
      <w:r w:rsidR="009339EF" w:rsidRPr="009E39A4">
        <w:rPr>
          <w:rStyle w:val="12"/>
          <w:rFonts w:ascii="Arial" w:hAnsi="Arial"/>
          <w:b/>
          <w:sz w:val="20"/>
        </w:rPr>
        <w:t>, Оператора субсчета депо.</w:t>
      </w:r>
    </w:p>
    <w:p w14:paraId="4895AC8C" w14:textId="77777777" w:rsidR="00F76783" w:rsidRPr="009E39A4" w:rsidRDefault="00F5773A" w:rsidP="00CE5857">
      <w:pPr>
        <w:tabs>
          <w:tab w:val="left" w:pos="1134"/>
        </w:tabs>
        <w:ind w:firstLine="567"/>
        <w:rPr>
          <w:rStyle w:val="12"/>
          <w:rFonts w:ascii="Arial" w:hAnsi="Arial"/>
        </w:rPr>
      </w:pPr>
      <w:r w:rsidRPr="009E39A4">
        <w:rPr>
          <w:rStyle w:val="12"/>
          <w:rFonts w:ascii="Arial" w:hAnsi="Arial"/>
        </w:rPr>
        <w:t>Операция по отмене полномочий Оператора счета (Раздела счета) депо</w:t>
      </w:r>
      <w:r w:rsidR="0024763D" w:rsidRPr="009E39A4">
        <w:rPr>
          <w:rStyle w:val="12"/>
          <w:rFonts w:ascii="Arial" w:hAnsi="Arial" w:cs="Arial"/>
        </w:rPr>
        <w:t>/Оператора субсчета депо</w:t>
      </w:r>
      <w:r w:rsidRPr="009E39A4">
        <w:rPr>
          <w:rStyle w:val="12"/>
          <w:rFonts w:ascii="Arial" w:hAnsi="Arial"/>
        </w:rPr>
        <w:t xml:space="preserve"> </w:t>
      </w:r>
      <w:r w:rsidRPr="009E39A4">
        <w:rPr>
          <w:rFonts w:ascii="Arial" w:hAnsi="Arial"/>
        </w:rPr>
        <w:t>представляет собой внесение Депозитарием</w:t>
      </w:r>
      <w:r w:rsidRPr="009E39A4">
        <w:rPr>
          <w:rStyle w:val="12"/>
          <w:rFonts w:ascii="Arial" w:hAnsi="Arial"/>
        </w:rPr>
        <w:t xml:space="preserve"> данных, отменяющих полномочия Оператора счета (Раздела счета) депо</w:t>
      </w:r>
      <w:r w:rsidR="0024763D" w:rsidRPr="009E39A4">
        <w:rPr>
          <w:rStyle w:val="12"/>
          <w:rFonts w:ascii="Arial" w:hAnsi="Arial" w:cs="Arial"/>
        </w:rPr>
        <w:t>/Оператора субсчета депо</w:t>
      </w:r>
      <w:r w:rsidR="000E62E5" w:rsidRPr="009E39A4">
        <w:rPr>
          <w:rStyle w:val="12"/>
          <w:rFonts w:ascii="Arial" w:hAnsi="Arial" w:cs="Arial"/>
        </w:rPr>
        <w:t>.</w:t>
      </w:r>
    </w:p>
    <w:p w14:paraId="3109538C" w14:textId="77777777" w:rsidR="000E62E5" w:rsidRPr="009E39A4" w:rsidRDefault="00F5773A" w:rsidP="00CE5857">
      <w:pPr>
        <w:tabs>
          <w:tab w:val="left" w:pos="1134"/>
        </w:tabs>
        <w:ind w:firstLine="567"/>
        <w:rPr>
          <w:rStyle w:val="12"/>
          <w:rFonts w:ascii="Arial" w:hAnsi="Arial"/>
        </w:rPr>
      </w:pPr>
      <w:r w:rsidRPr="009E39A4">
        <w:rPr>
          <w:rStyle w:val="12"/>
          <w:rFonts w:ascii="Arial" w:hAnsi="Arial"/>
        </w:rPr>
        <w:t>Отмена полномочий Оператора счета (раздела счета) депо</w:t>
      </w:r>
      <w:r w:rsidR="0024763D" w:rsidRPr="009E39A4">
        <w:rPr>
          <w:rStyle w:val="12"/>
          <w:rFonts w:ascii="Arial" w:hAnsi="Arial" w:cs="Arial"/>
        </w:rPr>
        <w:t xml:space="preserve">/Оператора субсчета депо </w:t>
      </w:r>
      <w:r w:rsidRPr="009E39A4">
        <w:rPr>
          <w:rStyle w:val="12"/>
          <w:rFonts w:ascii="Arial" w:hAnsi="Arial"/>
        </w:rPr>
        <w:t xml:space="preserve"> осуществляется на основании:</w:t>
      </w:r>
    </w:p>
    <w:p w14:paraId="4DD6EFC9" w14:textId="77777777"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Инициатора операции;</w:t>
      </w:r>
    </w:p>
    <w:p w14:paraId="49B9C843" w14:textId="77777777" w:rsidR="000E62E5" w:rsidRPr="009E39A4" w:rsidRDefault="00F5773A" w:rsidP="00E45F7F">
      <w:pPr>
        <w:pStyle w:val="afc"/>
        <w:numPr>
          <w:ilvl w:val="0"/>
          <w:numId w:val="6"/>
        </w:numPr>
        <w:tabs>
          <w:tab w:val="left" w:pos="1276"/>
        </w:tabs>
        <w:spacing w:after="0"/>
        <w:rPr>
          <w:rFonts w:ascii="Arial" w:hAnsi="Arial" w:cs="Arial"/>
          <w:sz w:val="20"/>
          <w:szCs w:val="20"/>
        </w:rPr>
      </w:pPr>
      <w:r w:rsidRPr="009E39A4">
        <w:rPr>
          <w:rFonts w:ascii="Arial" w:hAnsi="Arial"/>
          <w:sz w:val="20"/>
        </w:rPr>
        <w:t>документа, подтверждающего прекращение полномочий Оператора счета (Раздела счета) депо</w:t>
      </w:r>
      <w:r w:rsidR="0024763D" w:rsidRPr="009E39A4">
        <w:rPr>
          <w:rFonts w:ascii="Arial" w:hAnsi="Arial" w:cs="Arial"/>
          <w:sz w:val="20"/>
          <w:szCs w:val="20"/>
        </w:rPr>
        <w:t>/Оператора субсчета депо</w:t>
      </w:r>
      <w:r w:rsidR="000E62E5" w:rsidRPr="009E39A4">
        <w:rPr>
          <w:rFonts w:ascii="Arial" w:hAnsi="Arial" w:cs="Arial"/>
          <w:sz w:val="20"/>
          <w:szCs w:val="20"/>
        </w:rPr>
        <w:t>.</w:t>
      </w:r>
    </w:p>
    <w:p w14:paraId="77448ECC" w14:textId="77777777" w:rsidR="003F4D1A" w:rsidRDefault="003F4D1A" w:rsidP="00DD57BD">
      <w:pPr>
        <w:ind w:firstLine="720"/>
        <w:rPr>
          <w:rStyle w:val="12"/>
          <w:rFonts w:ascii="Arial" w:hAnsi="Arial"/>
          <w:b/>
        </w:rPr>
      </w:pPr>
      <w:bookmarkStart w:id="63" w:name="_Toc452129574"/>
      <w:bookmarkStart w:id="64" w:name="_Toc462414361"/>
    </w:p>
    <w:p w14:paraId="1C272DDC" w14:textId="77777777" w:rsidR="000E62E5" w:rsidRPr="009E39A4" w:rsidRDefault="00C75743" w:rsidP="00DD57BD">
      <w:pPr>
        <w:ind w:firstLine="720"/>
      </w:pPr>
      <w:r w:rsidRPr="009E39A4">
        <w:rPr>
          <w:rStyle w:val="12"/>
          <w:rFonts w:ascii="Arial" w:hAnsi="Arial"/>
          <w:b/>
        </w:rPr>
        <w:t>15.5.</w:t>
      </w:r>
      <w:r w:rsidR="00F5773A" w:rsidRPr="009E39A4">
        <w:rPr>
          <w:rStyle w:val="12"/>
          <w:rFonts w:ascii="Arial" w:hAnsi="Arial"/>
          <w:b/>
        </w:rPr>
        <w:t>Назначение Распорядителя счета депо</w:t>
      </w:r>
      <w:bookmarkEnd w:id="63"/>
      <w:bookmarkEnd w:id="64"/>
    </w:p>
    <w:p w14:paraId="26170D3E" w14:textId="77777777" w:rsidR="000E62E5" w:rsidRPr="009E39A4" w:rsidRDefault="00F5773A" w:rsidP="00CE5857">
      <w:pPr>
        <w:tabs>
          <w:tab w:val="left" w:pos="1134"/>
        </w:tabs>
        <w:ind w:firstLine="567"/>
        <w:rPr>
          <w:rStyle w:val="12"/>
          <w:rFonts w:ascii="Arial" w:hAnsi="Arial"/>
        </w:rPr>
      </w:pPr>
      <w:r w:rsidRPr="009E39A4">
        <w:rPr>
          <w:rStyle w:val="12"/>
          <w:rFonts w:ascii="Arial" w:hAnsi="Arial"/>
        </w:rPr>
        <w:t xml:space="preserve">Операция по назначению Распорядителя счета депо </w:t>
      </w:r>
      <w:r w:rsidRPr="009E39A4">
        <w:rPr>
          <w:rFonts w:ascii="Arial" w:hAnsi="Arial"/>
        </w:rPr>
        <w:t>представляет собой внесение Депозитарием</w:t>
      </w:r>
      <w:r w:rsidRPr="009E39A4">
        <w:rPr>
          <w:rStyle w:val="12"/>
          <w:rFonts w:ascii="Arial" w:hAnsi="Arial"/>
        </w:rPr>
        <w:t xml:space="preserve"> данных о лице, назначенном Распорядителем счета депо. </w:t>
      </w:r>
    </w:p>
    <w:p w14:paraId="5D63BF77" w14:textId="77777777" w:rsidR="000E62E5" w:rsidRPr="009E39A4" w:rsidRDefault="00F5773A" w:rsidP="00CE5857">
      <w:pPr>
        <w:tabs>
          <w:tab w:val="left" w:pos="1134"/>
        </w:tabs>
        <w:ind w:firstLine="567"/>
        <w:rPr>
          <w:rStyle w:val="12"/>
          <w:rFonts w:ascii="Arial" w:hAnsi="Arial"/>
        </w:rPr>
      </w:pPr>
      <w:r w:rsidRPr="009E39A4">
        <w:rPr>
          <w:rStyle w:val="12"/>
          <w:rFonts w:ascii="Arial" w:hAnsi="Arial"/>
        </w:rPr>
        <w:t>Назначение Распорядителя счета депо осуществляется на основании:</w:t>
      </w:r>
    </w:p>
    <w:p w14:paraId="56B51E0F" w14:textId="77777777"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Инициатора операции;</w:t>
      </w:r>
    </w:p>
    <w:p w14:paraId="7D4EF984" w14:textId="77777777"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анкеты Распорядителя счета депо, по форме, указанной в Приложении № 5 к настоящим Условиям;</w:t>
      </w:r>
    </w:p>
    <w:p w14:paraId="59C73583" w14:textId="77777777" w:rsidR="00E82871"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документов, указанных в </w:t>
      </w:r>
      <w:r w:rsidR="00421439">
        <w:rPr>
          <w:rFonts w:ascii="Arial" w:hAnsi="Arial"/>
          <w:sz w:val="20"/>
        </w:rPr>
        <w:t>Перечне документов</w:t>
      </w:r>
      <w:r w:rsidRPr="009E39A4">
        <w:rPr>
          <w:rFonts w:ascii="Arial" w:hAnsi="Arial"/>
          <w:sz w:val="20"/>
        </w:rPr>
        <w:t>;</w:t>
      </w:r>
    </w:p>
    <w:p w14:paraId="4A5CC678" w14:textId="77777777" w:rsidR="00625A06" w:rsidRPr="009E39A4" w:rsidRDefault="00F5773A" w:rsidP="00C854F2">
      <w:pPr>
        <w:pStyle w:val="afc"/>
        <w:numPr>
          <w:ilvl w:val="0"/>
          <w:numId w:val="6"/>
        </w:numPr>
        <w:tabs>
          <w:tab w:val="left" w:pos="1276"/>
        </w:tabs>
        <w:rPr>
          <w:rFonts w:ascii="Arial" w:hAnsi="Arial"/>
          <w:sz w:val="20"/>
        </w:rPr>
      </w:pPr>
      <w:r w:rsidRPr="009E39A4">
        <w:rPr>
          <w:rFonts w:ascii="Arial" w:hAnsi="Arial"/>
          <w:sz w:val="20"/>
        </w:rPr>
        <w:t>доверенности, выданной Инициатору операции Распорядителю счета депо. Рекомендуемая форма доверенности установлена в Приложении № 11 к настоящим Условиям.</w:t>
      </w:r>
    </w:p>
    <w:p w14:paraId="6436C84D" w14:textId="77777777" w:rsidR="00B63950" w:rsidRPr="009E39A4" w:rsidRDefault="00F5773A" w:rsidP="00B63950">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 xml:space="preserve">Операция по назначению Распорядителя счета депо представляет собой внесение Депозитарием в учетные регистры данных о лице, назначенном Распорядителем счета депо. </w:t>
      </w:r>
    </w:p>
    <w:p w14:paraId="24AF2298" w14:textId="77777777" w:rsidR="00B63950" w:rsidRPr="009E39A4" w:rsidRDefault="00B63950" w:rsidP="00B63950">
      <w:pPr>
        <w:widowControl w:val="0"/>
        <w:tabs>
          <w:tab w:val="left" w:pos="1134"/>
          <w:tab w:val="num" w:pos="1270"/>
          <w:tab w:val="left" w:pos="10065"/>
        </w:tabs>
        <w:overflowPunct w:val="0"/>
        <w:autoSpaceDE w:val="0"/>
        <w:autoSpaceDN w:val="0"/>
        <w:adjustRightInd w:val="0"/>
        <w:rPr>
          <w:rFonts w:ascii="Arial" w:hAnsi="Arial"/>
        </w:rPr>
      </w:pPr>
    </w:p>
    <w:p w14:paraId="6DCED4EB" w14:textId="77777777" w:rsidR="003F4D1A" w:rsidRDefault="003F4D1A" w:rsidP="003F4D1A">
      <w:pPr>
        <w:pStyle w:val="afc"/>
        <w:tabs>
          <w:tab w:val="left" w:pos="1276"/>
        </w:tabs>
        <w:spacing w:after="0"/>
        <w:ind w:left="1287"/>
        <w:rPr>
          <w:rFonts w:ascii="Arial" w:hAnsi="Arial"/>
          <w:sz w:val="20"/>
        </w:rPr>
      </w:pPr>
    </w:p>
    <w:p w14:paraId="32CB21F3" w14:textId="77777777" w:rsidR="00C94600" w:rsidRPr="009E39A4" w:rsidRDefault="00C94600" w:rsidP="003F4D1A">
      <w:pPr>
        <w:pStyle w:val="afc"/>
        <w:tabs>
          <w:tab w:val="left" w:pos="1276"/>
        </w:tabs>
        <w:spacing w:after="0"/>
        <w:ind w:left="1287"/>
        <w:rPr>
          <w:rFonts w:ascii="Arial" w:hAnsi="Arial"/>
          <w:sz w:val="20"/>
        </w:rPr>
      </w:pPr>
    </w:p>
    <w:p w14:paraId="35E23461" w14:textId="77777777" w:rsidR="000E62E5" w:rsidRPr="009E39A4" w:rsidRDefault="00F5773A" w:rsidP="00C87366">
      <w:pPr>
        <w:pStyle w:val="afc"/>
        <w:numPr>
          <w:ilvl w:val="1"/>
          <w:numId w:val="25"/>
        </w:numPr>
        <w:rPr>
          <w:rStyle w:val="12"/>
          <w:rFonts w:ascii="Arial" w:hAnsi="Arial"/>
          <w:b/>
          <w:sz w:val="20"/>
          <w:lang w:eastAsia="ru-RU"/>
        </w:rPr>
      </w:pPr>
      <w:bookmarkStart w:id="65" w:name="_Toc452129575"/>
      <w:bookmarkStart w:id="66" w:name="_Toc462414362"/>
      <w:r w:rsidRPr="009E39A4">
        <w:rPr>
          <w:rStyle w:val="12"/>
          <w:rFonts w:ascii="Arial" w:hAnsi="Arial"/>
          <w:b/>
          <w:sz w:val="20"/>
        </w:rPr>
        <w:t>Отмена полномочий Распорядителя счета депо</w:t>
      </w:r>
      <w:bookmarkEnd w:id="65"/>
      <w:bookmarkEnd w:id="66"/>
    </w:p>
    <w:p w14:paraId="4200438E" w14:textId="77777777" w:rsidR="000E62E5" w:rsidRPr="009E39A4" w:rsidRDefault="00F5773A" w:rsidP="00CE5857">
      <w:pPr>
        <w:tabs>
          <w:tab w:val="left" w:pos="1134"/>
        </w:tabs>
        <w:ind w:firstLine="567"/>
        <w:rPr>
          <w:rStyle w:val="12"/>
          <w:rFonts w:ascii="Arial" w:hAnsi="Arial"/>
        </w:rPr>
      </w:pPr>
      <w:r w:rsidRPr="009E39A4">
        <w:rPr>
          <w:rStyle w:val="12"/>
          <w:rFonts w:ascii="Arial" w:hAnsi="Arial"/>
        </w:rPr>
        <w:t xml:space="preserve">Операция по отмене полномочий Распорядителя счета депо </w:t>
      </w:r>
      <w:r w:rsidRPr="009E39A4">
        <w:rPr>
          <w:rFonts w:ascii="Arial" w:hAnsi="Arial"/>
        </w:rPr>
        <w:t>представляет собой внесение Депозитарием</w:t>
      </w:r>
      <w:r w:rsidRPr="009E39A4">
        <w:rPr>
          <w:rStyle w:val="12"/>
          <w:rFonts w:ascii="Arial" w:hAnsi="Arial"/>
        </w:rPr>
        <w:t xml:space="preserve"> данных, отменяющих полномочия Распорядителя счета депо.</w:t>
      </w:r>
    </w:p>
    <w:p w14:paraId="1F2C8205" w14:textId="77777777" w:rsidR="000E62E5" w:rsidRPr="009E39A4" w:rsidRDefault="00F5773A" w:rsidP="00CE5857">
      <w:pPr>
        <w:tabs>
          <w:tab w:val="left" w:pos="1134"/>
        </w:tabs>
        <w:ind w:firstLine="567"/>
        <w:rPr>
          <w:rStyle w:val="12"/>
          <w:rFonts w:ascii="Arial" w:hAnsi="Arial"/>
        </w:rPr>
      </w:pPr>
      <w:r w:rsidRPr="009E39A4">
        <w:rPr>
          <w:rStyle w:val="12"/>
          <w:rFonts w:ascii="Arial" w:hAnsi="Arial"/>
        </w:rPr>
        <w:t>Отмена полномочий Распорядителя счета депо осуществляется на основании:</w:t>
      </w:r>
    </w:p>
    <w:p w14:paraId="0984AEB8" w14:textId="77777777"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Инициатора операции;</w:t>
      </w:r>
    </w:p>
    <w:p w14:paraId="422F8576" w14:textId="77777777" w:rsidR="001937DD" w:rsidRPr="009E39A4" w:rsidRDefault="00F5773A" w:rsidP="00C854F2">
      <w:pPr>
        <w:pStyle w:val="afc"/>
        <w:numPr>
          <w:ilvl w:val="0"/>
          <w:numId w:val="6"/>
        </w:numPr>
        <w:tabs>
          <w:tab w:val="left" w:pos="1276"/>
        </w:tabs>
        <w:spacing w:after="0"/>
        <w:rPr>
          <w:rFonts w:ascii="Arial" w:hAnsi="Arial"/>
          <w:sz w:val="20"/>
        </w:rPr>
      </w:pPr>
      <w:r w:rsidRPr="009E39A4">
        <w:rPr>
          <w:rFonts w:ascii="Arial" w:hAnsi="Arial"/>
          <w:sz w:val="20"/>
        </w:rPr>
        <w:t>документа, подтверждающего прекращение полномочий Распорядителя счета депо.</w:t>
      </w:r>
    </w:p>
    <w:p w14:paraId="341FD7AF" w14:textId="77777777" w:rsidR="003F4D1A" w:rsidRPr="009E39A4" w:rsidRDefault="003F4D1A" w:rsidP="003F4D1A">
      <w:pPr>
        <w:pStyle w:val="afc"/>
        <w:tabs>
          <w:tab w:val="left" w:pos="1276"/>
        </w:tabs>
        <w:spacing w:after="0"/>
        <w:ind w:left="1287"/>
        <w:rPr>
          <w:rFonts w:ascii="Arial" w:hAnsi="Arial"/>
          <w:sz w:val="20"/>
        </w:rPr>
      </w:pPr>
    </w:p>
    <w:p w14:paraId="44A229EB" w14:textId="77777777" w:rsidR="003F4D1A" w:rsidRDefault="003F4D1A" w:rsidP="003F4D1A">
      <w:pPr>
        <w:pStyle w:val="afc"/>
        <w:tabs>
          <w:tab w:val="left" w:pos="1276"/>
        </w:tabs>
        <w:spacing w:after="0"/>
        <w:ind w:left="1287"/>
        <w:rPr>
          <w:rFonts w:ascii="Arial" w:hAnsi="Arial"/>
          <w:sz w:val="20"/>
        </w:rPr>
      </w:pPr>
      <w:bookmarkStart w:id="67" w:name="_Toc462414363"/>
      <w:bookmarkEnd w:id="67"/>
    </w:p>
    <w:p w14:paraId="1C2EF1F1" w14:textId="77777777" w:rsidR="003F4D1A" w:rsidRPr="009E39A4" w:rsidRDefault="003F4D1A" w:rsidP="003F4D1A">
      <w:pPr>
        <w:pStyle w:val="afc"/>
        <w:tabs>
          <w:tab w:val="left" w:pos="1276"/>
        </w:tabs>
        <w:spacing w:after="0"/>
        <w:ind w:left="1287"/>
        <w:rPr>
          <w:rFonts w:ascii="Arial" w:hAnsi="Arial"/>
          <w:sz w:val="20"/>
        </w:rPr>
      </w:pPr>
    </w:p>
    <w:p w14:paraId="50046EA9" w14:textId="77777777" w:rsidR="00AD6C63" w:rsidRPr="009E39A4" w:rsidRDefault="00F5773A" w:rsidP="00C87366">
      <w:pPr>
        <w:pStyle w:val="afc"/>
        <w:numPr>
          <w:ilvl w:val="1"/>
          <w:numId w:val="25"/>
        </w:numPr>
        <w:rPr>
          <w:rStyle w:val="12"/>
          <w:rFonts w:ascii="Arial" w:hAnsi="Arial"/>
          <w:b/>
          <w:sz w:val="20"/>
          <w:lang w:eastAsia="ru-RU"/>
        </w:rPr>
      </w:pPr>
      <w:r w:rsidRPr="009E39A4">
        <w:rPr>
          <w:rStyle w:val="12"/>
          <w:rFonts w:ascii="Arial" w:hAnsi="Arial"/>
          <w:b/>
          <w:sz w:val="20"/>
        </w:rPr>
        <w:t>Назначение Попечителя счета учета НФИ</w:t>
      </w:r>
    </w:p>
    <w:p w14:paraId="55162781" w14:textId="77777777" w:rsidR="00AD6C63" w:rsidRPr="009E39A4" w:rsidRDefault="00F5773A" w:rsidP="00AD6C63">
      <w:pPr>
        <w:tabs>
          <w:tab w:val="left" w:pos="1134"/>
        </w:tabs>
        <w:ind w:firstLine="567"/>
        <w:rPr>
          <w:rFonts w:ascii="Arial" w:hAnsi="Arial"/>
        </w:rPr>
      </w:pPr>
      <w:r w:rsidRPr="009E39A4">
        <w:rPr>
          <w:rFonts w:ascii="Arial" w:hAnsi="Arial"/>
        </w:rPr>
        <w:t>Если иное не  предусмотрено настоящим пунктом, то назначение Депонентом</w:t>
      </w:r>
      <w:r w:rsidR="00396CBC" w:rsidRPr="009E39A4">
        <w:rPr>
          <w:rFonts w:ascii="Arial" w:hAnsi="Arial" w:cs="Arial"/>
        </w:rPr>
        <w:t>/Клиентом Депозитария</w:t>
      </w:r>
      <w:r w:rsidRPr="009E39A4">
        <w:rPr>
          <w:rFonts w:ascii="Arial" w:hAnsi="Arial"/>
        </w:rPr>
        <w:t xml:space="preserve"> Попечителя счета учета НФИ осуществляется на основании:</w:t>
      </w:r>
    </w:p>
    <w:p w14:paraId="4DF65F19" w14:textId="77777777"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Заявления о присоединении, предоставленного Депонентом и содержащего сведения о назначении Попечителя счета учета НФИ</w:t>
      </w:r>
      <w:r w:rsidR="008C4E28" w:rsidRPr="009E39A4">
        <w:rPr>
          <w:rFonts w:ascii="Arial" w:hAnsi="Arial"/>
          <w:sz w:val="20"/>
        </w:rPr>
        <w:t xml:space="preserve"> (пода</w:t>
      </w:r>
      <w:r w:rsidR="00130A27" w:rsidRPr="009E39A4">
        <w:rPr>
          <w:rFonts w:ascii="Arial" w:hAnsi="Arial"/>
          <w:sz w:val="20"/>
        </w:rPr>
        <w:t>н</w:t>
      </w:r>
      <w:r w:rsidR="008C4E28" w:rsidRPr="009E39A4">
        <w:rPr>
          <w:rFonts w:ascii="Arial" w:hAnsi="Arial"/>
          <w:sz w:val="20"/>
        </w:rPr>
        <w:t>ное до 01.01.2020 года)</w:t>
      </w:r>
      <w:r w:rsidRPr="009E39A4">
        <w:rPr>
          <w:rFonts w:ascii="Arial" w:hAnsi="Arial"/>
          <w:sz w:val="20"/>
        </w:rPr>
        <w:t>;</w:t>
      </w:r>
    </w:p>
    <w:p w14:paraId="7FAB16BF" w14:textId="77777777"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 xml:space="preserve">документов Попечителя счета НФИ, аналогично указанных для Попечителя счета депо указанных в </w:t>
      </w:r>
      <w:r w:rsidR="00421439">
        <w:rPr>
          <w:rFonts w:ascii="Arial" w:hAnsi="Arial"/>
          <w:sz w:val="20"/>
        </w:rPr>
        <w:t>Перечне документов</w:t>
      </w:r>
      <w:r w:rsidRPr="009E39A4">
        <w:rPr>
          <w:rFonts w:ascii="Arial" w:hAnsi="Arial"/>
          <w:sz w:val="20"/>
        </w:rPr>
        <w:t>;</w:t>
      </w:r>
    </w:p>
    <w:p w14:paraId="6194A754" w14:textId="77777777"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Поручения о назначении Попечителя счета учета НФИ, по форме, указанной в Приложении №13 к настоящим Условиям (в случае отсутствия в Заявлении о присоединении сведений о назначении Попечителя счета учета НФИ</w:t>
      </w:r>
      <w:r w:rsidR="008C4E28" w:rsidRPr="009E39A4">
        <w:rPr>
          <w:rFonts w:ascii="Arial" w:hAnsi="Arial"/>
          <w:sz w:val="20"/>
        </w:rPr>
        <w:t xml:space="preserve"> или пода</w:t>
      </w:r>
      <w:r w:rsidR="00130A27" w:rsidRPr="009E39A4">
        <w:rPr>
          <w:rFonts w:ascii="Arial" w:hAnsi="Arial"/>
          <w:sz w:val="20"/>
        </w:rPr>
        <w:t>н</w:t>
      </w:r>
      <w:r w:rsidR="008C4E28" w:rsidRPr="009E39A4">
        <w:rPr>
          <w:rFonts w:ascii="Arial" w:hAnsi="Arial"/>
          <w:sz w:val="20"/>
        </w:rPr>
        <w:t>ное после 01.01.2020</w:t>
      </w:r>
      <w:r w:rsidRPr="009E39A4">
        <w:rPr>
          <w:rFonts w:ascii="Arial" w:hAnsi="Arial"/>
          <w:sz w:val="20"/>
        </w:rPr>
        <w:t>);</w:t>
      </w:r>
    </w:p>
    <w:p w14:paraId="1EE42ACB" w14:textId="77777777" w:rsidR="00A41339"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Иного письменного волеизъявления Депонента</w:t>
      </w:r>
      <w:r w:rsidR="00396CBC" w:rsidRPr="009E39A4">
        <w:rPr>
          <w:rFonts w:ascii="Arial" w:hAnsi="Arial" w:cs="Arial"/>
          <w:sz w:val="20"/>
          <w:szCs w:val="20"/>
        </w:rPr>
        <w:t>/Клиента Депозитария</w:t>
      </w:r>
      <w:r w:rsidRPr="009E39A4">
        <w:rPr>
          <w:rFonts w:ascii="Arial" w:hAnsi="Arial"/>
          <w:sz w:val="20"/>
        </w:rPr>
        <w:t xml:space="preserve">, в том числе указания Попечителя счета учета НФИ </w:t>
      </w:r>
      <w:r w:rsidR="005516CE" w:rsidRPr="009E39A4">
        <w:rPr>
          <w:rFonts w:ascii="Arial" w:hAnsi="Arial"/>
          <w:sz w:val="20"/>
        </w:rPr>
        <w:t xml:space="preserve">и </w:t>
      </w:r>
      <w:r w:rsidRPr="009E39A4">
        <w:rPr>
          <w:rFonts w:ascii="Arial" w:hAnsi="Arial"/>
          <w:sz w:val="20"/>
        </w:rPr>
        <w:t xml:space="preserve">в Заявлении-анкете, составленной в соответствии с Приложением № </w:t>
      </w:r>
      <w:r w:rsidRPr="00F939BD">
        <w:rPr>
          <w:rFonts w:ascii="Arial" w:hAnsi="Arial"/>
          <w:sz w:val="20"/>
          <w:szCs w:val="20"/>
        </w:rPr>
        <w:t>38</w:t>
      </w:r>
      <w:r w:rsidR="00F939BD" w:rsidRPr="00F939BD">
        <w:rPr>
          <w:rFonts w:ascii="Arial" w:hAnsi="Arial"/>
          <w:sz w:val="20"/>
          <w:szCs w:val="20"/>
        </w:rPr>
        <w:t xml:space="preserve"> к настоящим Условиям</w:t>
      </w:r>
      <w:r w:rsidR="00F939BD">
        <w:rPr>
          <w:rFonts w:ascii="Arial" w:hAnsi="Arial"/>
          <w:sz w:val="20"/>
        </w:rPr>
        <w:t xml:space="preserve"> </w:t>
      </w:r>
      <w:r w:rsidRPr="009E39A4">
        <w:rPr>
          <w:rFonts w:ascii="Arial" w:hAnsi="Arial"/>
          <w:sz w:val="20"/>
        </w:rPr>
        <w:t>.</w:t>
      </w:r>
    </w:p>
    <w:p w14:paraId="324A6917" w14:textId="77777777" w:rsidR="00AD6C63" w:rsidRPr="009E39A4" w:rsidRDefault="00F5773A" w:rsidP="00AD6C63">
      <w:pPr>
        <w:tabs>
          <w:tab w:val="left" w:pos="1134"/>
        </w:tabs>
        <w:ind w:firstLine="567"/>
        <w:rPr>
          <w:rFonts w:ascii="Arial" w:hAnsi="Arial"/>
        </w:rPr>
      </w:pPr>
      <w:r w:rsidRPr="009E39A4">
        <w:rPr>
          <w:rFonts w:ascii="Arial" w:hAnsi="Arial"/>
        </w:rPr>
        <w:t>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Эффортс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 (если таких брокеров несколько, то любого одного профессионального участника рынка ценных бумаг – клиента ПАО «Бест Эффортс Банк»).</w:t>
      </w:r>
    </w:p>
    <w:p w14:paraId="6BAE6BCC" w14:textId="77777777" w:rsidR="00AD6C63" w:rsidRPr="009E39A4" w:rsidRDefault="00F5773A" w:rsidP="00AD6C63">
      <w:pPr>
        <w:tabs>
          <w:tab w:val="left" w:pos="1134"/>
        </w:tabs>
        <w:ind w:firstLine="567"/>
        <w:rPr>
          <w:rFonts w:ascii="Arial" w:hAnsi="Arial"/>
        </w:rPr>
      </w:pPr>
      <w:r w:rsidRPr="009E39A4">
        <w:rPr>
          <w:rFonts w:ascii="Arial" w:hAnsi="Arial"/>
        </w:rPr>
        <w:t>Депонент, указывая Попечителя счета учета НФИ в Заявлении о присоединении, тем самым дает поручение Депозитарию о назначении Попечителя счета учета НФИ и на внесение данных о Попечителе счета учета НФИ в регистры учета.</w:t>
      </w:r>
    </w:p>
    <w:p w14:paraId="1D6A6626" w14:textId="77777777" w:rsidR="00AD6C63" w:rsidRPr="009E39A4" w:rsidRDefault="00F5773A" w:rsidP="00AD6C63">
      <w:pPr>
        <w:tabs>
          <w:tab w:val="left" w:pos="1134"/>
        </w:tabs>
        <w:ind w:firstLine="567"/>
        <w:rPr>
          <w:rFonts w:ascii="Arial" w:hAnsi="Arial"/>
        </w:rPr>
      </w:pPr>
      <w:r w:rsidRPr="009E39A4">
        <w:rPr>
          <w:rStyle w:val="12"/>
          <w:rFonts w:ascii="Arial" w:hAnsi="Arial"/>
        </w:rPr>
        <w:t xml:space="preserve">В случае не указания в Заявлении о присоединении сведений о Попечителе счета учета НФИ, Депонент </w:t>
      </w:r>
      <w:r w:rsidR="002D5FB8" w:rsidRPr="009E39A4">
        <w:rPr>
          <w:rStyle w:val="12"/>
          <w:rFonts w:ascii="Arial" w:hAnsi="Arial" w:cs="Arial"/>
        </w:rPr>
        <w:t xml:space="preserve">/Клиент депозитария </w:t>
      </w:r>
      <w:r w:rsidRPr="009E39A4">
        <w:rPr>
          <w:rStyle w:val="12"/>
          <w:rFonts w:ascii="Arial" w:hAnsi="Arial"/>
        </w:rPr>
        <w:t>вправе предоставить Депозитарию Поручение о назначении Попечителя счета учета НФИ, по форме, указанной в Приложении № 13 к настоящим Условиям</w:t>
      </w:r>
      <w:r w:rsidR="002D5FB8" w:rsidRPr="009E39A4">
        <w:rPr>
          <w:rStyle w:val="12"/>
          <w:rFonts w:ascii="Arial" w:hAnsi="Arial" w:cs="Arial"/>
        </w:rPr>
        <w:t>, или иное письменное уполномочие</w:t>
      </w:r>
      <w:r w:rsidRPr="009E39A4">
        <w:rPr>
          <w:rStyle w:val="12"/>
          <w:rFonts w:ascii="Arial" w:hAnsi="Arial"/>
        </w:rPr>
        <w:t xml:space="preserve">. </w:t>
      </w:r>
      <w:r w:rsidRPr="009E39A4">
        <w:rPr>
          <w:rFonts w:ascii="Arial" w:hAnsi="Arial"/>
        </w:rPr>
        <w:t xml:space="preserve"> </w:t>
      </w:r>
    </w:p>
    <w:p w14:paraId="15DD8F28" w14:textId="77777777" w:rsidR="00AD6C63" w:rsidRPr="009E39A4" w:rsidRDefault="00F5773A" w:rsidP="00AD6C63">
      <w:pPr>
        <w:tabs>
          <w:tab w:val="left" w:pos="1134"/>
        </w:tabs>
        <w:rPr>
          <w:rFonts w:ascii="Arial" w:hAnsi="Arial"/>
        </w:rPr>
      </w:pPr>
      <w:r w:rsidRPr="009E39A4">
        <w:rPr>
          <w:rFonts w:ascii="Arial" w:hAnsi="Arial"/>
        </w:rPr>
        <w:t xml:space="preserve">           В случае назначения Депонентом</w:t>
      </w:r>
      <w:r w:rsidR="002D5FB8" w:rsidRPr="009E39A4">
        <w:rPr>
          <w:rFonts w:ascii="Arial" w:hAnsi="Arial" w:cs="Arial"/>
        </w:rPr>
        <w:t>/Клиентом Депозитария</w:t>
      </w:r>
      <w:r w:rsidRPr="009E39A4">
        <w:rPr>
          <w:rFonts w:ascii="Arial" w:hAnsi="Arial"/>
        </w:rPr>
        <w:t xml:space="preserve"> Попечителя счета учета НФИ  Депонент</w:t>
      </w:r>
      <w:r w:rsidR="002D5FB8" w:rsidRPr="009E39A4">
        <w:rPr>
          <w:rFonts w:ascii="Arial" w:hAnsi="Arial" w:cs="Arial"/>
        </w:rPr>
        <w:t>/Клиент Депозитария</w:t>
      </w:r>
      <w:r w:rsidRPr="009E39A4">
        <w:rPr>
          <w:rFonts w:ascii="Arial" w:hAnsi="Arial"/>
        </w:rPr>
        <w:t>, указывая Попечителя счета учета НФИ, с даты подписания Поручения о назначении Попечителя счета учета НФИ, Заявления о присоединении, иного письменного волеизъявления Депонента</w:t>
      </w:r>
      <w:r w:rsidR="002D5FB8" w:rsidRPr="009E39A4">
        <w:rPr>
          <w:rFonts w:ascii="Arial" w:hAnsi="Arial" w:cs="Arial"/>
        </w:rPr>
        <w:t>/Клиент Депозитария</w:t>
      </w:r>
      <w:r w:rsidRPr="009E39A4">
        <w:rPr>
          <w:rFonts w:ascii="Arial" w:hAnsi="Arial"/>
        </w:rPr>
        <w:t xml:space="preserve"> уполномочивает Попечителя счета учета НФИ совершать в интересах и за счет Депонента</w:t>
      </w:r>
      <w:r w:rsidR="002D5FB8" w:rsidRPr="009E39A4">
        <w:rPr>
          <w:rFonts w:ascii="Arial" w:hAnsi="Arial" w:cs="Arial"/>
        </w:rPr>
        <w:t>/Клиента Депозитария</w:t>
      </w:r>
      <w:r w:rsidRPr="009E39A4">
        <w:rPr>
          <w:rFonts w:ascii="Arial" w:hAnsi="Arial"/>
        </w:rPr>
        <w:t xml:space="preserve"> следующие действия (в зависимости от поданного документа в Депозитарий):</w:t>
      </w:r>
    </w:p>
    <w:p w14:paraId="6FC9B2B7" w14:textId="77777777"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r w:rsidR="002D5FB8" w:rsidRPr="009E39A4">
        <w:rPr>
          <w:rFonts w:ascii="Arial" w:hAnsi="Arial" w:cs="Arial"/>
          <w:sz w:val="20"/>
          <w:szCs w:val="20"/>
        </w:rPr>
        <w:t>, Анкету Клиента Депозитария</w:t>
      </w:r>
      <w:r w:rsidRPr="009E39A4">
        <w:rPr>
          <w:rFonts w:ascii="Arial" w:hAnsi="Arial"/>
          <w:sz w:val="20"/>
        </w:rPr>
        <w:t>;</w:t>
      </w:r>
    </w:p>
    <w:p w14:paraId="27DA17BC" w14:textId="77777777"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осуществлять операции с НФИ, учитываемые на Счете</w:t>
      </w:r>
    </w:p>
    <w:p w14:paraId="74CD4782" w14:textId="77777777"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подавать в Депозитарий поручения на совершение следующих операций: </w:t>
      </w:r>
    </w:p>
    <w:p w14:paraId="023D399F" w14:textId="77777777" w:rsidR="00AD6C63" w:rsidRPr="009E39A4" w:rsidRDefault="00F5773A" w:rsidP="00AD6C63">
      <w:pPr>
        <w:pStyle w:val="afc"/>
        <w:rPr>
          <w:rFonts w:ascii="Arial" w:hAnsi="Arial"/>
          <w:sz w:val="20"/>
        </w:rPr>
      </w:pPr>
      <w:r w:rsidRPr="009E39A4">
        <w:rPr>
          <w:rFonts w:ascii="Arial" w:hAnsi="Arial"/>
          <w:sz w:val="20"/>
        </w:rPr>
        <w:t xml:space="preserve">-  административных операций, в том числе: </w:t>
      </w:r>
    </w:p>
    <w:p w14:paraId="01D831C0" w14:textId="77777777" w:rsidR="00AD6C63"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на изменение анкетных данных </w:t>
      </w:r>
    </w:p>
    <w:p w14:paraId="5DF953F0" w14:textId="77777777" w:rsidR="00AD6C63" w:rsidRPr="009E39A4" w:rsidRDefault="00F5773A" w:rsidP="00AD6C63">
      <w:pPr>
        <w:pStyle w:val="afc"/>
        <w:rPr>
          <w:rFonts w:ascii="Arial" w:hAnsi="Arial"/>
          <w:sz w:val="20"/>
        </w:rPr>
      </w:pPr>
      <w:r w:rsidRPr="009E39A4">
        <w:rPr>
          <w:rFonts w:ascii="Arial" w:hAnsi="Arial"/>
          <w:sz w:val="20"/>
        </w:rPr>
        <w:t xml:space="preserve">-  инвентарных операции: </w:t>
      </w:r>
    </w:p>
    <w:p w14:paraId="41161013" w14:textId="77777777" w:rsidR="00AD6C63" w:rsidRPr="009E39A4" w:rsidRDefault="00F5773A" w:rsidP="00AD6C63">
      <w:pPr>
        <w:pStyle w:val="afc"/>
        <w:rPr>
          <w:rFonts w:ascii="Arial" w:hAnsi="Arial"/>
          <w:sz w:val="20"/>
        </w:rPr>
      </w:pPr>
      <w:r w:rsidRPr="009E39A4">
        <w:rPr>
          <w:rFonts w:ascii="Arial" w:hAnsi="Arial"/>
          <w:sz w:val="20"/>
        </w:rPr>
        <w:t>операции, связанные с приемом НФИ на учет;</w:t>
      </w:r>
    </w:p>
    <w:p w14:paraId="06737EB3" w14:textId="77777777" w:rsidR="00AD6C63" w:rsidRPr="009E39A4" w:rsidRDefault="00F5773A" w:rsidP="00AD6C63">
      <w:pPr>
        <w:pStyle w:val="afc"/>
        <w:rPr>
          <w:rFonts w:ascii="Arial" w:hAnsi="Arial"/>
          <w:sz w:val="20"/>
        </w:rPr>
      </w:pPr>
      <w:r w:rsidRPr="009E39A4">
        <w:rPr>
          <w:rFonts w:ascii="Arial" w:hAnsi="Arial"/>
          <w:sz w:val="20"/>
        </w:rPr>
        <w:t>операции, связанные со снятием НФИ с учета в целях их перевода на счета Депонента</w:t>
      </w:r>
      <w:r w:rsidR="002D5FB8" w:rsidRPr="009E39A4">
        <w:rPr>
          <w:rFonts w:ascii="Arial" w:hAnsi="Arial" w:cs="Arial"/>
          <w:snapToGrid w:val="0"/>
          <w:sz w:val="20"/>
          <w:szCs w:val="20"/>
        </w:rPr>
        <w:t>/Клиента Депозитария</w:t>
      </w:r>
      <w:r w:rsidRPr="009E39A4">
        <w:rPr>
          <w:rFonts w:ascii="Arial" w:hAnsi="Arial"/>
          <w:sz w:val="20"/>
        </w:rPr>
        <w:t xml:space="preserve"> и/или иных лиц, открытые в иностранных организациях; глобальные операции;</w:t>
      </w:r>
    </w:p>
    <w:p w14:paraId="17D04BAF" w14:textId="77777777" w:rsidR="00AD6C63" w:rsidRPr="009E39A4" w:rsidRDefault="00F5773A" w:rsidP="00AD6C63">
      <w:pPr>
        <w:pStyle w:val="afc"/>
        <w:rPr>
          <w:rFonts w:ascii="Arial" w:hAnsi="Arial"/>
          <w:sz w:val="20"/>
        </w:rPr>
      </w:pPr>
      <w:r w:rsidRPr="009E39A4">
        <w:rPr>
          <w:rFonts w:ascii="Arial" w:hAnsi="Arial"/>
          <w:sz w:val="20"/>
        </w:rPr>
        <w:t xml:space="preserve">операции по переводу НФИ в объеме, разрешенном действующим законодательством Российской Федерации; </w:t>
      </w:r>
    </w:p>
    <w:p w14:paraId="2CF423F6" w14:textId="77777777"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lastRenderedPageBreak/>
        <w:t xml:space="preserve">подписывать и подавать в Депозитарий поручения на проведение любых иных операций, разрешенных Условиями, Договором оказания услуг по учету иностранных финансовых инструментов, не квалифицированных в качестве ценных бумаг, с учетом ограничений действующего законодательства Российской Федерации; </w:t>
      </w:r>
    </w:p>
    <w:p w14:paraId="2D144E5D" w14:textId="77777777"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депозитарию;  </w:t>
      </w:r>
    </w:p>
    <w:p w14:paraId="7F0F0FE3" w14:textId="77777777"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получать любые документы, сведения от Депозитария о счету учета НФИ; </w:t>
      </w:r>
    </w:p>
    <w:p w14:paraId="7FE169F4" w14:textId="77777777"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получать доходы по НФИ;</w:t>
      </w:r>
    </w:p>
    <w:p w14:paraId="05AAA477" w14:textId="77777777"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проводить расчеты с Депозитарием, в том числе оплачивать вознаграждение за оказание услуг </w:t>
      </w:r>
      <w:r w:rsidR="002D5FB8" w:rsidRPr="009E39A4">
        <w:rPr>
          <w:rFonts w:ascii="Arial" w:hAnsi="Arial" w:cs="Arial"/>
          <w:sz w:val="20"/>
          <w:szCs w:val="20"/>
        </w:rPr>
        <w:t>Депоненту/Клиенту Депозитарию</w:t>
      </w:r>
      <w:r w:rsidRPr="009E39A4">
        <w:rPr>
          <w:rFonts w:ascii="Arial" w:hAnsi="Arial"/>
          <w:sz w:val="20"/>
        </w:rPr>
        <w:t xml:space="preserve">, возмещать расходы, понесенные или которые могут быть понесены Депозитарием в связи с оказанием услуг по </w:t>
      </w:r>
      <w:r w:rsidR="002D5FB8" w:rsidRPr="009E39A4">
        <w:rPr>
          <w:rFonts w:ascii="Arial" w:hAnsi="Arial" w:cs="Arial"/>
          <w:sz w:val="20"/>
          <w:szCs w:val="20"/>
        </w:rPr>
        <w:t>учету Депонента /Клиента Депозитария</w:t>
      </w:r>
      <w:r w:rsidRPr="009E39A4">
        <w:rPr>
          <w:rFonts w:ascii="Arial" w:hAnsi="Arial"/>
          <w:sz w:val="20"/>
        </w:rPr>
        <w:t>;</w:t>
      </w:r>
    </w:p>
    <w:p w14:paraId="7E740F37" w14:textId="77777777"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предоставлять Депозитарию сведения, документы, которые могут быть предоставлены в соответствии с договором об оказании услуг по учету иностранных финансовых инструментов, не квалифицированных в качестве ценных бумаг   с Депонентом. </w:t>
      </w:r>
    </w:p>
    <w:p w14:paraId="4578B4B4" w14:textId="77777777" w:rsidR="00AD6C63" w:rsidRPr="009E39A4" w:rsidRDefault="00F5773A" w:rsidP="00AD6C63">
      <w:pPr>
        <w:tabs>
          <w:tab w:val="left" w:pos="1134"/>
        </w:tabs>
        <w:ind w:firstLine="567"/>
        <w:rPr>
          <w:rFonts w:ascii="Arial" w:hAnsi="Arial"/>
        </w:rPr>
      </w:pPr>
      <w:r w:rsidRPr="009E39A4">
        <w:rPr>
          <w:rFonts w:ascii="Arial" w:hAnsi="Arial"/>
        </w:rPr>
        <w:t>Депонент</w:t>
      </w:r>
      <w:r w:rsidR="002D5FB8" w:rsidRPr="009E39A4">
        <w:rPr>
          <w:rFonts w:ascii="Arial" w:hAnsi="Arial" w:cs="Arial"/>
        </w:rPr>
        <w:t>/Клиент Депозитария</w:t>
      </w:r>
      <w:r w:rsidRPr="009E39A4">
        <w:rPr>
          <w:rFonts w:ascii="Arial" w:hAnsi="Arial"/>
        </w:rPr>
        <w:t xml:space="preserve">, назначив Попечителя счета учета НФИ, не имеет права подавать в Депозитарий не согласованные с Попечителем счета учета НФИ поручения, кроме Поручения на отмену Попечителя счета учета НФИ. </w:t>
      </w:r>
    </w:p>
    <w:p w14:paraId="42B943D1" w14:textId="77777777" w:rsidR="00AD6C63" w:rsidRPr="009E39A4" w:rsidRDefault="00F5773A" w:rsidP="00AD6C63">
      <w:pPr>
        <w:rPr>
          <w:rFonts w:ascii="Arial" w:hAnsi="Arial"/>
        </w:rPr>
      </w:pPr>
      <w:r w:rsidRPr="009E39A4">
        <w:rPr>
          <w:rFonts w:ascii="Arial" w:hAnsi="Arial"/>
        </w:rPr>
        <w:t xml:space="preserve">          В случае назначения Попечителя счета учета НФИ, датой совершения Депонентом</w:t>
      </w:r>
      <w:r w:rsidR="002D5FB8" w:rsidRPr="009E39A4">
        <w:rPr>
          <w:rFonts w:ascii="Arial" w:hAnsi="Arial" w:cs="Arial"/>
        </w:rPr>
        <w:t xml:space="preserve">/Клиентом Депозитария </w:t>
      </w:r>
      <w:r w:rsidRPr="009E39A4">
        <w:rPr>
          <w:rFonts w:ascii="Arial" w:hAnsi="Arial"/>
        </w:rPr>
        <w:t xml:space="preserve"> указанного письменного уполномочия Попечителя счета учета НФИ считается:</w:t>
      </w:r>
    </w:p>
    <w:p w14:paraId="586B8E61" w14:textId="77777777" w:rsidR="00AD6C63" w:rsidRPr="009E39A4" w:rsidRDefault="00F5773A" w:rsidP="00AD6C63">
      <w:pPr>
        <w:rPr>
          <w:rFonts w:ascii="Arial" w:hAnsi="Arial"/>
        </w:rPr>
      </w:pPr>
      <w:r w:rsidRPr="009E39A4">
        <w:rPr>
          <w:rFonts w:ascii="Arial" w:hAnsi="Arial"/>
        </w:rPr>
        <w:t>1)  дата Заявления о присоединении в случае, если назначение Попечителя счета НФИ осуществлено посредством выдачи Заявления о присоединении, либо</w:t>
      </w:r>
    </w:p>
    <w:p w14:paraId="3141F6D5" w14:textId="77777777" w:rsidR="00AD6C63" w:rsidRPr="009E39A4" w:rsidRDefault="00F5773A" w:rsidP="00AD6C63">
      <w:pPr>
        <w:rPr>
          <w:rFonts w:ascii="Arial" w:hAnsi="Arial"/>
        </w:rPr>
      </w:pPr>
      <w:r w:rsidRPr="009E39A4">
        <w:rPr>
          <w:rFonts w:ascii="Arial" w:hAnsi="Arial"/>
        </w:rPr>
        <w:t>2)  дата Поручения о назначении Попечителя счета НФИ, в случае, если назначение Попечителя счета учета НФИ осуществлено посредством выдачи такого Поручения, либо</w:t>
      </w:r>
    </w:p>
    <w:p w14:paraId="4AA709D1" w14:textId="77777777" w:rsidR="00AD6C63" w:rsidRPr="009E39A4" w:rsidRDefault="00F5773A" w:rsidP="00AD6C63">
      <w:pPr>
        <w:rPr>
          <w:rFonts w:ascii="Arial" w:hAnsi="Arial"/>
        </w:rPr>
      </w:pPr>
      <w:r w:rsidRPr="009E39A4">
        <w:rPr>
          <w:rFonts w:ascii="Arial" w:hAnsi="Arial"/>
        </w:rPr>
        <w:t>3) дата оформления Депонентом</w:t>
      </w:r>
      <w:r w:rsidR="002D5FB8" w:rsidRPr="009E39A4">
        <w:rPr>
          <w:rFonts w:ascii="Arial" w:hAnsi="Arial" w:cs="Arial"/>
        </w:rPr>
        <w:t>/Клиентом Депозитария</w:t>
      </w:r>
      <w:r w:rsidRPr="009E39A4">
        <w:rPr>
          <w:rFonts w:ascii="Arial" w:hAnsi="Arial"/>
        </w:rPr>
        <w:t xml:space="preserve"> письменного уполномочия.</w:t>
      </w:r>
    </w:p>
    <w:p w14:paraId="053078DC" w14:textId="77777777" w:rsidR="00AD6C63" w:rsidRPr="009E39A4" w:rsidRDefault="00F5773A" w:rsidP="00AD6C63">
      <w:pPr>
        <w:tabs>
          <w:tab w:val="left" w:pos="1134"/>
        </w:tabs>
        <w:rPr>
          <w:rFonts w:ascii="Arial" w:hAnsi="Arial"/>
        </w:rPr>
      </w:pPr>
      <w:r w:rsidRPr="009E39A4">
        <w:rPr>
          <w:rFonts w:ascii="Arial" w:hAnsi="Arial"/>
        </w:rPr>
        <w:t xml:space="preserve">          Попечитель счета учета НФИ  наделяется вышеуказанными полномочиями Депонентом</w:t>
      </w:r>
      <w:r w:rsidR="002D5FB8" w:rsidRPr="009E39A4">
        <w:rPr>
          <w:rFonts w:ascii="Arial" w:hAnsi="Arial" w:cs="Arial"/>
        </w:rPr>
        <w:t>/Клиентом Депозитария</w:t>
      </w:r>
      <w:r w:rsidRPr="009E39A4">
        <w:rPr>
          <w:rFonts w:ascii="Arial" w:hAnsi="Arial"/>
        </w:rPr>
        <w:t xml:space="preserve"> на срок 10 (Десять) лет, если иной срок не определен Депонентом</w:t>
      </w:r>
      <w:r w:rsidR="002D5FB8" w:rsidRPr="009E39A4">
        <w:rPr>
          <w:rFonts w:ascii="Arial" w:hAnsi="Arial" w:cs="Arial"/>
        </w:rPr>
        <w:t>/Клиентом Депозитария</w:t>
      </w:r>
      <w:r w:rsidRPr="009E39A4">
        <w:rPr>
          <w:rFonts w:ascii="Arial" w:hAnsi="Arial"/>
        </w:rPr>
        <w:t xml:space="preserve">  в письменном уполномочии  согласно пп.3) настоящего пункта 15.8 Условий.</w:t>
      </w:r>
    </w:p>
    <w:p w14:paraId="2F9952E9" w14:textId="77777777" w:rsidR="00AD6C63" w:rsidRPr="009E39A4" w:rsidRDefault="00F5773A" w:rsidP="00AD6C63">
      <w:pPr>
        <w:tabs>
          <w:tab w:val="left" w:pos="1134"/>
        </w:tabs>
        <w:rPr>
          <w:rFonts w:ascii="Arial" w:hAnsi="Arial"/>
        </w:rPr>
      </w:pPr>
      <w:r w:rsidRPr="009E39A4">
        <w:rPr>
          <w:rFonts w:ascii="Arial" w:hAnsi="Arial"/>
        </w:rPr>
        <w:t xml:space="preserve">       </w:t>
      </w:r>
    </w:p>
    <w:p w14:paraId="280E76F5" w14:textId="77777777" w:rsidR="00AD6C63" w:rsidRPr="009E39A4" w:rsidRDefault="001B00E7" w:rsidP="001B00E7">
      <w:pPr>
        <w:tabs>
          <w:tab w:val="left" w:pos="567"/>
        </w:tabs>
        <w:rPr>
          <w:rFonts w:ascii="Arial" w:hAnsi="Arial"/>
        </w:rPr>
      </w:pPr>
      <w:r w:rsidRPr="009E39A4">
        <w:rPr>
          <w:rFonts w:ascii="Arial" w:hAnsi="Arial"/>
        </w:rPr>
        <w:tab/>
      </w:r>
      <w:r w:rsidR="00F5773A" w:rsidRPr="009E39A4">
        <w:rPr>
          <w:rFonts w:ascii="Arial" w:hAnsi="Arial"/>
        </w:rPr>
        <w:t>Основанием подачи в Депозитарий Попечителем счета Учета НФИ Поручения на осуществление депозитарной операции должно являться Поручение и (или) инструкция, полученные Попечителем счета учета НФИ от Депонента</w:t>
      </w:r>
      <w:r w:rsidR="002D5FB8" w:rsidRPr="009E39A4">
        <w:rPr>
          <w:rFonts w:ascii="Arial" w:hAnsi="Arial" w:cs="Arial"/>
        </w:rPr>
        <w:t>/Клиента Депозитария</w:t>
      </w:r>
      <w:r w:rsidR="00F5773A" w:rsidRPr="009E39A4">
        <w:rPr>
          <w:rFonts w:ascii="Arial" w:hAnsi="Arial"/>
        </w:rPr>
        <w:t>.</w:t>
      </w:r>
    </w:p>
    <w:p w14:paraId="4DF66554" w14:textId="77777777" w:rsidR="00AD6C63" w:rsidRPr="009E39A4" w:rsidRDefault="00F5773A" w:rsidP="00AD6C63">
      <w:pPr>
        <w:tabs>
          <w:tab w:val="left" w:pos="1134"/>
        </w:tabs>
        <w:ind w:firstLine="567"/>
        <w:rPr>
          <w:rFonts w:ascii="Arial" w:hAnsi="Arial"/>
        </w:rPr>
      </w:pPr>
      <w:r w:rsidRPr="009E39A4">
        <w:rPr>
          <w:rFonts w:ascii="Arial" w:hAnsi="Arial"/>
        </w:rPr>
        <w:t>В отношении НФИ  Депонента</w:t>
      </w:r>
      <w:r w:rsidR="002D5FB8" w:rsidRPr="009E39A4">
        <w:rPr>
          <w:rFonts w:ascii="Arial" w:hAnsi="Arial" w:cs="Arial"/>
        </w:rPr>
        <w:t>/Клиента Депозитария</w:t>
      </w:r>
      <w:r w:rsidR="004A6B6E" w:rsidRPr="009E39A4">
        <w:rPr>
          <w:rFonts w:ascii="Arial" w:hAnsi="Arial" w:cs="Arial"/>
        </w:rPr>
        <w:t xml:space="preserve"> </w:t>
      </w:r>
      <w:r w:rsidR="00AD6C63" w:rsidRPr="009E39A4">
        <w:rPr>
          <w:rFonts w:ascii="Arial" w:hAnsi="Arial" w:cs="Arial"/>
        </w:rPr>
        <w:t>Попечитель</w:t>
      </w:r>
      <w:r w:rsidRPr="009E39A4">
        <w:rPr>
          <w:rFonts w:ascii="Arial" w:hAnsi="Arial"/>
        </w:rPr>
        <w:t xml:space="preserve"> счета учета НФИ обязан:  </w:t>
      </w:r>
    </w:p>
    <w:p w14:paraId="009A1692" w14:textId="77777777"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передавать Депоненту</w:t>
      </w:r>
      <w:r w:rsidR="002D5FB8" w:rsidRPr="009E39A4">
        <w:rPr>
          <w:rFonts w:ascii="Arial" w:hAnsi="Arial" w:cs="Arial"/>
          <w:sz w:val="20"/>
          <w:szCs w:val="20"/>
        </w:rPr>
        <w:t>/Клиенту Депозитария</w:t>
      </w:r>
      <w:r w:rsidR="00AD6C63" w:rsidRPr="009E39A4">
        <w:rPr>
          <w:rFonts w:ascii="Arial" w:hAnsi="Arial" w:cs="Arial"/>
          <w:sz w:val="20"/>
          <w:szCs w:val="20"/>
        </w:rPr>
        <w:t xml:space="preserve"> </w:t>
      </w:r>
      <w:r w:rsidRPr="009E39A4">
        <w:rPr>
          <w:rFonts w:ascii="Arial" w:hAnsi="Arial"/>
          <w:sz w:val="20"/>
        </w:rPr>
        <w:t>отчетные документы Депозитария о совершенных по Счету учета НФИ Депонента</w:t>
      </w:r>
      <w:r w:rsidR="002D5FB8" w:rsidRPr="009E39A4">
        <w:rPr>
          <w:rFonts w:ascii="Arial" w:hAnsi="Arial" w:cs="Arial"/>
          <w:sz w:val="20"/>
          <w:szCs w:val="20"/>
        </w:rPr>
        <w:t>/Клиента Депозитария</w:t>
      </w:r>
      <w:r w:rsidR="005B50EA" w:rsidRPr="009E39A4">
        <w:rPr>
          <w:rFonts w:ascii="Arial" w:hAnsi="Arial" w:cs="Arial"/>
          <w:sz w:val="20"/>
          <w:szCs w:val="20"/>
        </w:rPr>
        <w:t xml:space="preserve"> </w:t>
      </w:r>
      <w:r w:rsidR="00AD6C63" w:rsidRPr="009E39A4">
        <w:rPr>
          <w:rFonts w:ascii="Arial" w:hAnsi="Arial" w:cs="Arial"/>
          <w:sz w:val="20"/>
          <w:szCs w:val="20"/>
        </w:rPr>
        <w:t>операциях</w:t>
      </w:r>
      <w:r w:rsidRPr="009E39A4">
        <w:rPr>
          <w:rFonts w:ascii="Arial" w:hAnsi="Arial"/>
          <w:sz w:val="20"/>
        </w:rPr>
        <w:t xml:space="preserve"> и иные выдаваемые Депозитарием документы; </w:t>
      </w:r>
    </w:p>
    <w:p w14:paraId="3260845B" w14:textId="77777777"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хранить первичные Поручения Депонента</w:t>
      </w:r>
      <w:r w:rsidR="002D5FB8" w:rsidRPr="009E39A4">
        <w:rPr>
          <w:rFonts w:ascii="Arial" w:hAnsi="Arial" w:cs="Arial"/>
          <w:sz w:val="20"/>
          <w:szCs w:val="20"/>
        </w:rPr>
        <w:t>/Клиента Депозитария</w:t>
      </w:r>
      <w:r w:rsidRPr="009E39A4">
        <w:rPr>
          <w:rFonts w:ascii="Arial" w:hAnsi="Arial"/>
          <w:sz w:val="20"/>
        </w:rPr>
        <w:t xml:space="preserve">, послужившие основанием для подготовки Поручений, передаваемых Попечителем счета учета НФИ по счету учета НФИ; </w:t>
      </w:r>
    </w:p>
    <w:p w14:paraId="3BC25C12" w14:textId="77777777"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вести учет операций, совершенных по Счетам учета НФИ Депонента</w:t>
      </w:r>
      <w:r w:rsidR="002D5FB8" w:rsidRPr="009E39A4">
        <w:rPr>
          <w:rFonts w:ascii="Arial" w:hAnsi="Arial" w:cs="Arial"/>
          <w:sz w:val="20"/>
          <w:szCs w:val="20"/>
        </w:rPr>
        <w:t>/Клиента Депозитария</w:t>
      </w:r>
      <w:r w:rsidRPr="009E39A4">
        <w:rPr>
          <w:rFonts w:ascii="Arial" w:hAnsi="Arial"/>
          <w:sz w:val="20"/>
        </w:rPr>
        <w:t xml:space="preserve">, Попечителем счета учета НФИ которых он является; </w:t>
      </w:r>
    </w:p>
    <w:p w14:paraId="2A52E8AF" w14:textId="77777777"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 xml:space="preserve">совершать иные действия в соответствии с договором Попечителя счета учета НФИ. </w:t>
      </w:r>
    </w:p>
    <w:p w14:paraId="49B53DF7" w14:textId="77777777" w:rsidR="00AD6C63" w:rsidRPr="009E39A4" w:rsidRDefault="00F5773A" w:rsidP="00AD6C63">
      <w:pPr>
        <w:tabs>
          <w:tab w:val="left" w:pos="1134"/>
        </w:tabs>
        <w:ind w:firstLine="567"/>
        <w:rPr>
          <w:rStyle w:val="12"/>
          <w:rFonts w:ascii="Arial" w:hAnsi="Arial"/>
        </w:rPr>
      </w:pPr>
      <w:r w:rsidRPr="009E39A4">
        <w:rPr>
          <w:rStyle w:val="12"/>
          <w:rFonts w:ascii="Arial" w:hAnsi="Arial"/>
        </w:rPr>
        <w:t xml:space="preserve">Операция по назначению Попечителя счета учета НФИ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 лице, назначенном Попечителем счета учета НФИ. </w:t>
      </w:r>
    </w:p>
    <w:p w14:paraId="49171601" w14:textId="77777777" w:rsidR="00AD6C63" w:rsidRPr="009E39A4"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В случае назначения Депонентом</w:t>
      </w:r>
      <w:r w:rsidR="002D5FB8" w:rsidRPr="009E39A4">
        <w:rPr>
          <w:rFonts w:ascii="Arial" w:hAnsi="Arial" w:cs="Arial"/>
        </w:rPr>
        <w:t>/Клиентом Депозитария</w:t>
      </w:r>
      <w:r w:rsidRPr="009E39A4">
        <w:rPr>
          <w:rFonts w:ascii="Arial" w:hAnsi="Arial"/>
        </w:rPr>
        <w:t xml:space="preserve"> Попечителя счета учета НФИ, исходящие документы Депозитария о совершении операций, в том числе </w:t>
      </w:r>
      <w:r w:rsidR="001B0CC0" w:rsidRPr="009E39A4">
        <w:rPr>
          <w:rFonts w:ascii="Arial" w:hAnsi="Arial"/>
        </w:rPr>
        <w:t xml:space="preserve">выписки </w:t>
      </w:r>
      <w:r w:rsidRPr="009E39A4">
        <w:rPr>
          <w:rFonts w:ascii="Arial" w:hAnsi="Arial"/>
        </w:rPr>
        <w:t>об операциях, выдаются Попечителю счета учета НФИ.</w:t>
      </w:r>
    </w:p>
    <w:p w14:paraId="15B40613" w14:textId="77777777" w:rsidR="003F4D1A" w:rsidRPr="009E39A4" w:rsidRDefault="003F4D1A" w:rsidP="003F4D1A">
      <w:pPr>
        <w:pStyle w:val="afc"/>
        <w:tabs>
          <w:tab w:val="left" w:pos="1276"/>
        </w:tabs>
        <w:ind w:left="1287"/>
        <w:rPr>
          <w:rFonts w:ascii="Arial" w:hAnsi="Arial"/>
          <w:sz w:val="20"/>
        </w:rPr>
      </w:pPr>
    </w:p>
    <w:p w14:paraId="3659B4FC" w14:textId="77777777" w:rsidR="00AD6C63" w:rsidRPr="009E39A4" w:rsidRDefault="00F5773A" w:rsidP="00C87366">
      <w:pPr>
        <w:pStyle w:val="afc"/>
        <w:numPr>
          <w:ilvl w:val="1"/>
          <w:numId w:val="25"/>
        </w:numPr>
        <w:rPr>
          <w:rStyle w:val="12"/>
          <w:rFonts w:ascii="Arial" w:hAnsi="Arial"/>
          <w:b/>
          <w:sz w:val="20"/>
          <w:lang w:eastAsia="ru-RU"/>
        </w:rPr>
      </w:pPr>
      <w:r w:rsidRPr="009E39A4">
        <w:rPr>
          <w:rStyle w:val="12"/>
          <w:rFonts w:ascii="Arial" w:hAnsi="Arial"/>
          <w:b/>
          <w:sz w:val="20"/>
        </w:rPr>
        <w:t>Отмена полномочий Попечителя счета учета НФИ</w:t>
      </w:r>
    </w:p>
    <w:p w14:paraId="2A80F639" w14:textId="77777777" w:rsidR="00AD6C63" w:rsidRPr="009E39A4" w:rsidRDefault="00F5773A" w:rsidP="00AD6C63">
      <w:pPr>
        <w:tabs>
          <w:tab w:val="left" w:pos="1134"/>
        </w:tabs>
        <w:ind w:firstLine="567"/>
        <w:rPr>
          <w:rStyle w:val="12"/>
          <w:rFonts w:ascii="Arial" w:hAnsi="Arial"/>
        </w:rPr>
      </w:pPr>
      <w:r w:rsidRPr="009E39A4">
        <w:rPr>
          <w:rStyle w:val="12"/>
          <w:rFonts w:ascii="Arial" w:hAnsi="Arial"/>
        </w:rPr>
        <w:t xml:space="preserve">Операция по отмене полномочий Попечителя счета учета НФИ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отменяющих полномочия Попечителя счета учета НФИ.</w:t>
      </w:r>
    </w:p>
    <w:p w14:paraId="3072B7E8" w14:textId="77777777" w:rsidR="00AD6C63" w:rsidRPr="009E39A4"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Входящие документы:</w:t>
      </w:r>
    </w:p>
    <w:p w14:paraId="3C0618E5" w14:textId="77777777"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Поручение Инициатора операции;</w:t>
      </w:r>
    </w:p>
    <w:p w14:paraId="50F5EC52" w14:textId="77777777"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14:paraId="0577EB8C" w14:textId="77777777"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документа, подтверждающего прекращение полномочий Попечителя счета депо.</w:t>
      </w:r>
    </w:p>
    <w:p w14:paraId="64940098" w14:textId="77777777" w:rsidR="00AD6C63" w:rsidRPr="009E39A4" w:rsidRDefault="00F5773A" w:rsidP="00747760">
      <w:pPr>
        <w:pStyle w:val="3"/>
        <w:numPr>
          <w:ilvl w:val="0"/>
          <w:numId w:val="25"/>
        </w:numPr>
        <w:tabs>
          <w:tab w:val="left" w:pos="1134"/>
          <w:tab w:val="left" w:pos="10065"/>
        </w:tabs>
        <w:ind w:left="709" w:firstLine="0"/>
        <w:jc w:val="left"/>
        <w:rPr>
          <w:rFonts w:ascii="Arial" w:hAnsi="Arial"/>
          <w:b/>
          <w:i w:val="0"/>
          <w:sz w:val="20"/>
        </w:rPr>
      </w:pPr>
      <w:bookmarkStart w:id="68" w:name="_Toc58836613"/>
      <w:r w:rsidRPr="009E39A4">
        <w:rPr>
          <w:rFonts w:ascii="Arial" w:hAnsi="Arial"/>
          <w:b/>
          <w:i w:val="0"/>
          <w:sz w:val="20"/>
        </w:rPr>
        <w:lastRenderedPageBreak/>
        <w:t>Отмена поручений по Счету депо</w:t>
      </w:r>
      <w:r w:rsidR="00147135" w:rsidRPr="009E39A4">
        <w:rPr>
          <w:rFonts w:ascii="Arial" w:hAnsi="Arial" w:cs="Arial"/>
          <w:b/>
          <w:i w:val="0"/>
          <w:sz w:val="20"/>
        </w:rPr>
        <w:t xml:space="preserve"> (субсчету депо)</w:t>
      </w:r>
      <w:bookmarkEnd w:id="68"/>
    </w:p>
    <w:p w14:paraId="1CE7C3E7" w14:textId="77777777" w:rsidR="00E45F7F" w:rsidRPr="009E39A4" w:rsidRDefault="00E45F7F" w:rsidP="00E45F7F"/>
    <w:p w14:paraId="025331FD" w14:textId="77777777" w:rsidR="00AD6C63" w:rsidRPr="009E39A4" w:rsidRDefault="00F5773A" w:rsidP="00AD6C63">
      <w:pPr>
        <w:tabs>
          <w:tab w:val="left" w:pos="1134"/>
        </w:tabs>
        <w:ind w:firstLine="567"/>
        <w:rPr>
          <w:rFonts w:ascii="Arial" w:hAnsi="Arial"/>
        </w:rPr>
      </w:pPr>
      <w:r w:rsidRPr="009E39A4">
        <w:rPr>
          <w:rFonts w:ascii="Arial" w:hAnsi="Arial"/>
        </w:rPr>
        <w:t xml:space="preserve">Операция по отмене Поручений по Счету депо </w:t>
      </w:r>
      <w:r w:rsidR="00147135" w:rsidRPr="009E39A4">
        <w:rPr>
          <w:rFonts w:ascii="Arial" w:hAnsi="Arial" w:cs="Arial"/>
        </w:rPr>
        <w:t xml:space="preserve">(субсчету депо) </w:t>
      </w:r>
      <w:r w:rsidR="00AD6C63" w:rsidRPr="009E39A4">
        <w:rPr>
          <w:rFonts w:ascii="Arial" w:hAnsi="Arial" w:cs="Arial"/>
        </w:rPr>
        <w:t xml:space="preserve"> </w:t>
      </w:r>
      <w:r w:rsidRPr="009E39A4">
        <w:rPr>
          <w:rFonts w:ascii="Arial" w:hAnsi="Arial"/>
        </w:rPr>
        <w:t xml:space="preserve">представляет собой действия Депозитария по отмене </w:t>
      </w:r>
      <w:r w:rsidR="000203B3" w:rsidRPr="009E39A4">
        <w:rPr>
          <w:rFonts w:ascii="Arial" w:hAnsi="Arial" w:cs="Arial"/>
        </w:rPr>
        <w:t xml:space="preserve">ранее </w:t>
      </w:r>
      <w:r w:rsidRPr="009E39A4">
        <w:rPr>
          <w:rFonts w:ascii="Arial" w:hAnsi="Arial"/>
        </w:rPr>
        <w:t xml:space="preserve">поданного Поручения по </w:t>
      </w:r>
      <w:r w:rsidR="000203B3" w:rsidRPr="009E39A4">
        <w:rPr>
          <w:rFonts w:ascii="Arial" w:hAnsi="Arial" w:cs="Arial"/>
        </w:rPr>
        <w:t>Счету депо (субсчету депо).</w:t>
      </w:r>
    </w:p>
    <w:p w14:paraId="4CB16BCF" w14:textId="77777777" w:rsidR="00AD6C63" w:rsidRPr="009E39A4" w:rsidRDefault="00AD6C63" w:rsidP="00AD6C63">
      <w:pPr>
        <w:tabs>
          <w:tab w:val="left" w:pos="1134"/>
        </w:tabs>
        <w:ind w:firstLine="567"/>
        <w:rPr>
          <w:rFonts w:ascii="Arial" w:hAnsi="Arial"/>
        </w:rPr>
      </w:pPr>
      <w:r w:rsidRPr="009E39A4">
        <w:rPr>
          <w:rFonts w:ascii="Arial" w:hAnsi="Arial" w:cs="Arial"/>
        </w:rPr>
        <w:t>Депонент</w:t>
      </w:r>
      <w:r w:rsidR="000203B3" w:rsidRPr="009E39A4">
        <w:rPr>
          <w:rFonts w:ascii="Arial" w:hAnsi="Arial" w:cs="Arial"/>
        </w:rPr>
        <w:t xml:space="preserve"> или иное лицо, уполномоченное подавать поручения по Счетам депо (субсчетам депо),</w:t>
      </w:r>
      <w:r w:rsidR="00F5773A" w:rsidRPr="009E39A4">
        <w:rPr>
          <w:rFonts w:ascii="Arial" w:hAnsi="Arial"/>
        </w:rPr>
        <w:t xml:space="preserve"> может подать Поручение об отмене ранее поданного Поручения. Не допускается отмена исполненного Поручения. </w:t>
      </w:r>
    </w:p>
    <w:p w14:paraId="4AD5BFFA" w14:textId="0C7C1251" w:rsidR="00236470" w:rsidRDefault="00F5773A" w:rsidP="00236470">
      <w:pPr>
        <w:tabs>
          <w:tab w:val="left" w:pos="1134"/>
        </w:tabs>
        <w:ind w:firstLine="567"/>
        <w:rPr>
          <w:rFonts w:ascii="Arial" w:hAnsi="Arial" w:cs="Arial"/>
        </w:rPr>
      </w:pPr>
      <w:r w:rsidRPr="00236470">
        <w:rPr>
          <w:rFonts w:ascii="Arial" w:hAnsi="Arial" w:cs="Arial"/>
        </w:rPr>
        <w:t>Отмена  Поручения по Счету депо</w:t>
      </w:r>
      <w:r w:rsidR="00AD6C63" w:rsidRPr="009E39A4">
        <w:rPr>
          <w:rFonts w:ascii="Arial" w:hAnsi="Arial" w:cs="Arial"/>
        </w:rPr>
        <w:t xml:space="preserve"> </w:t>
      </w:r>
      <w:r w:rsidR="00147135" w:rsidRPr="009E39A4">
        <w:rPr>
          <w:rFonts w:ascii="Arial" w:hAnsi="Arial" w:cs="Arial"/>
        </w:rPr>
        <w:t>(субсчету депо)</w:t>
      </w:r>
      <w:r w:rsidRPr="00236470">
        <w:rPr>
          <w:rFonts w:ascii="Arial" w:hAnsi="Arial" w:cs="Arial"/>
        </w:rPr>
        <w:t xml:space="preserve"> осуществляется на основании Поручения Инициатора операции или путем предоставления в Депозитарий  копии подлежащего отмене Поручения, текст которого зачеркнут, и одновременно на бланке отменяемого Поручения содержится слово «отмена» и подпись Инициатора операции. Поручения на отмену ранее поданного Поручения должно быть подано не позднее окончания Операционного дня, в течение которого было подано отменяемое Поручение</w:t>
      </w:r>
      <w:r w:rsidR="006A5AC1" w:rsidRPr="00236470">
        <w:rPr>
          <w:rFonts w:ascii="Arial" w:hAnsi="Arial" w:cs="Arial"/>
        </w:rPr>
        <w:t>, за исключением Поручения на отмену ранее поданного Поручения на проведение корпоративного действия.</w:t>
      </w:r>
      <w:r w:rsidR="00236470" w:rsidRPr="00236470">
        <w:rPr>
          <w:rFonts w:ascii="Arial" w:hAnsi="Arial" w:cs="Arial"/>
        </w:rPr>
        <w:t xml:space="preserve"> </w:t>
      </w:r>
    </w:p>
    <w:p w14:paraId="00E31A44" w14:textId="4BFA5143" w:rsidR="00236470" w:rsidRPr="00236470" w:rsidRDefault="00236470" w:rsidP="00236470">
      <w:pPr>
        <w:tabs>
          <w:tab w:val="left" w:pos="1134"/>
        </w:tabs>
        <w:ind w:firstLine="567"/>
        <w:rPr>
          <w:rFonts w:ascii="Arial" w:hAnsi="Arial" w:cs="Arial"/>
        </w:rPr>
      </w:pPr>
      <w:r w:rsidRPr="00236470">
        <w:rPr>
          <w:rFonts w:ascii="Arial" w:hAnsi="Arial" w:cs="Arial"/>
        </w:rPr>
        <w:t>Отмена поручения на участие в добровольном корпоративном действии осуществляется на основании Поручения</w:t>
      </w:r>
      <w:r>
        <w:rPr>
          <w:rFonts w:ascii="Arial" w:hAnsi="Arial" w:cs="Arial"/>
        </w:rPr>
        <w:t xml:space="preserve"> на отмену,</w:t>
      </w:r>
      <w:r w:rsidRPr="00236470">
        <w:rPr>
          <w:rFonts w:ascii="Arial" w:hAnsi="Arial" w:cs="Arial"/>
        </w:rPr>
        <w:t xml:space="preserve"> поданного в формате xml по установленным </w:t>
      </w:r>
      <w:r>
        <w:rPr>
          <w:rFonts w:ascii="Arial" w:hAnsi="Arial" w:cs="Arial"/>
        </w:rPr>
        <w:t xml:space="preserve">Условиями </w:t>
      </w:r>
      <w:r w:rsidRPr="00236470">
        <w:rPr>
          <w:rFonts w:ascii="Arial" w:hAnsi="Arial" w:cs="Arial"/>
        </w:rPr>
        <w:t>каналам связи (</w:t>
      </w:r>
      <w:r>
        <w:rPr>
          <w:rFonts w:ascii="Arial" w:hAnsi="Arial" w:cs="Arial"/>
        </w:rPr>
        <w:t xml:space="preserve">форматы полей Поручения на отмену </w:t>
      </w:r>
      <w:r w:rsidRPr="00236470">
        <w:rPr>
          <w:rFonts w:ascii="Arial" w:hAnsi="Arial" w:cs="Arial"/>
        </w:rPr>
        <w:t>ранее поданного Поручения на проведение корпоративного действия</w:t>
      </w:r>
      <w:r>
        <w:rPr>
          <w:rFonts w:ascii="Arial" w:hAnsi="Arial" w:cs="Arial"/>
        </w:rPr>
        <w:t xml:space="preserve"> приведены в </w:t>
      </w:r>
      <w:r w:rsidRPr="00236470">
        <w:rPr>
          <w:rFonts w:ascii="Arial" w:hAnsi="Arial" w:cs="Arial"/>
        </w:rPr>
        <w:t>Приложени</w:t>
      </w:r>
      <w:r>
        <w:rPr>
          <w:rFonts w:ascii="Arial" w:hAnsi="Arial" w:cs="Arial"/>
        </w:rPr>
        <w:t>и</w:t>
      </w:r>
      <w:r w:rsidRPr="00236470">
        <w:rPr>
          <w:rFonts w:ascii="Arial" w:hAnsi="Arial" w:cs="Arial"/>
        </w:rPr>
        <w:t xml:space="preserve"> 39 к Условиям). Поручение на проведение корпоративного действия отменить можно только целиком </w:t>
      </w:r>
      <w:r>
        <w:rPr>
          <w:rFonts w:ascii="Arial" w:hAnsi="Arial" w:cs="Arial"/>
        </w:rPr>
        <w:t>(</w:t>
      </w:r>
      <w:r w:rsidRPr="00236470">
        <w:rPr>
          <w:rFonts w:ascii="Arial" w:hAnsi="Arial" w:cs="Arial"/>
        </w:rPr>
        <w:t xml:space="preserve">частичная отмена </w:t>
      </w:r>
      <w:r>
        <w:rPr>
          <w:rFonts w:ascii="Arial" w:hAnsi="Arial" w:cs="Arial"/>
        </w:rPr>
        <w:t>П</w:t>
      </w:r>
      <w:r w:rsidRPr="00236470">
        <w:rPr>
          <w:rFonts w:ascii="Arial" w:hAnsi="Arial" w:cs="Arial"/>
        </w:rPr>
        <w:t>оручения</w:t>
      </w:r>
      <w:r>
        <w:rPr>
          <w:rFonts w:ascii="Arial" w:hAnsi="Arial" w:cs="Arial"/>
        </w:rPr>
        <w:t xml:space="preserve"> н</w:t>
      </w:r>
      <w:r w:rsidRPr="00236470">
        <w:rPr>
          <w:rFonts w:ascii="Arial" w:hAnsi="Arial" w:cs="Arial"/>
        </w:rPr>
        <w:t>е допускается</w:t>
      </w:r>
      <w:r>
        <w:rPr>
          <w:rFonts w:ascii="Arial" w:hAnsi="Arial" w:cs="Arial"/>
        </w:rPr>
        <w:t>)</w:t>
      </w:r>
      <w:r w:rsidRPr="00236470">
        <w:rPr>
          <w:rFonts w:ascii="Arial" w:hAnsi="Arial" w:cs="Arial"/>
        </w:rPr>
        <w:t>.</w:t>
      </w:r>
    </w:p>
    <w:p w14:paraId="4D81C72E" w14:textId="0ED774FC" w:rsidR="00AD6C63" w:rsidRPr="00236470" w:rsidRDefault="00AD6C63" w:rsidP="00AD6C63">
      <w:pPr>
        <w:tabs>
          <w:tab w:val="left" w:pos="1134"/>
        </w:tabs>
        <w:ind w:firstLine="567"/>
        <w:rPr>
          <w:rFonts w:ascii="Arial" w:hAnsi="Arial" w:cs="Arial"/>
        </w:rPr>
      </w:pPr>
    </w:p>
    <w:p w14:paraId="06C31E89" w14:textId="77777777" w:rsidR="00AD6C63" w:rsidRPr="009E39A4"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Исходящие документы:</w:t>
      </w:r>
    </w:p>
    <w:p w14:paraId="067713B0" w14:textId="77777777" w:rsidR="00AD6C63" w:rsidRPr="009E39A4" w:rsidRDefault="00F5773A" w:rsidP="001D0189">
      <w:pPr>
        <w:pStyle w:val="afc"/>
        <w:numPr>
          <w:ilvl w:val="0"/>
          <w:numId w:val="6"/>
        </w:numPr>
        <w:tabs>
          <w:tab w:val="left" w:pos="1276"/>
        </w:tabs>
        <w:rPr>
          <w:rFonts w:ascii="Arial" w:hAnsi="Arial"/>
          <w:sz w:val="20"/>
        </w:rPr>
      </w:pPr>
      <w:r w:rsidRPr="009E39A4">
        <w:rPr>
          <w:rFonts w:ascii="Arial" w:hAnsi="Arial"/>
          <w:sz w:val="20"/>
        </w:rPr>
        <w:t>Уведомление о совершенной операции, предоставляемое Инициатору операции</w:t>
      </w:r>
      <w:r w:rsidR="003F4D1A" w:rsidRPr="003F4D1A">
        <w:rPr>
          <w:rFonts w:ascii="Arial" w:hAnsi="Arial"/>
          <w:sz w:val="20"/>
        </w:rPr>
        <w:t xml:space="preserve"> </w:t>
      </w:r>
      <w:r w:rsidR="003F4D1A">
        <w:rPr>
          <w:rFonts w:ascii="Arial" w:hAnsi="Arial"/>
          <w:sz w:val="20"/>
        </w:rPr>
        <w:t>по форме Приложения № 45</w:t>
      </w:r>
      <w:r w:rsidR="00F939BD">
        <w:rPr>
          <w:rFonts w:ascii="Arial" w:hAnsi="Arial"/>
          <w:sz w:val="20"/>
        </w:rPr>
        <w:t xml:space="preserve"> к настоящим Условиям</w:t>
      </w:r>
      <w:r w:rsidRPr="009E39A4">
        <w:rPr>
          <w:rFonts w:ascii="Arial" w:hAnsi="Arial"/>
          <w:sz w:val="20"/>
        </w:rPr>
        <w:t>.</w:t>
      </w:r>
    </w:p>
    <w:p w14:paraId="213AF6F8" w14:textId="77777777" w:rsidR="00A635AA" w:rsidRPr="009E39A4" w:rsidRDefault="00A635AA" w:rsidP="001D0189">
      <w:pPr>
        <w:pStyle w:val="afc"/>
        <w:widowControl w:val="0"/>
        <w:tabs>
          <w:tab w:val="left" w:pos="1134"/>
        </w:tabs>
        <w:overflowPunct w:val="0"/>
        <w:autoSpaceDE w:val="0"/>
        <w:autoSpaceDN w:val="0"/>
        <w:adjustRightInd w:val="0"/>
        <w:spacing w:after="0"/>
        <w:ind w:left="0"/>
        <w:rPr>
          <w:rFonts w:ascii="Arial" w:hAnsi="Arial"/>
          <w:sz w:val="20"/>
        </w:rPr>
      </w:pPr>
    </w:p>
    <w:p w14:paraId="6E214C20" w14:textId="77777777" w:rsidR="008A18FC" w:rsidRPr="009E39A4" w:rsidRDefault="00F5773A" w:rsidP="00E45F7F">
      <w:pPr>
        <w:pStyle w:val="1"/>
        <w:tabs>
          <w:tab w:val="left" w:pos="1134"/>
        </w:tabs>
        <w:ind w:left="0" w:firstLine="567"/>
      </w:pPr>
      <w:bookmarkStart w:id="69" w:name="_Toc58836614"/>
      <w:r w:rsidRPr="009E39A4">
        <w:rPr>
          <w:rFonts w:ascii="Arial" w:hAnsi="Arial"/>
          <w:sz w:val="20"/>
        </w:rPr>
        <w:t>Глава V. Порядок совершения инвентарных операций</w:t>
      </w:r>
      <w:bookmarkEnd w:id="69"/>
    </w:p>
    <w:p w14:paraId="0E726522" w14:textId="77777777" w:rsidR="00954458" w:rsidRPr="009E39A4" w:rsidRDefault="00F5773A" w:rsidP="00C651F6">
      <w:pPr>
        <w:pStyle w:val="3"/>
        <w:numPr>
          <w:ilvl w:val="0"/>
          <w:numId w:val="17"/>
        </w:numPr>
        <w:tabs>
          <w:tab w:val="left" w:pos="1134"/>
          <w:tab w:val="left" w:pos="10065"/>
        </w:tabs>
        <w:ind w:hanging="1070"/>
        <w:jc w:val="left"/>
        <w:rPr>
          <w:rFonts w:ascii="Arial" w:hAnsi="Arial"/>
          <w:b/>
          <w:sz w:val="20"/>
        </w:rPr>
      </w:pPr>
      <w:bookmarkStart w:id="70" w:name="_Toc58836615"/>
      <w:r w:rsidRPr="009E39A4">
        <w:rPr>
          <w:rFonts w:ascii="Arial" w:hAnsi="Arial"/>
          <w:b/>
          <w:sz w:val="20"/>
        </w:rPr>
        <w:t>Прием ценных бумаг на хранение и учет. Внесение записи при зачислении ценных бумаг на счет (субсчета) депо и иные Пассивные счета</w:t>
      </w:r>
      <w:bookmarkEnd w:id="70"/>
    </w:p>
    <w:p w14:paraId="559E866B" w14:textId="77777777" w:rsidR="00557DB1" w:rsidRPr="009E39A4" w:rsidRDefault="00557DB1" w:rsidP="005E12CF"/>
    <w:p w14:paraId="3D979222" w14:textId="77777777" w:rsidR="00924B2A"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Операция по приему ценных бумаг на хранение и учет</w:t>
      </w:r>
      <w:r w:rsidR="00C928F0" w:rsidRPr="009E39A4">
        <w:rPr>
          <w:rFonts w:ascii="Arial" w:hAnsi="Arial"/>
          <w:sz w:val="20"/>
        </w:rPr>
        <w:t xml:space="preserve"> прав</w:t>
      </w:r>
      <w:r w:rsidRPr="009E39A4">
        <w:rPr>
          <w:rFonts w:ascii="Arial" w:hAnsi="Arial"/>
          <w:sz w:val="20"/>
        </w:rPr>
        <w:t xml:space="preserve"> представляет собой зачисление соответствующего количества ценных бумаг на Счет депо Депонента</w:t>
      </w:r>
      <w:r w:rsidR="00606446" w:rsidRPr="009E39A4">
        <w:rPr>
          <w:rFonts w:ascii="Arial" w:hAnsi="Arial" w:cs="Arial"/>
          <w:sz w:val="20"/>
          <w:szCs w:val="20"/>
        </w:rPr>
        <w:t>/субсчет депо</w:t>
      </w:r>
      <w:r w:rsidR="00B13AF3" w:rsidRPr="009E39A4">
        <w:rPr>
          <w:rFonts w:ascii="Arial" w:hAnsi="Arial" w:cs="Arial"/>
          <w:sz w:val="20"/>
          <w:szCs w:val="20"/>
        </w:rPr>
        <w:t>.</w:t>
      </w:r>
      <w:r w:rsidRPr="009E39A4">
        <w:rPr>
          <w:rFonts w:ascii="Arial" w:hAnsi="Arial"/>
          <w:sz w:val="20"/>
        </w:rPr>
        <w:t xml:space="preserve">  Операция по зачислению ценных бумаг на счета </w:t>
      </w:r>
      <w:r w:rsidR="00171E24" w:rsidRPr="009E39A4">
        <w:rPr>
          <w:rFonts w:ascii="Arial" w:hAnsi="Arial" w:cs="Arial"/>
          <w:sz w:val="20"/>
          <w:szCs w:val="20"/>
        </w:rPr>
        <w:t xml:space="preserve"> </w:t>
      </w:r>
      <w:r w:rsidR="009339EF" w:rsidRPr="009E39A4">
        <w:rPr>
          <w:rFonts w:ascii="Arial" w:hAnsi="Arial" w:cs="Arial"/>
          <w:sz w:val="20"/>
          <w:szCs w:val="20"/>
        </w:rPr>
        <w:t>(</w:t>
      </w:r>
      <w:r w:rsidRPr="009E39A4">
        <w:rPr>
          <w:rFonts w:ascii="Arial" w:hAnsi="Arial"/>
          <w:sz w:val="20"/>
        </w:rPr>
        <w:t>субсчета</w:t>
      </w:r>
      <w:r w:rsidR="009339EF" w:rsidRPr="009E39A4">
        <w:rPr>
          <w:rFonts w:ascii="Arial" w:hAnsi="Arial"/>
          <w:sz w:val="20"/>
        </w:rPr>
        <w:t>)</w:t>
      </w:r>
      <w:r w:rsidRPr="009E39A4">
        <w:rPr>
          <w:rFonts w:ascii="Arial" w:hAnsi="Arial"/>
          <w:sz w:val="20"/>
        </w:rPr>
        <w:t xml:space="preserve"> депо и иные Пассивные счета сопровождается обязательным внесением записи о зачислении таких ценных бумаг на Активный счет. Внесение записи о зачислении ценных бумаг на Пассивный счет без движения по Активным счетам является частью операции Перевода.</w:t>
      </w:r>
    </w:p>
    <w:p w14:paraId="7ACE0554" w14:textId="77777777" w:rsidR="00295DA9"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Если иное не предусмотрено законодательством Российской Федерации, Базовыми стандартами</w:t>
      </w:r>
      <w:r w:rsidR="00107C9B" w:rsidRPr="009E39A4">
        <w:rPr>
          <w:rFonts w:ascii="Arial" w:hAnsi="Arial"/>
          <w:sz w:val="20"/>
        </w:rPr>
        <w:t>,</w:t>
      </w:r>
      <w:r w:rsidRPr="009E39A4">
        <w:rPr>
          <w:rFonts w:ascii="Arial" w:hAnsi="Arial"/>
          <w:sz w:val="20"/>
        </w:rPr>
        <w:t xml:space="preserve"> основанием для зачисления ценных бумаг на Счет депо</w:t>
      </w:r>
      <w:r w:rsidR="00171E24" w:rsidRPr="009E39A4">
        <w:rPr>
          <w:rFonts w:ascii="Arial" w:hAnsi="Arial" w:cs="Arial"/>
          <w:sz w:val="20"/>
          <w:szCs w:val="20"/>
        </w:rPr>
        <w:t>/субсчет депо</w:t>
      </w:r>
      <w:r w:rsidRPr="009E39A4">
        <w:rPr>
          <w:rFonts w:ascii="Arial" w:hAnsi="Arial"/>
          <w:sz w:val="20"/>
        </w:rPr>
        <w:t xml:space="preserve"> является принятие Депозитарием Поручения Инициатора операции,  документа, подтверждающего зачисление ценных бумаг на Счет Депозитария, если указанное Поручение содержит срок и (или) условие его исполнения  -  также наступление соответствующего срока и (или) условия, иных документов, предусмотренных нормативными актами Банка России, Базовыми стандартами и настоящими Условиями. </w:t>
      </w:r>
    </w:p>
    <w:p w14:paraId="4CAF65B2" w14:textId="77777777" w:rsidR="00975636" w:rsidRPr="009E39A4" w:rsidRDefault="00975636" w:rsidP="00107C9B">
      <w:pPr>
        <w:pStyle w:val="afc"/>
        <w:tabs>
          <w:tab w:val="left" w:pos="1134"/>
        </w:tabs>
        <w:ind w:left="0" w:firstLine="567"/>
        <w:rPr>
          <w:rFonts w:ascii="Arial" w:hAnsi="Arial" w:cs="Arial"/>
          <w:sz w:val="20"/>
          <w:szCs w:val="20"/>
        </w:rPr>
      </w:pPr>
      <w:r w:rsidRPr="009E39A4">
        <w:rPr>
          <w:rFonts w:ascii="Arial" w:hAnsi="Arial" w:cs="Arial"/>
          <w:sz w:val="20"/>
          <w:szCs w:val="20"/>
        </w:rPr>
        <w:t>Операции по зачислению ценных бумаг на субсчет депо осуществляются при наличии Поручения Клиринговой организации на зачисление ценных бумаг на субсчет депо</w:t>
      </w:r>
    </w:p>
    <w:p w14:paraId="7FDD3301" w14:textId="77777777" w:rsidR="00F11915" w:rsidRPr="009E39A4" w:rsidRDefault="00F5773A" w:rsidP="00C651F6">
      <w:pPr>
        <w:pStyle w:val="afc"/>
        <w:numPr>
          <w:ilvl w:val="1"/>
          <w:numId w:val="17"/>
        </w:numPr>
        <w:tabs>
          <w:tab w:val="left" w:pos="1134"/>
        </w:tabs>
        <w:spacing w:after="0"/>
        <w:ind w:left="0" w:firstLine="567"/>
        <w:rPr>
          <w:rFonts w:ascii="Arial" w:hAnsi="Arial"/>
          <w:sz w:val="20"/>
        </w:rPr>
      </w:pPr>
      <w:r w:rsidRPr="009E39A4">
        <w:rPr>
          <w:rFonts w:ascii="Arial" w:hAnsi="Arial"/>
          <w:sz w:val="20"/>
        </w:rPr>
        <w:t xml:space="preserve">В случае размещения эмиссионных ценных бумаг путем их распределения среди акционеров,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 предусмотренных федеральными законами или </w:t>
      </w:r>
      <w:r w:rsidR="008D70E1" w:rsidRPr="009E39A4">
        <w:rPr>
          <w:rFonts w:ascii="Arial" w:hAnsi="Arial"/>
          <w:sz w:val="20"/>
        </w:rPr>
        <w:t>Д</w:t>
      </w:r>
      <w:r w:rsidRPr="009E39A4">
        <w:rPr>
          <w:rFonts w:ascii="Arial" w:hAnsi="Arial"/>
          <w:sz w:val="20"/>
        </w:rPr>
        <w:t>оговором, основанием для зачисления ценных бумаг на Счет депо</w:t>
      </w:r>
      <w:r w:rsidR="00171E24" w:rsidRPr="009E39A4">
        <w:rPr>
          <w:rFonts w:ascii="Arial" w:hAnsi="Arial" w:cs="Arial"/>
          <w:sz w:val="20"/>
          <w:szCs w:val="20"/>
        </w:rPr>
        <w:t>/субсчет депо</w:t>
      </w:r>
      <w:r w:rsidRPr="009E39A4">
        <w:rPr>
          <w:rFonts w:ascii="Arial" w:hAnsi="Arial"/>
          <w:sz w:val="20"/>
        </w:rPr>
        <w:t xml:space="preserve"> является представление Депозитарию соответствующих документов лицом, открывшим ему счет депозитария, или принятие Депозитарием иных документов, предусмотренных федеральными законами, Договором или Условиями.</w:t>
      </w:r>
    </w:p>
    <w:p w14:paraId="63FAA94B" w14:textId="77777777" w:rsidR="00100ED9" w:rsidRPr="009E39A4" w:rsidRDefault="00F5773A" w:rsidP="00E45F7F">
      <w:pPr>
        <w:autoSpaceDE w:val="0"/>
        <w:autoSpaceDN w:val="0"/>
        <w:adjustRightInd w:val="0"/>
        <w:rPr>
          <w:rFonts w:ascii="Arial" w:hAnsi="Arial"/>
        </w:rPr>
      </w:pPr>
      <w:r w:rsidRPr="009E39A4">
        <w:rPr>
          <w:rFonts w:ascii="Arial" w:hAnsi="Arial"/>
        </w:rPr>
        <w:t xml:space="preserve">           В соответствии с требованиями законодательства Российской Федерации, в том числе нормативных актов Банка России, 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14:paraId="223D8CDF" w14:textId="77777777" w:rsidR="00100ED9"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Основанием для зачисления ценных бумаг на Счет</w:t>
      </w:r>
      <w:r w:rsidR="00B13AF3" w:rsidRPr="009E39A4">
        <w:rPr>
          <w:rFonts w:ascii="Arial" w:hAnsi="Arial" w:cs="Arial"/>
          <w:sz w:val="20"/>
          <w:szCs w:val="20"/>
        </w:rPr>
        <w:t xml:space="preserve"> депо</w:t>
      </w:r>
      <w:r w:rsidR="00171E24" w:rsidRPr="009E39A4">
        <w:rPr>
          <w:rFonts w:ascii="Arial" w:hAnsi="Arial" w:cs="Arial"/>
          <w:sz w:val="20"/>
          <w:szCs w:val="20"/>
        </w:rPr>
        <w:t>/субсчет</w:t>
      </w:r>
      <w:r w:rsidRPr="009E39A4">
        <w:rPr>
          <w:rFonts w:ascii="Arial" w:hAnsi="Arial"/>
          <w:sz w:val="20"/>
        </w:rPr>
        <w:t xml:space="preserve"> депо является принятие Депозитарием поручения на списание ценных бумаг со счета неустановленных лиц, открытого этим Депозитарием, если такое поручение содержит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w:t>
      </w:r>
      <w:r w:rsidRPr="009E39A4">
        <w:rPr>
          <w:rFonts w:ascii="Arial" w:hAnsi="Arial"/>
          <w:sz w:val="20"/>
        </w:rPr>
        <w:lastRenderedPageBreak/>
        <w:t>ценные бумаги, которые были в них конвертированы, либо предоставление Держателем реестра владельцев ценных бумаг или депозитарием, открывшим Депозитарию лицевой счет номинального держателя или счет депо номинального держателя, отчета об операции по зачислению ценных бумаг на указанный счет в связи с их возвратом на лицевой счет или счет депо, с которого были списаны такие ценные бумаги или ценные бумаги, которые были в них конвертированы.</w:t>
      </w:r>
    </w:p>
    <w:p w14:paraId="2E520CB2" w14:textId="77777777" w:rsidR="007064EE"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При неизменности остатка ценных бумаг, учитываемых на счете Депозитария, зачисление ценных бумаг на Счет депо</w:t>
      </w:r>
      <w:r w:rsidR="00171E24" w:rsidRPr="009E39A4">
        <w:rPr>
          <w:rFonts w:ascii="Arial" w:hAnsi="Arial" w:cs="Arial"/>
          <w:sz w:val="20"/>
          <w:szCs w:val="20"/>
        </w:rPr>
        <w:t>/субсчет депо</w:t>
      </w:r>
      <w:r w:rsidRPr="009E39A4">
        <w:rPr>
          <w:rFonts w:ascii="Arial" w:hAnsi="Arial"/>
          <w:sz w:val="20"/>
        </w:rPr>
        <w:t xml:space="preserve"> осуществляется не позднее рабочего дня, следующего за днем наступления более позднего из следующих событий: </w:t>
      </w:r>
    </w:p>
    <w:p w14:paraId="1CBDDFA9" w14:textId="77777777" w:rsidR="007064EE"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возникновение основания для зачисления ценных бумаг на Счет депо; </w:t>
      </w:r>
    </w:p>
    <w:p w14:paraId="3B3A0573" w14:textId="77777777" w:rsidR="00B13AF3"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возникновение основания для списания ценных бумаг с другого счета депо или иного пассивного счета, открытого Депозитарием. </w:t>
      </w:r>
    </w:p>
    <w:p w14:paraId="3BEFE950" w14:textId="77777777" w:rsidR="006055B6"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Основанием для зачисления документарной ценной бумаги на Счет депо</w:t>
      </w:r>
      <w:r w:rsidR="00171E24" w:rsidRPr="009E39A4">
        <w:rPr>
          <w:rFonts w:ascii="Arial" w:hAnsi="Arial" w:cs="Arial"/>
          <w:sz w:val="20"/>
          <w:szCs w:val="20"/>
        </w:rPr>
        <w:t>/субсчет депо</w:t>
      </w:r>
      <w:r w:rsidRPr="009E39A4">
        <w:rPr>
          <w:rFonts w:ascii="Arial" w:hAnsi="Arial"/>
          <w:sz w:val="20"/>
        </w:rPr>
        <w:t xml:space="preserve"> является передача Депозитарию документарной ценной бумаги для ее обездвижения. </w:t>
      </w:r>
    </w:p>
    <w:p w14:paraId="7DD68869" w14:textId="77777777" w:rsidR="00100ED9" w:rsidRPr="009E39A4" w:rsidRDefault="00F5773A" w:rsidP="00C651F6">
      <w:pPr>
        <w:pStyle w:val="afc"/>
        <w:numPr>
          <w:ilvl w:val="1"/>
          <w:numId w:val="17"/>
        </w:numPr>
        <w:tabs>
          <w:tab w:val="left" w:pos="1134"/>
        </w:tabs>
        <w:spacing w:after="0"/>
        <w:ind w:left="0" w:firstLine="567"/>
        <w:rPr>
          <w:rFonts w:ascii="Arial" w:hAnsi="Arial"/>
          <w:sz w:val="20"/>
        </w:rPr>
      </w:pPr>
      <w:r w:rsidRPr="009E39A4">
        <w:rPr>
          <w:rFonts w:ascii="Arial" w:hAnsi="Arial"/>
          <w:sz w:val="20"/>
        </w:rPr>
        <w:t xml:space="preserve"> Основанием для внесения записей при зачислении ценных бумаг на счет депо Депонента </w:t>
      </w:r>
      <w:r w:rsidR="00171E24" w:rsidRPr="009E39A4">
        <w:rPr>
          <w:rFonts w:ascii="Arial" w:hAnsi="Arial" w:cs="Arial"/>
          <w:sz w:val="20"/>
          <w:szCs w:val="20"/>
        </w:rPr>
        <w:t>или на субсчет депо клирингового счета депо</w:t>
      </w:r>
      <w:r w:rsidR="00100ED9" w:rsidRPr="009E39A4">
        <w:rPr>
          <w:rFonts w:ascii="Arial" w:hAnsi="Arial" w:cs="Arial"/>
          <w:sz w:val="20"/>
          <w:szCs w:val="20"/>
        </w:rPr>
        <w:t xml:space="preserve"> </w:t>
      </w:r>
      <w:r w:rsidRPr="009E39A4">
        <w:rPr>
          <w:rFonts w:ascii="Arial" w:hAnsi="Arial"/>
          <w:sz w:val="20"/>
        </w:rPr>
        <w:t>в случаях списания со счета клиентов номинальных держателей, является Поручение на зачисление ценных бумаг, поданное Депонентом и иные документы, предусмотренные Условиями и Договорами.</w:t>
      </w:r>
    </w:p>
    <w:p w14:paraId="2A3C28FE" w14:textId="77777777" w:rsidR="00E45F7F" w:rsidRPr="009E39A4" w:rsidRDefault="00F5773A" w:rsidP="00C651F6">
      <w:pPr>
        <w:numPr>
          <w:ilvl w:val="1"/>
          <w:numId w:val="17"/>
        </w:numPr>
        <w:tabs>
          <w:tab w:val="left" w:pos="426"/>
        </w:tabs>
        <w:autoSpaceDE w:val="0"/>
        <w:autoSpaceDN w:val="0"/>
        <w:adjustRightInd w:val="0"/>
        <w:ind w:left="0" w:firstLine="567"/>
        <w:rPr>
          <w:rFonts w:ascii="Arial" w:hAnsi="Arial"/>
        </w:rPr>
      </w:pPr>
      <w:r w:rsidRPr="009E39A4">
        <w:rPr>
          <w:rFonts w:ascii="Arial" w:hAnsi="Arial"/>
        </w:rPr>
        <w:t>Внесение записей при зачислении ценных бумаг на счет неустановленных лиц осуществляется Депозитарием на основании:</w:t>
      </w:r>
    </w:p>
    <w:p w14:paraId="60FD740F" w14:textId="77777777" w:rsidR="00100ED9" w:rsidRPr="009E39A4" w:rsidRDefault="00F5773A" w:rsidP="00681E5F">
      <w:pPr>
        <w:autoSpaceDE w:val="0"/>
        <w:autoSpaceDN w:val="0"/>
        <w:adjustRightInd w:val="0"/>
        <w:ind w:left="1134"/>
        <w:rPr>
          <w:rFonts w:ascii="Arial" w:hAnsi="Arial"/>
        </w:rPr>
      </w:pPr>
      <w:r w:rsidRPr="009E39A4">
        <w:rPr>
          <w:rFonts w:ascii="Arial" w:hAnsi="Arial"/>
        </w:rPr>
        <w:t xml:space="preserve">- полученных документов о зачислении ценных бумаг на Счет депозитария при отсутствии основания для зачисления ценных бумаг на счет депо Депонента </w:t>
      </w:r>
      <w:r w:rsidR="00171E24" w:rsidRPr="009E39A4">
        <w:rPr>
          <w:rFonts w:ascii="Arial" w:hAnsi="Arial" w:cs="Arial"/>
        </w:rPr>
        <w:t xml:space="preserve">/субсчет депо </w:t>
      </w:r>
      <w:r w:rsidRPr="009E39A4">
        <w:rPr>
          <w:rFonts w:ascii="Arial" w:hAnsi="Arial"/>
        </w:rPr>
        <w:t>(если зачисление ценных бумаг связано с зачислением ценных бумаг на Счет Депозитария);</w:t>
      </w:r>
    </w:p>
    <w:p w14:paraId="765A50D7" w14:textId="77777777" w:rsidR="00100ED9"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p>
    <w:p w14:paraId="01DC4FCE" w14:textId="77777777"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Внесение записей при зачислении ценных бумаг на счет клиентов номинальных держателей осуществляется на основании информации и документов, предусмотренных законодательством Российской Федерации, в том числе на основании следующих документов и информации:</w:t>
      </w:r>
    </w:p>
    <w:p w14:paraId="7BEE4383" w14:textId="77777777" w:rsidR="00325C47" w:rsidRPr="009E39A4" w:rsidRDefault="00F5773A" w:rsidP="00325C47">
      <w:pPr>
        <w:autoSpaceDE w:val="0"/>
        <w:autoSpaceDN w:val="0"/>
        <w:adjustRightInd w:val="0"/>
        <w:ind w:left="1070"/>
        <w:rPr>
          <w:rFonts w:ascii="Arial" w:hAnsi="Arial"/>
        </w:rPr>
      </w:pPr>
      <w:r w:rsidRPr="009E39A4">
        <w:rPr>
          <w:rFonts w:ascii="Arial" w:hAnsi="Arial"/>
        </w:rPr>
        <w:t>- о прекращении Депозитарием-депонентом и (или) иностранным номинальным держателем функций номинального держателя;</w:t>
      </w:r>
    </w:p>
    <w:p w14:paraId="7EA0E2D6" w14:textId="77777777" w:rsidR="00325C47" w:rsidRPr="009E39A4" w:rsidRDefault="00F5773A" w:rsidP="00325C47">
      <w:pPr>
        <w:autoSpaceDE w:val="0"/>
        <w:autoSpaceDN w:val="0"/>
        <w:adjustRightInd w:val="0"/>
        <w:ind w:left="1070"/>
        <w:rPr>
          <w:rFonts w:ascii="Arial" w:hAnsi="Arial"/>
        </w:rPr>
      </w:pPr>
      <w:r w:rsidRPr="009E39A4">
        <w:rPr>
          <w:rFonts w:ascii="Arial" w:hAnsi="Arial"/>
        </w:rPr>
        <w:t xml:space="preserve">- о прекращении </w:t>
      </w:r>
      <w:r w:rsidR="008D70E1" w:rsidRPr="009E39A4">
        <w:rPr>
          <w:rFonts w:ascii="Arial" w:hAnsi="Arial"/>
        </w:rPr>
        <w:t>Д</w:t>
      </w:r>
      <w:r w:rsidRPr="009E39A4">
        <w:rPr>
          <w:rFonts w:ascii="Arial" w:hAnsi="Arial"/>
        </w:rPr>
        <w:t>оговора;</w:t>
      </w:r>
    </w:p>
    <w:p w14:paraId="7D2B3263" w14:textId="77777777" w:rsidR="00325C47" w:rsidRPr="009E39A4" w:rsidRDefault="00F5773A" w:rsidP="00325C47">
      <w:pPr>
        <w:autoSpaceDE w:val="0"/>
        <w:autoSpaceDN w:val="0"/>
        <w:adjustRightInd w:val="0"/>
        <w:ind w:left="1070"/>
        <w:rPr>
          <w:rFonts w:ascii="Arial" w:hAnsi="Arial"/>
        </w:rPr>
      </w:pPr>
      <w:r w:rsidRPr="009E39A4">
        <w:rPr>
          <w:rFonts w:ascii="Arial" w:hAnsi="Arial"/>
        </w:rPr>
        <w:t>- списка клиентов лица, прекратившего функции номинального держателя;</w:t>
      </w:r>
    </w:p>
    <w:p w14:paraId="7D38E989" w14:textId="77777777" w:rsidR="00325C47" w:rsidRPr="009E39A4" w:rsidRDefault="00F5773A" w:rsidP="00325C47">
      <w:pPr>
        <w:autoSpaceDE w:val="0"/>
        <w:autoSpaceDN w:val="0"/>
        <w:adjustRightInd w:val="0"/>
        <w:ind w:left="1070"/>
        <w:rPr>
          <w:rFonts w:ascii="Arial" w:hAnsi="Arial"/>
        </w:rPr>
      </w:pPr>
      <w:r w:rsidRPr="009E39A4">
        <w:rPr>
          <w:rFonts w:ascii="Arial" w:hAnsi="Arial"/>
        </w:rPr>
        <w:t>- содержащих всю информацию о ценных бумагах, зачисляемых на счет клиентов номинальных держателей, в том числе сведения об ограничении операций с указанными ценными бумагами, информацию о счете депо, с которого они были списаны, и иную информацию, имеющуюся у депозитария на дату подачи им распоряжения (поручения) о списании ценных бумаг со счета депо номинального держателя.</w:t>
      </w:r>
    </w:p>
    <w:p w14:paraId="0B642A6E" w14:textId="77777777"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При отсутствии оснований для внесения записей при зачислении ценных бумаг, ограниченных в обороте, и (или) не предоставлении документов, являющихся основанием для зачисления указанных ценных бумаг, Депозитарий отказывает в зачислении ценных бумаг, ограниченных в обороте, на счет депо владельца.</w:t>
      </w:r>
    </w:p>
    <w:p w14:paraId="1CBC629A" w14:textId="77777777"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Операция на зачисление ценных бумаг, исполняется Депозитарием в сроки, указанные в пункте 11.12 настоящих Условий, если иные сроки не установлены в Поручении</w:t>
      </w:r>
    </w:p>
    <w:p w14:paraId="021F80F8" w14:textId="77777777"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В случае отказа в зачислении ценных бумаг, ограниченных в обороте, Депозитарий на основании Служебного поручения переводит (возвращает) указанные ценные бумаги на счет, с которого эти ценные бумаги были списаны на Счет Депозитария. Такая операция сопровождается одновременным внесением записи о списании ценных бумаг со счета ценных бумаг Депонентов.</w:t>
      </w:r>
    </w:p>
    <w:p w14:paraId="0DA36777" w14:textId="77777777" w:rsidR="0051688D"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Исходящие документы</w:t>
      </w:r>
      <w:r w:rsidRPr="009E39A4">
        <w:rPr>
          <w:rFonts w:ascii="Arial" w:hAnsi="Arial"/>
          <w:b/>
        </w:rPr>
        <w:t>:</w:t>
      </w:r>
    </w:p>
    <w:p w14:paraId="50C4EAA4" w14:textId="77777777" w:rsidR="00B70166" w:rsidRPr="009E39A4" w:rsidRDefault="001B0CC0" w:rsidP="00C56E47">
      <w:pPr>
        <w:pStyle w:val="afc"/>
        <w:numPr>
          <w:ilvl w:val="0"/>
          <w:numId w:val="6"/>
        </w:numPr>
        <w:tabs>
          <w:tab w:val="left" w:pos="1276"/>
        </w:tabs>
        <w:rPr>
          <w:rFonts w:ascii="Arial" w:hAnsi="Arial"/>
          <w:sz w:val="20"/>
        </w:rPr>
      </w:pPr>
      <w:r w:rsidRPr="009E39A4">
        <w:rPr>
          <w:rFonts w:ascii="Arial" w:hAnsi="Arial"/>
          <w:sz w:val="20"/>
        </w:rPr>
        <w:t xml:space="preserve">Выписка </w:t>
      </w:r>
      <w:r w:rsidR="00F5773A" w:rsidRPr="009E39A4">
        <w:rPr>
          <w:rFonts w:ascii="Arial" w:hAnsi="Arial"/>
          <w:sz w:val="20"/>
        </w:rPr>
        <w:t>о</w:t>
      </w:r>
      <w:r w:rsidRPr="009E39A4">
        <w:rPr>
          <w:rFonts w:ascii="Arial" w:hAnsi="Arial"/>
          <w:sz w:val="20"/>
        </w:rPr>
        <w:t>б</w:t>
      </w:r>
      <w:r w:rsidR="00F5773A" w:rsidRPr="009E39A4">
        <w:rPr>
          <w:rFonts w:ascii="Arial" w:hAnsi="Arial"/>
          <w:sz w:val="20"/>
        </w:rPr>
        <w:t xml:space="preserve"> операци</w:t>
      </w:r>
      <w:r w:rsidRPr="009E39A4">
        <w:rPr>
          <w:rFonts w:ascii="Arial" w:hAnsi="Arial"/>
          <w:sz w:val="20"/>
        </w:rPr>
        <w:t>ях</w:t>
      </w:r>
      <w:r w:rsidR="00D0621A" w:rsidRPr="009E39A4">
        <w:rPr>
          <w:rFonts w:ascii="Arial" w:hAnsi="Arial"/>
          <w:sz w:val="20"/>
        </w:rPr>
        <w:t xml:space="preserve"> по счету</w:t>
      </w:r>
      <w:r w:rsidR="00F5773A" w:rsidRPr="009E39A4">
        <w:rPr>
          <w:rFonts w:ascii="Arial" w:hAnsi="Arial"/>
          <w:sz w:val="20"/>
        </w:rPr>
        <w:t>, предоставляем</w:t>
      </w:r>
      <w:r w:rsidRPr="009E39A4">
        <w:rPr>
          <w:rFonts w:ascii="Arial" w:hAnsi="Arial"/>
          <w:sz w:val="20"/>
        </w:rPr>
        <w:t>ая</w:t>
      </w:r>
      <w:r w:rsidR="00F5773A" w:rsidRPr="009E39A4">
        <w:rPr>
          <w:rFonts w:ascii="Arial" w:hAnsi="Arial"/>
          <w:sz w:val="20"/>
        </w:rPr>
        <w:t xml:space="preserve"> Инициатору операции, по форме, указанной в Приложении №21  к настоящим Условиям, либо по форме </w:t>
      </w:r>
      <w:r w:rsidR="00FB5023">
        <w:rPr>
          <w:rFonts w:ascii="Arial" w:hAnsi="Arial" w:cs="Arial"/>
          <w:sz w:val="20"/>
          <w:szCs w:val="20"/>
        </w:rPr>
        <w:t>электронного документа в формате XML или SWIFT, указанной в Приложениях № 35 и 39 к настоящим Условиям</w:t>
      </w:r>
      <w:r w:rsidR="00FB5023" w:rsidRPr="00C919A7">
        <w:rPr>
          <w:rFonts w:ascii="Arial" w:hAnsi="Arial" w:cs="Arial"/>
          <w:sz w:val="20"/>
          <w:szCs w:val="20"/>
        </w:rPr>
        <w:t>.</w:t>
      </w:r>
    </w:p>
    <w:p w14:paraId="2D6A7F14" w14:textId="77777777" w:rsidR="00EE73BD" w:rsidRPr="009E39A4" w:rsidRDefault="00EE73BD" w:rsidP="00C651F6">
      <w:pPr>
        <w:pStyle w:val="afc"/>
        <w:numPr>
          <w:ilvl w:val="1"/>
          <w:numId w:val="17"/>
        </w:numPr>
        <w:tabs>
          <w:tab w:val="left" w:pos="1276"/>
        </w:tabs>
        <w:ind w:hanging="1100"/>
        <w:rPr>
          <w:rFonts w:ascii="Arial" w:hAnsi="Arial" w:cs="Arial"/>
          <w:sz w:val="20"/>
          <w:szCs w:val="20"/>
        </w:rPr>
      </w:pPr>
      <w:r w:rsidRPr="009E39A4">
        <w:rPr>
          <w:rFonts w:ascii="Arial" w:hAnsi="Arial" w:cs="Arial"/>
          <w:sz w:val="20"/>
          <w:szCs w:val="20"/>
        </w:rPr>
        <w:t>Особенности операции зачисления ценных бумаг на субсчет депо:</w:t>
      </w:r>
    </w:p>
    <w:p w14:paraId="6999F283" w14:textId="77777777" w:rsidR="0013412F" w:rsidRPr="009E39A4" w:rsidRDefault="00511A85" w:rsidP="00C651F6">
      <w:pPr>
        <w:pStyle w:val="afc"/>
        <w:numPr>
          <w:ilvl w:val="2"/>
          <w:numId w:val="17"/>
        </w:numPr>
        <w:tabs>
          <w:tab w:val="left" w:pos="1276"/>
        </w:tabs>
        <w:ind w:left="0" w:firstLine="567"/>
        <w:rPr>
          <w:rFonts w:ascii="Arial" w:hAnsi="Arial" w:cs="Arial"/>
          <w:sz w:val="20"/>
          <w:szCs w:val="20"/>
        </w:rPr>
      </w:pPr>
      <w:r w:rsidRPr="009E39A4">
        <w:rPr>
          <w:rFonts w:ascii="Arial" w:hAnsi="Arial" w:cs="Arial"/>
          <w:sz w:val="20"/>
          <w:szCs w:val="20"/>
        </w:rPr>
        <w:t xml:space="preserve">Внесение приходной записи по разделу </w:t>
      </w:r>
      <w:r w:rsidR="00606446" w:rsidRPr="009E39A4">
        <w:rPr>
          <w:rFonts w:ascii="Arial" w:hAnsi="Arial" w:cs="Arial"/>
          <w:sz w:val="20"/>
          <w:szCs w:val="20"/>
        </w:rPr>
        <w:t xml:space="preserve">«основной для расчетов» субсчета депо  </w:t>
      </w:r>
      <w:r w:rsidR="008146B6" w:rsidRPr="009E39A4">
        <w:rPr>
          <w:rFonts w:ascii="Arial" w:hAnsi="Arial" w:cs="Arial"/>
          <w:sz w:val="20"/>
          <w:szCs w:val="20"/>
        </w:rPr>
        <w:t xml:space="preserve">осуществляется в соответствии с поручением </w:t>
      </w:r>
      <w:r w:rsidR="00606446" w:rsidRPr="009E39A4">
        <w:rPr>
          <w:rFonts w:ascii="Arial" w:hAnsi="Arial" w:cs="Arial"/>
          <w:sz w:val="20"/>
          <w:szCs w:val="20"/>
        </w:rPr>
        <w:t xml:space="preserve"> Депонента-Клиринговой организации в отношении ценных бумаг, зачисленных на лицевой счет</w:t>
      </w:r>
      <w:r w:rsidR="005E4D37" w:rsidRPr="009E39A4">
        <w:rPr>
          <w:rFonts w:ascii="Arial" w:hAnsi="Arial" w:cs="Arial"/>
          <w:sz w:val="20"/>
          <w:szCs w:val="20"/>
        </w:rPr>
        <w:t xml:space="preserve"> номинального держателя</w:t>
      </w:r>
      <w:r w:rsidR="00606446" w:rsidRPr="009E39A4">
        <w:rPr>
          <w:rFonts w:ascii="Arial" w:hAnsi="Arial" w:cs="Arial"/>
          <w:sz w:val="20"/>
          <w:szCs w:val="20"/>
        </w:rPr>
        <w:t xml:space="preserve">, открытый в соответствующем реестре </w:t>
      </w:r>
      <w:r w:rsidR="00021B23" w:rsidRPr="009E39A4">
        <w:rPr>
          <w:rFonts w:ascii="Arial" w:hAnsi="Arial" w:cs="Arial"/>
          <w:sz w:val="20"/>
          <w:szCs w:val="20"/>
        </w:rPr>
        <w:t>владельцев</w:t>
      </w:r>
      <w:r w:rsidR="00606446" w:rsidRPr="009E39A4">
        <w:rPr>
          <w:rFonts w:ascii="Arial" w:hAnsi="Arial" w:cs="Arial"/>
          <w:sz w:val="20"/>
          <w:szCs w:val="20"/>
        </w:rPr>
        <w:t xml:space="preserve"> ценных бумаг, либо зачисленных на </w:t>
      </w:r>
      <w:r w:rsidR="009339EF" w:rsidRPr="009E39A4">
        <w:rPr>
          <w:rFonts w:ascii="Arial" w:hAnsi="Arial" w:cs="Arial"/>
          <w:sz w:val="20"/>
          <w:szCs w:val="20"/>
        </w:rPr>
        <w:t xml:space="preserve">Счет </w:t>
      </w:r>
      <w:r w:rsidR="00606446" w:rsidRPr="009E39A4">
        <w:rPr>
          <w:rFonts w:ascii="Arial" w:hAnsi="Arial" w:cs="Arial"/>
          <w:sz w:val="20"/>
          <w:szCs w:val="20"/>
        </w:rPr>
        <w:t xml:space="preserve">Депозитария в </w:t>
      </w:r>
      <w:r w:rsidR="009339EF" w:rsidRPr="009E39A4">
        <w:rPr>
          <w:rFonts w:ascii="Arial" w:hAnsi="Arial" w:cs="Arial"/>
          <w:sz w:val="20"/>
          <w:szCs w:val="20"/>
        </w:rPr>
        <w:t>Депозитарии места хранения</w:t>
      </w:r>
      <w:r w:rsidR="00171E24" w:rsidRPr="009E39A4">
        <w:rPr>
          <w:rFonts w:ascii="Arial" w:hAnsi="Arial" w:cs="Arial"/>
          <w:sz w:val="20"/>
          <w:szCs w:val="20"/>
        </w:rPr>
        <w:t xml:space="preserve">, или на </w:t>
      </w:r>
      <w:r w:rsidR="00171E24" w:rsidRPr="009E39A4">
        <w:rPr>
          <w:rFonts w:ascii="Arial" w:hAnsi="Arial" w:cs="Arial"/>
          <w:sz w:val="20"/>
          <w:szCs w:val="20"/>
        </w:rPr>
        <w:lastRenderedPageBreak/>
        <w:t xml:space="preserve">счет лица, действующего в интересах </w:t>
      </w:r>
      <w:r w:rsidR="00EE73BD" w:rsidRPr="009E39A4">
        <w:rPr>
          <w:rFonts w:ascii="Arial" w:hAnsi="Arial" w:cs="Arial"/>
          <w:sz w:val="20"/>
          <w:szCs w:val="20"/>
        </w:rPr>
        <w:t>третьих</w:t>
      </w:r>
      <w:r w:rsidR="00171E24" w:rsidRPr="009E39A4">
        <w:rPr>
          <w:rFonts w:ascii="Arial" w:hAnsi="Arial" w:cs="Arial"/>
          <w:sz w:val="20"/>
          <w:szCs w:val="20"/>
        </w:rPr>
        <w:t xml:space="preserve"> лиц  в иностранной организации, осуществляющей учет</w:t>
      </w:r>
      <w:r w:rsidR="00710970" w:rsidRPr="009E39A4">
        <w:rPr>
          <w:rFonts w:ascii="Arial" w:hAnsi="Arial" w:cs="Arial"/>
          <w:sz w:val="20"/>
          <w:szCs w:val="20"/>
        </w:rPr>
        <w:t xml:space="preserve"> и переход</w:t>
      </w:r>
      <w:r w:rsidR="00171E24" w:rsidRPr="009E39A4">
        <w:rPr>
          <w:rFonts w:ascii="Arial" w:hAnsi="Arial" w:cs="Arial"/>
          <w:sz w:val="20"/>
          <w:szCs w:val="20"/>
        </w:rPr>
        <w:t xml:space="preserve"> прав на ценные бумаги.</w:t>
      </w:r>
    </w:p>
    <w:p w14:paraId="51F97A09" w14:textId="77777777" w:rsidR="00171E24" w:rsidRPr="009E39A4" w:rsidRDefault="00171E24" w:rsidP="00C651F6">
      <w:pPr>
        <w:pStyle w:val="afc"/>
        <w:numPr>
          <w:ilvl w:val="2"/>
          <w:numId w:val="17"/>
        </w:numPr>
        <w:tabs>
          <w:tab w:val="left" w:pos="1276"/>
        </w:tabs>
        <w:ind w:left="1276"/>
        <w:rPr>
          <w:rFonts w:ascii="Arial" w:hAnsi="Arial" w:cs="Arial"/>
          <w:sz w:val="20"/>
          <w:szCs w:val="20"/>
        </w:rPr>
      </w:pPr>
      <w:r w:rsidRPr="009E39A4">
        <w:rPr>
          <w:rFonts w:ascii="Arial" w:hAnsi="Arial" w:cs="Arial"/>
          <w:sz w:val="20"/>
          <w:szCs w:val="20"/>
        </w:rPr>
        <w:t xml:space="preserve"> Входящие документы:</w:t>
      </w:r>
    </w:p>
    <w:p w14:paraId="6ACB7B11" w14:textId="77777777" w:rsidR="00737C64" w:rsidRPr="009E39A4" w:rsidRDefault="006077A6" w:rsidP="00570818">
      <w:pPr>
        <w:pStyle w:val="afc"/>
        <w:tabs>
          <w:tab w:val="left" w:pos="851"/>
        </w:tabs>
        <w:ind w:left="0" w:firstLine="567"/>
        <w:rPr>
          <w:rFonts w:ascii="Arial" w:hAnsi="Arial" w:cs="Arial"/>
          <w:sz w:val="20"/>
          <w:szCs w:val="20"/>
        </w:rPr>
      </w:pPr>
      <w:r w:rsidRPr="009E39A4">
        <w:rPr>
          <w:rFonts w:ascii="Arial" w:hAnsi="Arial" w:cs="Arial"/>
          <w:sz w:val="20"/>
          <w:szCs w:val="20"/>
        </w:rPr>
        <w:t xml:space="preserve"> </w:t>
      </w:r>
      <w:r w:rsidR="0097455A" w:rsidRPr="009E39A4">
        <w:rPr>
          <w:rFonts w:ascii="Arial" w:hAnsi="Arial" w:cs="Arial"/>
          <w:sz w:val="20"/>
          <w:szCs w:val="20"/>
        </w:rPr>
        <w:t xml:space="preserve">- </w:t>
      </w:r>
      <w:r w:rsidR="00171E24" w:rsidRPr="009E39A4">
        <w:rPr>
          <w:rFonts w:ascii="Arial" w:hAnsi="Arial" w:cs="Arial"/>
          <w:sz w:val="20"/>
          <w:szCs w:val="20"/>
        </w:rPr>
        <w:t>Поручени</w:t>
      </w:r>
      <w:r w:rsidR="00A26774" w:rsidRPr="009E39A4">
        <w:rPr>
          <w:rFonts w:ascii="Arial" w:hAnsi="Arial" w:cs="Arial"/>
          <w:sz w:val="20"/>
          <w:szCs w:val="20"/>
        </w:rPr>
        <w:t>е</w:t>
      </w:r>
      <w:r w:rsidR="0097455A" w:rsidRPr="009E39A4">
        <w:rPr>
          <w:rFonts w:ascii="Arial" w:hAnsi="Arial" w:cs="Arial"/>
          <w:sz w:val="20"/>
          <w:szCs w:val="20"/>
        </w:rPr>
        <w:t xml:space="preserve"> на депозитарную операцию по субсчету</w:t>
      </w:r>
      <w:r w:rsidR="00882338" w:rsidRPr="009E39A4">
        <w:rPr>
          <w:rFonts w:ascii="Arial" w:hAnsi="Arial" w:cs="Arial"/>
          <w:sz w:val="20"/>
          <w:szCs w:val="20"/>
        </w:rPr>
        <w:t xml:space="preserve"> депо</w:t>
      </w:r>
      <w:r w:rsidR="0097455A" w:rsidRPr="009E39A4">
        <w:rPr>
          <w:rFonts w:ascii="Arial" w:hAnsi="Arial" w:cs="Arial"/>
          <w:sz w:val="20"/>
          <w:szCs w:val="20"/>
        </w:rPr>
        <w:t xml:space="preserve"> клирингового счета Клиринговой организации  (внешнее списание/зачисление) </w:t>
      </w:r>
      <w:r w:rsidR="00171E24" w:rsidRPr="009E39A4">
        <w:rPr>
          <w:rFonts w:ascii="Arial" w:hAnsi="Arial" w:cs="Arial"/>
          <w:sz w:val="20"/>
          <w:szCs w:val="20"/>
        </w:rPr>
        <w:t xml:space="preserve">от Депонента–Клиринговой организации на зачисление ценных бумаг по форме </w:t>
      </w:r>
      <w:r w:rsidR="0097455A" w:rsidRPr="009E39A4">
        <w:rPr>
          <w:rFonts w:ascii="Arial" w:hAnsi="Arial" w:cs="Arial"/>
          <w:sz w:val="20"/>
          <w:szCs w:val="20"/>
        </w:rPr>
        <w:t xml:space="preserve">Приложения </w:t>
      </w:r>
      <w:r w:rsidR="003F6663">
        <w:rPr>
          <w:rFonts w:ascii="Arial" w:hAnsi="Arial" w:cs="Arial"/>
          <w:sz w:val="20"/>
          <w:szCs w:val="20"/>
        </w:rPr>
        <w:t>№</w:t>
      </w:r>
      <w:r w:rsidR="0097455A" w:rsidRPr="009E39A4">
        <w:rPr>
          <w:rFonts w:ascii="Arial" w:hAnsi="Arial" w:cs="Arial"/>
          <w:sz w:val="20"/>
          <w:szCs w:val="20"/>
        </w:rPr>
        <w:t>41</w:t>
      </w:r>
      <w:r w:rsidR="003F6663" w:rsidRPr="003F6663">
        <w:rPr>
          <w:rFonts w:ascii="Arial" w:hAnsi="Arial"/>
        </w:rPr>
        <w:t xml:space="preserve"> </w:t>
      </w:r>
      <w:r w:rsidR="003F6663" w:rsidRPr="003F6663">
        <w:rPr>
          <w:rFonts w:ascii="Arial" w:hAnsi="Arial"/>
          <w:sz w:val="20"/>
          <w:szCs w:val="20"/>
        </w:rPr>
        <w:t>к настоящим Условиям</w:t>
      </w:r>
      <w:r w:rsidR="004A1C37" w:rsidRPr="009E39A4">
        <w:rPr>
          <w:rFonts w:ascii="Arial" w:hAnsi="Arial" w:cs="Arial"/>
          <w:sz w:val="20"/>
          <w:szCs w:val="20"/>
        </w:rPr>
        <w:t>, в случае, если иное не предусмотрено условиями Договора клирингового счета депо</w:t>
      </w:r>
      <w:r w:rsidR="0097455A" w:rsidRPr="009E39A4">
        <w:rPr>
          <w:rFonts w:ascii="Arial" w:hAnsi="Arial" w:cs="Arial"/>
          <w:sz w:val="20"/>
          <w:szCs w:val="20"/>
        </w:rPr>
        <w:t>.</w:t>
      </w:r>
      <w:r w:rsidR="0013412F" w:rsidRPr="009E39A4">
        <w:rPr>
          <w:rFonts w:ascii="Arial" w:hAnsi="Arial" w:cs="Arial"/>
          <w:sz w:val="20"/>
          <w:szCs w:val="20"/>
        </w:rPr>
        <w:t xml:space="preserve">     </w:t>
      </w:r>
    </w:p>
    <w:p w14:paraId="1B3D262D" w14:textId="77777777" w:rsidR="00171E24" w:rsidRPr="009E39A4" w:rsidRDefault="0013412F" w:rsidP="00570818">
      <w:pPr>
        <w:pStyle w:val="afc"/>
        <w:tabs>
          <w:tab w:val="left" w:pos="851"/>
        </w:tabs>
        <w:ind w:left="0" w:firstLine="567"/>
        <w:rPr>
          <w:rFonts w:ascii="Arial" w:hAnsi="Arial" w:cs="Arial"/>
          <w:sz w:val="20"/>
          <w:szCs w:val="20"/>
        </w:rPr>
      </w:pPr>
      <w:r w:rsidRPr="009E39A4">
        <w:rPr>
          <w:rFonts w:ascii="Arial" w:hAnsi="Arial" w:cs="Arial"/>
          <w:sz w:val="20"/>
          <w:szCs w:val="20"/>
        </w:rPr>
        <w:t xml:space="preserve"> </w:t>
      </w:r>
      <w:r w:rsidR="00EE73BD" w:rsidRPr="009E39A4">
        <w:rPr>
          <w:rFonts w:ascii="Arial" w:hAnsi="Arial" w:cs="Arial"/>
          <w:sz w:val="20"/>
          <w:szCs w:val="20"/>
        </w:rPr>
        <w:t xml:space="preserve">- </w:t>
      </w:r>
      <w:r w:rsidR="00882338" w:rsidRPr="009E39A4">
        <w:rPr>
          <w:rFonts w:ascii="Arial" w:hAnsi="Arial" w:cs="Arial"/>
          <w:sz w:val="20"/>
          <w:szCs w:val="20"/>
        </w:rPr>
        <w:t>С</w:t>
      </w:r>
      <w:r w:rsidR="00171E24" w:rsidRPr="009E39A4">
        <w:rPr>
          <w:rFonts w:ascii="Arial" w:hAnsi="Arial" w:cs="Arial"/>
          <w:sz w:val="20"/>
          <w:szCs w:val="20"/>
        </w:rPr>
        <w:t>правка</w:t>
      </w:r>
      <w:r w:rsidR="00882338" w:rsidRPr="009E39A4">
        <w:rPr>
          <w:rFonts w:ascii="Arial" w:hAnsi="Arial" w:cs="Arial"/>
          <w:sz w:val="20"/>
          <w:szCs w:val="20"/>
        </w:rPr>
        <w:t>/выписка</w:t>
      </w:r>
      <w:r w:rsidR="00171E24" w:rsidRPr="009E39A4">
        <w:rPr>
          <w:rFonts w:ascii="Arial" w:hAnsi="Arial" w:cs="Arial"/>
          <w:sz w:val="20"/>
          <w:szCs w:val="20"/>
        </w:rPr>
        <w:t xml:space="preserve"> об операциях  по лицевому счету номинального держателя </w:t>
      </w:r>
      <w:r w:rsidR="00EE73BD" w:rsidRPr="009E39A4">
        <w:rPr>
          <w:rFonts w:ascii="Arial" w:hAnsi="Arial" w:cs="Arial"/>
          <w:sz w:val="20"/>
          <w:szCs w:val="20"/>
        </w:rPr>
        <w:t>– Депозитария в реестре владельцев ценных бумаг, либо отчет об операции по счету депо</w:t>
      </w:r>
      <w:r w:rsidR="00882338" w:rsidRPr="009E39A4">
        <w:rPr>
          <w:rFonts w:ascii="Arial" w:hAnsi="Arial" w:cs="Arial"/>
          <w:sz w:val="20"/>
          <w:szCs w:val="20"/>
        </w:rPr>
        <w:t xml:space="preserve"> номинального держателя</w:t>
      </w:r>
      <w:r w:rsidR="00EE73BD" w:rsidRPr="009E39A4">
        <w:rPr>
          <w:rFonts w:ascii="Arial" w:hAnsi="Arial" w:cs="Arial"/>
          <w:sz w:val="20"/>
          <w:szCs w:val="20"/>
        </w:rPr>
        <w:t xml:space="preserve"> Депозитария в </w:t>
      </w:r>
      <w:r w:rsidR="009339EF" w:rsidRPr="009E39A4">
        <w:rPr>
          <w:rFonts w:ascii="Arial" w:hAnsi="Arial" w:cs="Arial"/>
          <w:sz w:val="20"/>
          <w:szCs w:val="20"/>
        </w:rPr>
        <w:t>Депозитарии места хранения</w:t>
      </w:r>
      <w:r w:rsidR="00EE73BD" w:rsidRPr="009E39A4">
        <w:rPr>
          <w:rFonts w:ascii="Arial" w:hAnsi="Arial" w:cs="Arial"/>
          <w:sz w:val="20"/>
          <w:szCs w:val="20"/>
        </w:rPr>
        <w:t xml:space="preserve">, или </w:t>
      </w:r>
      <w:r w:rsidR="00882338" w:rsidRPr="009E39A4">
        <w:rPr>
          <w:rFonts w:ascii="Arial" w:hAnsi="Arial" w:cs="Arial"/>
          <w:sz w:val="20"/>
          <w:szCs w:val="20"/>
        </w:rPr>
        <w:t>отчет о проведении</w:t>
      </w:r>
      <w:r w:rsidR="00EE73BD" w:rsidRPr="009E39A4">
        <w:rPr>
          <w:rFonts w:ascii="Arial" w:hAnsi="Arial" w:cs="Arial"/>
          <w:sz w:val="20"/>
          <w:szCs w:val="20"/>
        </w:rPr>
        <w:t xml:space="preserve"> операции от иностранной организации, осуществляющей учет прав на ценные бумаги.</w:t>
      </w:r>
    </w:p>
    <w:p w14:paraId="13EE4E83" w14:textId="77777777" w:rsidR="00C928F0" w:rsidRPr="009E39A4" w:rsidRDefault="00C928F0" w:rsidP="007E2BC3">
      <w:pPr>
        <w:pStyle w:val="afc"/>
        <w:tabs>
          <w:tab w:val="left" w:pos="1276"/>
        </w:tabs>
        <w:ind w:left="567"/>
        <w:rPr>
          <w:rFonts w:ascii="Arial" w:hAnsi="Arial" w:cs="Arial"/>
          <w:sz w:val="20"/>
          <w:szCs w:val="20"/>
        </w:rPr>
      </w:pPr>
      <w:r w:rsidRPr="009E39A4">
        <w:rPr>
          <w:rFonts w:ascii="Arial" w:hAnsi="Arial" w:cs="Arial"/>
          <w:b/>
          <w:sz w:val="20"/>
          <w:szCs w:val="20"/>
        </w:rPr>
        <w:t>17.15.3.</w:t>
      </w:r>
      <w:r w:rsidRPr="009E39A4">
        <w:rPr>
          <w:rFonts w:ascii="Arial" w:hAnsi="Arial" w:cs="Arial"/>
          <w:sz w:val="20"/>
          <w:szCs w:val="20"/>
        </w:rPr>
        <w:t>Исходящие документы:</w:t>
      </w:r>
    </w:p>
    <w:p w14:paraId="3846B9FA" w14:textId="77777777" w:rsidR="00C928F0" w:rsidRPr="009E39A4" w:rsidRDefault="00C928F0" w:rsidP="00C928F0">
      <w:pPr>
        <w:pStyle w:val="afc"/>
        <w:tabs>
          <w:tab w:val="left" w:pos="1276"/>
        </w:tabs>
        <w:ind w:left="961"/>
        <w:rPr>
          <w:rFonts w:ascii="Arial" w:hAnsi="Arial" w:cs="Arial"/>
          <w:sz w:val="20"/>
          <w:szCs w:val="20"/>
        </w:rPr>
      </w:pPr>
      <w:r w:rsidRPr="009E39A4">
        <w:rPr>
          <w:rFonts w:ascii="Arial" w:hAnsi="Arial" w:cs="Arial"/>
          <w:sz w:val="20"/>
          <w:szCs w:val="20"/>
        </w:rPr>
        <w:t xml:space="preserve">Выписка </w:t>
      </w:r>
      <w:r w:rsidR="001B0CC0" w:rsidRPr="009E39A4">
        <w:rPr>
          <w:rFonts w:ascii="Arial" w:hAnsi="Arial" w:cs="Arial"/>
          <w:sz w:val="20"/>
          <w:szCs w:val="20"/>
        </w:rPr>
        <w:t>по</w:t>
      </w:r>
      <w:r w:rsidRPr="009E39A4">
        <w:rPr>
          <w:rFonts w:ascii="Arial" w:hAnsi="Arial" w:cs="Arial"/>
          <w:sz w:val="20"/>
          <w:szCs w:val="20"/>
        </w:rPr>
        <w:t xml:space="preserve"> субсчет</w:t>
      </w:r>
      <w:r w:rsidR="001B0CC0" w:rsidRPr="009E39A4">
        <w:rPr>
          <w:rFonts w:ascii="Arial" w:hAnsi="Arial" w:cs="Arial"/>
          <w:sz w:val="20"/>
          <w:szCs w:val="20"/>
        </w:rPr>
        <w:t>у</w:t>
      </w:r>
      <w:r w:rsidRPr="009E39A4">
        <w:rPr>
          <w:rFonts w:ascii="Arial" w:hAnsi="Arial" w:cs="Arial"/>
          <w:sz w:val="20"/>
          <w:szCs w:val="20"/>
        </w:rPr>
        <w:t xml:space="preserve"> депо</w:t>
      </w:r>
      <w:r w:rsidR="00BD39D7" w:rsidRPr="009E39A4">
        <w:rPr>
          <w:rFonts w:ascii="Arial" w:hAnsi="Arial" w:cs="Arial"/>
          <w:sz w:val="20"/>
          <w:szCs w:val="20"/>
        </w:rPr>
        <w:t>;</w:t>
      </w:r>
    </w:p>
    <w:p w14:paraId="0C59831E" w14:textId="77777777" w:rsidR="00B8382C" w:rsidRPr="009E39A4" w:rsidRDefault="001B0CC0" w:rsidP="00C928F0">
      <w:pPr>
        <w:pStyle w:val="afc"/>
        <w:tabs>
          <w:tab w:val="left" w:pos="0"/>
        </w:tabs>
        <w:ind w:left="0" w:firstLine="993"/>
        <w:rPr>
          <w:rFonts w:ascii="Arial" w:hAnsi="Arial" w:cs="Arial"/>
          <w:sz w:val="20"/>
          <w:szCs w:val="20"/>
        </w:rPr>
      </w:pPr>
      <w:r w:rsidRPr="009E39A4">
        <w:rPr>
          <w:rFonts w:ascii="Arial" w:hAnsi="Arial" w:cs="Arial"/>
          <w:sz w:val="20"/>
          <w:szCs w:val="20"/>
        </w:rPr>
        <w:t>Выписка об операциях</w:t>
      </w:r>
      <w:r w:rsidR="002407FF" w:rsidRPr="009E39A4">
        <w:rPr>
          <w:rFonts w:ascii="Arial" w:hAnsi="Arial" w:cs="Arial"/>
          <w:sz w:val="20"/>
          <w:szCs w:val="20"/>
        </w:rPr>
        <w:t xml:space="preserve"> по счету</w:t>
      </w:r>
      <w:r w:rsidR="00C928F0" w:rsidRPr="009E39A4">
        <w:rPr>
          <w:rFonts w:ascii="Arial" w:hAnsi="Arial" w:cs="Arial"/>
          <w:sz w:val="20"/>
          <w:szCs w:val="20"/>
        </w:rPr>
        <w:t>, предоставляем</w:t>
      </w:r>
      <w:r w:rsidRPr="009E39A4">
        <w:rPr>
          <w:rFonts w:ascii="Arial" w:hAnsi="Arial" w:cs="Arial"/>
          <w:sz w:val="20"/>
          <w:szCs w:val="20"/>
        </w:rPr>
        <w:t>ая</w:t>
      </w:r>
      <w:r w:rsidR="00C928F0" w:rsidRPr="009E39A4">
        <w:rPr>
          <w:rFonts w:ascii="Arial" w:hAnsi="Arial" w:cs="Arial"/>
          <w:sz w:val="20"/>
          <w:szCs w:val="20"/>
        </w:rPr>
        <w:t xml:space="preserve"> Инициатору операции и Клиенту Депозитария, по форме, указанной в Приложении №21  к настоящим Условиям, либо по форме электронного документа в формате XML указанной в Приложении № 39 настоящим Условиям</w:t>
      </w:r>
      <w:r w:rsidR="00570818" w:rsidRPr="009E39A4">
        <w:rPr>
          <w:rFonts w:ascii="Arial" w:hAnsi="Arial" w:cs="Arial"/>
          <w:sz w:val="20"/>
          <w:szCs w:val="20"/>
        </w:rPr>
        <w:t>.</w:t>
      </w:r>
    </w:p>
    <w:p w14:paraId="6107BA76" w14:textId="77777777" w:rsidR="00425227" w:rsidRPr="009E39A4" w:rsidRDefault="00F5773A" w:rsidP="00C87366">
      <w:pPr>
        <w:pStyle w:val="3"/>
        <w:numPr>
          <w:ilvl w:val="0"/>
          <w:numId w:val="26"/>
        </w:numPr>
        <w:tabs>
          <w:tab w:val="left" w:pos="1134"/>
          <w:tab w:val="left" w:pos="10065"/>
        </w:tabs>
        <w:jc w:val="left"/>
        <w:rPr>
          <w:rFonts w:ascii="Arial" w:hAnsi="Arial"/>
          <w:b/>
          <w:sz w:val="20"/>
        </w:rPr>
      </w:pPr>
      <w:bookmarkStart w:id="71" w:name="_Toc58836616"/>
      <w:r w:rsidRPr="009E39A4">
        <w:rPr>
          <w:rFonts w:ascii="Arial" w:hAnsi="Arial"/>
          <w:b/>
          <w:sz w:val="20"/>
        </w:rPr>
        <w:t>Списание  ценных бумаг</w:t>
      </w:r>
      <w:bookmarkEnd w:id="71"/>
    </w:p>
    <w:p w14:paraId="00893349" w14:textId="77777777" w:rsidR="00443D6E" w:rsidRPr="009E39A4" w:rsidRDefault="00443D6E" w:rsidP="00443D6E"/>
    <w:p w14:paraId="2A813902" w14:textId="77777777" w:rsidR="009318AA" w:rsidRPr="009E39A4" w:rsidRDefault="00F5773A" w:rsidP="00C87366">
      <w:pPr>
        <w:pStyle w:val="ConsPlusNormal"/>
        <w:numPr>
          <w:ilvl w:val="1"/>
          <w:numId w:val="26"/>
        </w:numPr>
        <w:tabs>
          <w:tab w:val="left" w:pos="1134"/>
        </w:tabs>
        <w:ind w:left="0" w:firstLine="567"/>
      </w:pPr>
      <w:r w:rsidRPr="009E39A4">
        <w:t>При совершении операции по списанию ценных бумаг со Счета</w:t>
      </w:r>
      <w:r w:rsidR="00232646" w:rsidRPr="009E39A4">
        <w:rPr>
          <w:lang w:eastAsia="ja-JP"/>
        </w:rPr>
        <w:t xml:space="preserve"> депо</w:t>
      </w:r>
      <w:r w:rsidR="003D3700" w:rsidRPr="009E39A4">
        <w:rPr>
          <w:lang w:eastAsia="ja-JP"/>
        </w:rPr>
        <w:t>/субсчета</w:t>
      </w:r>
      <w:r w:rsidRPr="009E39A4">
        <w:t xml:space="preserve"> депо, остаток ценных бумаг, учитываемых на соответствующем счете, уменьшается.  Операция по списанию ценных бумаг со счетов депо (субсчетов) и иных Пассивных счетов сопровождается обязательным внесением записи о списании таких ценных бумаг с Активного счета. Внесение записи о списании ценных бумаг с Пассивного счета без движения по активным счетам является частью операции Перевода.</w:t>
      </w:r>
    </w:p>
    <w:p w14:paraId="3A74D220" w14:textId="77777777" w:rsidR="00DD69B0" w:rsidRPr="009E39A4" w:rsidRDefault="00F5773A" w:rsidP="00C87366">
      <w:pPr>
        <w:pStyle w:val="afc"/>
        <w:numPr>
          <w:ilvl w:val="1"/>
          <w:numId w:val="26"/>
        </w:numPr>
        <w:tabs>
          <w:tab w:val="left" w:pos="1134"/>
        </w:tabs>
        <w:ind w:left="0" w:firstLine="567"/>
        <w:rPr>
          <w:rFonts w:ascii="Arial" w:hAnsi="Arial"/>
          <w:sz w:val="20"/>
        </w:rPr>
      </w:pPr>
      <w:r w:rsidRPr="009E39A4">
        <w:rPr>
          <w:rFonts w:ascii="Arial" w:hAnsi="Arial"/>
          <w:sz w:val="20"/>
        </w:rPr>
        <w:t>Основанием для списания ценных бумаг со счета депо</w:t>
      </w:r>
      <w:r w:rsidR="003D3700" w:rsidRPr="009E39A4">
        <w:rPr>
          <w:rFonts w:ascii="Arial" w:hAnsi="Arial" w:cs="Arial"/>
          <w:sz w:val="20"/>
          <w:szCs w:val="20"/>
        </w:rPr>
        <w:t>/субсчета депо</w:t>
      </w:r>
      <w:r w:rsidRPr="009E39A4">
        <w:rPr>
          <w:rFonts w:ascii="Arial" w:hAnsi="Arial"/>
          <w:sz w:val="20"/>
        </w:rPr>
        <w:t xml:space="preserve"> является принятие Депозитарием соответствующего Поручения Инициатора операции, а если указанное Поручение содержит срок и (или) условие его исполнения - также наступление соответствующего срока и (или) условия. </w:t>
      </w:r>
    </w:p>
    <w:p w14:paraId="2EADF725" w14:textId="77777777" w:rsidR="006959D0" w:rsidRPr="009E39A4" w:rsidRDefault="00F5773A" w:rsidP="001354D8">
      <w:pPr>
        <w:pStyle w:val="afc"/>
        <w:tabs>
          <w:tab w:val="left" w:pos="1134"/>
        </w:tabs>
        <w:ind w:left="0"/>
        <w:rPr>
          <w:rFonts w:ascii="Arial" w:hAnsi="Arial"/>
          <w:sz w:val="20"/>
        </w:rPr>
      </w:pPr>
      <w:r w:rsidRPr="009E39A4">
        <w:rPr>
          <w:rFonts w:ascii="Arial" w:hAnsi="Arial"/>
          <w:sz w:val="20"/>
        </w:rPr>
        <w:t xml:space="preserve">           Внесение записей при списании ценных бумаг со счета депо</w:t>
      </w:r>
      <w:r w:rsidR="00620517" w:rsidRPr="009E39A4">
        <w:rPr>
          <w:rFonts w:ascii="Arial" w:hAnsi="Arial"/>
          <w:sz w:val="20"/>
        </w:rPr>
        <w:t xml:space="preserve"> </w:t>
      </w:r>
      <w:r w:rsidR="003D3700" w:rsidRPr="009E39A4">
        <w:rPr>
          <w:rFonts w:ascii="Arial" w:hAnsi="Arial" w:cs="Arial"/>
          <w:sz w:val="20"/>
          <w:szCs w:val="20"/>
        </w:rPr>
        <w:t>\</w:t>
      </w:r>
      <w:r w:rsidR="00620517" w:rsidRPr="009E39A4">
        <w:rPr>
          <w:rFonts w:ascii="Arial" w:hAnsi="Arial" w:cs="Arial"/>
          <w:sz w:val="20"/>
          <w:szCs w:val="20"/>
        </w:rPr>
        <w:t xml:space="preserve"> </w:t>
      </w:r>
      <w:r w:rsidR="003D3700" w:rsidRPr="009E39A4">
        <w:rPr>
          <w:rFonts w:ascii="Arial" w:hAnsi="Arial" w:cs="Arial"/>
          <w:sz w:val="20"/>
          <w:szCs w:val="20"/>
        </w:rPr>
        <w:t>субсчета депо</w:t>
      </w:r>
      <w:r w:rsidRPr="009E39A4">
        <w:rPr>
          <w:rFonts w:ascii="Arial" w:hAnsi="Arial"/>
          <w:sz w:val="20"/>
        </w:rPr>
        <w:t xml:space="preserve"> осуществляется на основании совокупности следующих документов: Поручения Инициатора операции; документов, подтверждающих списание ценных бумаг со Счета Депозитария; если указанное Поручение Инициатора операции содержит срок и (или) условие его исполнения - наступление соответствующего срока и (или) условия; иных документов, предусмотренных Условиями, законодательством Российской Федерации или Базовыми стандартами.                                                                                                  </w:t>
      </w:r>
    </w:p>
    <w:p w14:paraId="62EF1C9B" w14:textId="77777777" w:rsidR="00975636" w:rsidRPr="009E39A4" w:rsidRDefault="00975636" w:rsidP="00681E5F">
      <w:pPr>
        <w:pStyle w:val="afc"/>
        <w:tabs>
          <w:tab w:val="left" w:pos="1134"/>
        </w:tabs>
        <w:ind w:left="0"/>
        <w:rPr>
          <w:rFonts w:ascii="Arial" w:hAnsi="Arial" w:cs="Arial"/>
          <w:sz w:val="20"/>
          <w:szCs w:val="20"/>
        </w:rPr>
      </w:pPr>
      <w:r w:rsidRPr="009E39A4">
        <w:rPr>
          <w:rFonts w:ascii="Arial" w:hAnsi="Arial" w:cs="Arial"/>
          <w:sz w:val="20"/>
          <w:szCs w:val="20"/>
        </w:rPr>
        <w:t xml:space="preserve">     Операция по списанию ценных бумаг  с субсчета депо осуществляется по Поручению Клиринговой организации на списание ценных бумаг с субсчета депо. Операция по списанию ценных бумаг с одного субсчета депо и их зачисление на другой субсчет депо в рамках одного клирингового счета  может осуществляться по одному поручению Клиринговой организации.</w:t>
      </w:r>
    </w:p>
    <w:p w14:paraId="0A29622B" w14:textId="77777777" w:rsidR="00DF520F" w:rsidRPr="009E39A4" w:rsidRDefault="00F5773A" w:rsidP="00C87366">
      <w:pPr>
        <w:pStyle w:val="afc"/>
        <w:numPr>
          <w:ilvl w:val="1"/>
          <w:numId w:val="27"/>
        </w:numPr>
        <w:tabs>
          <w:tab w:val="left" w:pos="0"/>
        </w:tabs>
        <w:spacing w:after="0"/>
        <w:ind w:left="0" w:firstLine="426"/>
        <w:rPr>
          <w:rFonts w:ascii="Arial" w:hAnsi="Arial"/>
          <w:sz w:val="20"/>
        </w:rPr>
      </w:pPr>
      <w:r w:rsidRPr="009E39A4">
        <w:rPr>
          <w:rFonts w:ascii="Arial" w:hAnsi="Arial"/>
          <w:sz w:val="20"/>
        </w:rPr>
        <w:t xml:space="preserve">В случае размещения эмиссионных ценных бумаг путем конвертации в них других ценных бумаг, </w:t>
      </w:r>
      <w:r w:rsidR="00DF520F" w:rsidRPr="009E39A4">
        <w:rPr>
          <w:rFonts w:ascii="Arial" w:hAnsi="Arial" w:cs="Arial"/>
          <w:sz w:val="20"/>
          <w:szCs w:val="20"/>
        </w:rPr>
        <w:t>аннулирования</w:t>
      </w:r>
      <w:r w:rsidRPr="009E39A4">
        <w:rPr>
          <w:rFonts w:ascii="Arial" w:hAnsi="Arial"/>
          <w:sz w:val="20"/>
        </w:rPr>
        <w:t xml:space="preserve">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в случае выкупа ценных бумаг публичного акционерного общества по требованию лица, которое приобрело более 95 процентов акций публичного акционерного общества, и в иных случаях, предусмотренных федеральными законами, </w:t>
      </w:r>
      <w:r w:rsidR="008D70E1" w:rsidRPr="009E39A4">
        <w:rPr>
          <w:rFonts w:ascii="Arial" w:hAnsi="Arial"/>
          <w:sz w:val="20"/>
        </w:rPr>
        <w:t>Д</w:t>
      </w:r>
      <w:r w:rsidRPr="009E39A4">
        <w:rPr>
          <w:rFonts w:ascii="Arial" w:hAnsi="Arial"/>
          <w:sz w:val="20"/>
        </w:rPr>
        <w:t xml:space="preserve">оговором, основанием для списания ценных бумаг со Счета депо </w:t>
      </w:r>
      <w:r w:rsidR="00DF520F" w:rsidRPr="009E39A4">
        <w:rPr>
          <w:rFonts w:ascii="Arial" w:hAnsi="Arial" w:cs="Arial"/>
          <w:sz w:val="20"/>
          <w:szCs w:val="20"/>
        </w:rPr>
        <w:t xml:space="preserve"> </w:t>
      </w:r>
      <w:r w:rsidRPr="009E39A4">
        <w:rPr>
          <w:rFonts w:ascii="Arial" w:hAnsi="Arial"/>
          <w:sz w:val="20"/>
        </w:rPr>
        <w:t xml:space="preserve">является предоставление Депозитарию соответствующих документов лицом, открывшим ему лицевой счет (счет депо) номинального держателя или счет лица, действующего в интересах других лиц, или принятие Депозитарием иных документов, предусмотренных федеральными законами и (или) </w:t>
      </w:r>
      <w:r w:rsidR="008D70E1" w:rsidRPr="009E39A4">
        <w:rPr>
          <w:rFonts w:ascii="Arial" w:hAnsi="Arial"/>
          <w:sz w:val="20"/>
        </w:rPr>
        <w:t>Д</w:t>
      </w:r>
      <w:r w:rsidRPr="009E39A4">
        <w:rPr>
          <w:rFonts w:ascii="Arial" w:hAnsi="Arial"/>
          <w:sz w:val="20"/>
        </w:rPr>
        <w:t>оговором.</w:t>
      </w:r>
    </w:p>
    <w:p w14:paraId="70A7C8C3" w14:textId="77777777" w:rsidR="00A256A5"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В случае размещения эмиссионных ценных бумаг при реорганизации эмитента списание ценных бумаг со Счетов депо</w:t>
      </w:r>
      <w:r w:rsidR="003D3700" w:rsidRPr="009E39A4">
        <w:rPr>
          <w:rFonts w:ascii="Arial" w:hAnsi="Arial" w:cs="Arial"/>
          <w:sz w:val="20"/>
          <w:szCs w:val="20"/>
        </w:rPr>
        <w:t>/субсчетов депо</w:t>
      </w:r>
      <w:r w:rsidRPr="009E39A4">
        <w:rPr>
          <w:rFonts w:ascii="Arial" w:hAnsi="Arial"/>
          <w:sz w:val="20"/>
        </w:rPr>
        <w:t xml:space="preserve">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14:paraId="6FCDC311" w14:textId="77777777" w:rsidR="004E49AD" w:rsidRPr="009E39A4" w:rsidRDefault="00F5773A" w:rsidP="005E12CF">
      <w:pPr>
        <w:tabs>
          <w:tab w:val="left" w:pos="1134"/>
        </w:tabs>
        <w:ind w:firstLine="567"/>
        <w:rPr>
          <w:rFonts w:ascii="Arial" w:hAnsi="Arial"/>
        </w:rPr>
      </w:pPr>
      <w:r w:rsidRPr="009E39A4">
        <w:rPr>
          <w:rFonts w:ascii="Arial" w:hAnsi="Arial"/>
        </w:rPr>
        <w:t xml:space="preserve"> 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w:t>
      </w:r>
      <w:r w:rsidR="00A256A5" w:rsidRPr="009E39A4">
        <w:rPr>
          <w:rFonts w:ascii="Arial" w:hAnsi="Arial" w:cs="Arial"/>
        </w:rPr>
        <w:t>государственный</w:t>
      </w:r>
      <w:r w:rsidR="006077A6" w:rsidRPr="009E39A4">
        <w:rPr>
          <w:rFonts w:ascii="Arial" w:hAnsi="Arial" w:cs="Arial"/>
        </w:rPr>
        <w:t xml:space="preserve"> </w:t>
      </w:r>
      <w:r w:rsidR="00A256A5" w:rsidRPr="009E39A4">
        <w:rPr>
          <w:rFonts w:ascii="Arial" w:hAnsi="Arial" w:cs="Arial"/>
        </w:rPr>
        <w:t>реестр</w:t>
      </w:r>
      <w:r w:rsidRPr="009E39A4">
        <w:rPr>
          <w:rFonts w:ascii="Arial" w:hAnsi="Arial"/>
        </w:rPr>
        <w:t xml:space="preserve"> юридических лиц записи об исключении эмитента из единого государственного реестра юридических лиц.</w:t>
      </w:r>
    </w:p>
    <w:p w14:paraId="43C16879" w14:textId="77777777" w:rsidR="0089103D"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lastRenderedPageBreak/>
        <w:t>При неизменности остатка ценных бумаг на счете депозитария списание ценных бумаг со Счета депо</w:t>
      </w:r>
      <w:r w:rsidR="00511A85" w:rsidRPr="009E39A4">
        <w:rPr>
          <w:rFonts w:ascii="Arial" w:hAnsi="Arial" w:cs="Arial"/>
          <w:sz w:val="20"/>
          <w:szCs w:val="20"/>
        </w:rPr>
        <w:t>/субсчета депо</w:t>
      </w:r>
      <w:r w:rsidRPr="009E39A4">
        <w:rPr>
          <w:rFonts w:ascii="Arial" w:hAnsi="Arial"/>
          <w:sz w:val="20"/>
        </w:rPr>
        <w:t xml:space="preserve"> осуществляется не позднее рабочего дня, следующего за днем наступления более позднего из следующих событий:</w:t>
      </w:r>
    </w:p>
    <w:p w14:paraId="6DD1C930" w14:textId="77777777" w:rsidR="0089103D"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возникновение основания для списания ценных бумаг со Счета депо</w:t>
      </w:r>
      <w:r w:rsidR="00511A85" w:rsidRPr="009E39A4">
        <w:rPr>
          <w:rFonts w:ascii="Arial" w:hAnsi="Arial" w:cs="Arial"/>
          <w:sz w:val="20"/>
          <w:szCs w:val="20"/>
        </w:rPr>
        <w:t>/субсчета депо</w:t>
      </w:r>
      <w:r w:rsidRPr="009E39A4">
        <w:rPr>
          <w:rFonts w:ascii="Arial" w:hAnsi="Arial"/>
          <w:sz w:val="20"/>
        </w:rPr>
        <w:t xml:space="preserve">; </w:t>
      </w:r>
    </w:p>
    <w:p w14:paraId="24203179" w14:textId="77777777" w:rsidR="0089103D"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возникновение основания для зачисления ценных бумаг на другой Счет депо</w:t>
      </w:r>
      <w:r w:rsidR="00511A85" w:rsidRPr="009E39A4">
        <w:rPr>
          <w:rFonts w:ascii="Arial" w:hAnsi="Arial" w:cs="Arial"/>
          <w:sz w:val="20"/>
          <w:szCs w:val="20"/>
        </w:rPr>
        <w:t>/субсчета депо</w:t>
      </w:r>
      <w:r w:rsidRPr="009E39A4">
        <w:rPr>
          <w:rFonts w:ascii="Arial" w:hAnsi="Arial"/>
          <w:sz w:val="20"/>
        </w:rPr>
        <w:t>, открытый Депозитарием;</w:t>
      </w:r>
    </w:p>
    <w:p w14:paraId="0216AC54" w14:textId="77777777" w:rsidR="00161AC1"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 случае списания эмиссионных ценных бумаг</w:t>
      </w:r>
      <w:r w:rsidRPr="009E39A4">
        <w:rPr>
          <w:rFonts w:ascii="Arial" w:hAnsi="Arial"/>
          <w:sz w:val="20"/>
          <w:szCs w:val="20"/>
        </w:rPr>
        <w:t xml:space="preserve">,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000F4762" w:rsidRPr="009E39A4">
        <w:rPr>
          <w:rFonts w:ascii="Arial" w:hAnsi="Arial"/>
          <w:sz w:val="20"/>
        </w:rPr>
        <w:t xml:space="preserve">, </w:t>
      </w:r>
      <w:r w:rsidRPr="009E39A4">
        <w:rPr>
          <w:rFonts w:ascii="Arial" w:hAnsi="Arial"/>
          <w:sz w:val="20"/>
        </w:rPr>
        <w:t>которых осуществляет Депозитарий, со Счета депо</w:t>
      </w:r>
      <w:r w:rsidR="00511A85" w:rsidRPr="009E39A4">
        <w:rPr>
          <w:rFonts w:ascii="Arial" w:hAnsi="Arial" w:cs="Arial"/>
          <w:sz w:val="20"/>
          <w:szCs w:val="20"/>
        </w:rPr>
        <w:t>/субсчета депо</w:t>
      </w:r>
      <w:r w:rsidRPr="009E39A4">
        <w:rPr>
          <w:rFonts w:ascii="Arial" w:hAnsi="Arial"/>
          <w:sz w:val="20"/>
        </w:rPr>
        <w:t>, открытого Депозитарием.</w:t>
      </w:r>
    </w:p>
    <w:p w14:paraId="3ADDBCED" w14:textId="77777777" w:rsidR="00161AC1"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Списание ценных бумаг, в отношении которых был зафиксирован (зарегистрирован) факт ограничения операций с ценными бумагами не допускается, за исключением случаев, предусмотренных федеральными законами, а также следующего случая списания ценных бумаг, в отношении которых было зафиксировано (зарегистрировано) право залога. При этом поручение на списание ценных бумаг должно быть также подписано залогодержателем, если иное не предусмотрено федеральными законами. </w:t>
      </w:r>
    </w:p>
    <w:p w14:paraId="67A5A298" w14:textId="77777777" w:rsidR="001354D8"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Если иное не установлено законодательством Российской Федерации, в том числе нормативных актов Банка России, Базовыми стандартами  списание ценных бумаг со счета депо </w:t>
      </w:r>
      <w:r w:rsidR="00511A85" w:rsidRPr="009E39A4">
        <w:rPr>
          <w:rFonts w:ascii="Arial" w:hAnsi="Arial" w:cs="Arial"/>
          <w:sz w:val="20"/>
          <w:szCs w:val="20"/>
        </w:rPr>
        <w:t xml:space="preserve">/субсчета </w:t>
      </w:r>
      <w:r w:rsidR="00A26774" w:rsidRPr="009E39A4">
        <w:rPr>
          <w:rFonts w:ascii="Arial" w:hAnsi="Arial" w:cs="Arial"/>
          <w:sz w:val="20"/>
          <w:szCs w:val="20"/>
        </w:rPr>
        <w:t>д</w:t>
      </w:r>
      <w:r w:rsidR="00511A85" w:rsidRPr="009E39A4">
        <w:rPr>
          <w:rFonts w:ascii="Arial" w:hAnsi="Arial" w:cs="Arial"/>
          <w:sz w:val="20"/>
          <w:szCs w:val="20"/>
        </w:rPr>
        <w:t>епо</w:t>
      </w:r>
      <w:r w:rsidR="00A26774" w:rsidRPr="009E39A4">
        <w:rPr>
          <w:rFonts w:ascii="Arial" w:hAnsi="Arial" w:cs="Arial"/>
          <w:sz w:val="20"/>
          <w:szCs w:val="20"/>
        </w:rPr>
        <w:t xml:space="preserve"> </w:t>
      </w:r>
      <w:r w:rsidRPr="009E39A4">
        <w:rPr>
          <w:rFonts w:ascii="Arial" w:hAnsi="Arial"/>
          <w:sz w:val="20"/>
        </w:rPr>
        <w:t>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14:paraId="585B9189" w14:textId="77777777" w:rsidR="001354D8"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 Ценные бумаги списываются со счета клиентов номинальных держателей на основании документов, предусмотренных Условиями, в том числе документов, являющихся основанием для зачисления таких ценных бумаг на другие счета депо, в том числе, при передаче ценных бумаг новому номинальному держателю или иностранному номинальному держателю, при проведении обязательных корпоративных действий, предполагающих списание ценных бумаг.</w:t>
      </w:r>
    </w:p>
    <w:p w14:paraId="4BEB1953" w14:textId="77777777" w:rsidR="001354D8" w:rsidRPr="009E39A4" w:rsidRDefault="00F5773A" w:rsidP="00443D6E">
      <w:pPr>
        <w:autoSpaceDE w:val="0"/>
        <w:autoSpaceDN w:val="0"/>
        <w:adjustRightInd w:val="0"/>
        <w:rPr>
          <w:rFonts w:ascii="Arial" w:hAnsi="Arial"/>
        </w:rPr>
      </w:pPr>
      <w:r w:rsidRPr="009E39A4">
        <w:rPr>
          <w:rFonts w:ascii="Arial" w:hAnsi="Arial"/>
        </w:rPr>
        <w:t xml:space="preserve">              Списание ценных бумаг со счета клиентов номинальных держателей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14:paraId="153755DA" w14:textId="77777777" w:rsidR="001354D8" w:rsidRPr="009E39A4" w:rsidRDefault="00F5773A" w:rsidP="00C87366">
      <w:pPr>
        <w:numPr>
          <w:ilvl w:val="1"/>
          <w:numId w:val="27"/>
        </w:numPr>
        <w:autoSpaceDE w:val="0"/>
        <w:autoSpaceDN w:val="0"/>
        <w:adjustRightInd w:val="0"/>
        <w:rPr>
          <w:rFonts w:ascii="Arial" w:hAnsi="Arial"/>
        </w:rPr>
      </w:pPr>
      <w:r w:rsidRPr="009E39A4">
        <w:rPr>
          <w:rFonts w:ascii="Arial" w:hAnsi="Arial"/>
        </w:rPr>
        <w:t>Ценные бумаги списываются со счета неустановленных лиц на основании документов, позволяющих однозначно определить владельца данных ценных бумаг, в том числе на основании правоустанавливающих документов (договоров), позволяющих однозначно определить владельца данных ценных бумаг.</w:t>
      </w:r>
    </w:p>
    <w:p w14:paraId="06E557BA" w14:textId="77777777" w:rsidR="001354D8" w:rsidRPr="009E39A4" w:rsidRDefault="00F5773A" w:rsidP="00C87366">
      <w:pPr>
        <w:numPr>
          <w:ilvl w:val="1"/>
          <w:numId w:val="27"/>
        </w:numPr>
        <w:autoSpaceDE w:val="0"/>
        <w:autoSpaceDN w:val="0"/>
        <w:adjustRightInd w:val="0"/>
        <w:rPr>
          <w:rFonts w:ascii="Arial" w:hAnsi="Arial"/>
        </w:rPr>
      </w:pPr>
      <w:r w:rsidRPr="009E39A4">
        <w:rPr>
          <w:rFonts w:ascii="Arial" w:hAnsi="Arial"/>
        </w:rPr>
        <w:t xml:space="preserve">В соответствии с нормативными актами Банка России списание ценных бумаг со счета неустановленных лиц, за исключением случая, указанного в </w:t>
      </w:r>
      <w:hyperlink w:anchor="Par23" w:history="1">
        <w:r w:rsidR="001354D8" w:rsidRPr="009E39A4">
          <w:rPr>
            <w:rFonts w:ascii="Arial" w:hAnsi="Arial" w:cs="Arial"/>
          </w:rPr>
          <w:t>пункте</w:t>
        </w:r>
      </w:hyperlink>
      <w:r w:rsidRPr="009E39A4">
        <w:rPr>
          <w:rFonts w:ascii="Arial" w:hAnsi="Arial"/>
        </w:rPr>
        <w:t xml:space="preserve"> 18.11.Условий,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14:paraId="276331A5" w14:textId="77777777" w:rsidR="001354D8" w:rsidRPr="009E39A4" w:rsidRDefault="00F5773A" w:rsidP="00C87366">
      <w:pPr>
        <w:numPr>
          <w:ilvl w:val="1"/>
          <w:numId w:val="27"/>
        </w:numPr>
        <w:autoSpaceDE w:val="0"/>
        <w:autoSpaceDN w:val="0"/>
        <w:adjustRightInd w:val="0"/>
        <w:rPr>
          <w:rFonts w:ascii="Arial" w:hAnsi="Arial"/>
        </w:rPr>
      </w:pPr>
      <w:bookmarkStart w:id="72" w:name="Par23"/>
      <w:bookmarkEnd w:id="72"/>
      <w:r w:rsidRPr="009E39A4">
        <w:rPr>
          <w:rFonts w:ascii="Arial" w:hAnsi="Arial"/>
        </w:rPr>
        <w:t>В соответствии с нормативными актами Банка России списание эмиссионных ценных бумаг со счета неустановленных лиц в случае размещения эмиссионных ценных бумаг путем конвертации в их при реорганизации эмитента осуществляется Депозитарием по состоянию на дату государственной регистрации эмитента, созданного в результате реорганизации. При реорганизации в форме присоединения, списание производится на дату внесения в ЕГРЮЛ записи о прекращении деятельности присоединенного эмитента.</w:t>
      </w:r>
    </w:p>
    <w:p w14:paraId="23744DD3" w14:textId="77777777" w:rsidR="009F402A"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 Основанием для списания документарных ценных бумаг является передача Депозитарием документарных ценных бумаг в связи с прекращением их хранения по указанию лица, по договору с которым осуществлено обездвижение.</w:t>
      </w:r>
    </w:p>
    <w:p w14:paraId="3FDA6B0C" w14:textId="77777777" w:rsidR="00315E72" w:rsidRPr="009E39A4" w:rsidRDefault="00F5773A" w:rsidP="00C87366">
      <w:pPr>
        <w:pStyle w:val="afc"/>
        <w:numPr>
          <w:ilvl w:val="1"/>
          <w:numId w:val="27"/>
        </w:numPr>
        <w:tabs>
          <w:tab w:val="left" w:pos="1134"/>
        </w:tabs>
        <w:ind w:left="0" w:firstLine="567"/>
        <w:rPr>
          <w:rFonts w:ascii="Arial" w:hAnsi="Arial"/>
          <w:sz w:val="20"/>
        </w:rPr>
      </w:pPr>
      <w:r w:rsidRPr="009E39A4">
        <w:rPr>
          <w:rFonts w:ascii="Arial" w:hAnsi="Arial"/>
          <w:sz w:val="20"/>
        </w:rPr>
        <w:t>Завершением депозитарной операции по списанию ценных бумаг является передача Инициатору операции:</w:t>
      </w:r>
    </w:p>
    <w:p w14:paraId="39498B91" w14:textId="77777777" w:rsidR="00315E72" w:rsidRPr="009E39A4" w:rsidRDefault="001B0CC0" w:rsidP="00C56E47">
      <w:pPr>
        <w:pStyle w:val="afc"/>
        <w:numPr>
          <w:ilvl w:val="0"/>
          <w:numId w:val="6"/>
        </w:numPr>
        <w:tabs>
          <w:tab w:val="left" w:pos="1276"/>
        </w:tabs>
        <w:spacing w:after="0"/>
        <w:rPr>
          <w:rFonts w:ascii="Arial" w:hAnsi="Arial"/>
          <w:sz w:val="20"/>
        </w:rPr>
      </w:pPr>
      <w:r w:rsidRPr="009E39A4">
        <w:rPr>
          <w:rFonts w:ascii="Arial" w:hAnsi="Arial"/>
          <w:sz w:val="20"/>
        </w:rPr>
        <w:t>выписки об операциях</w:t>
      </w:r>
      <w:r w:rsidR="00F5773A" w:rsidRPr="009E39A4">
        <w:rPr>
          <w:rFonts w:ascii="Arial" w:hAnsi="Arial"/>
          <w:sz w:val="20"/>
        </w:rPr>
        <w:t>, предоставляем</w:t>
      </w:r>
      <w:r w:rsidR="00FC3705" w:rsidRPr="009E39A4">
        <w:rPr>
          <w:rFonts w:ascii="Arial" w:hAnsi="Arial"/>
          <w:sz w:val="20"/>
        </w:rPr>
        <w:t>о</w:t>
      </w:r>
      <w:r w:rsidRPr="009E39A4">
        <w:rPr>
          <w:rFonts w:ascii="Arial" w:hAnsi="Arial"/>
          <w:sz w:val="20"/>
        </w:rPr>
        <w:t>й</w:t>
      </w:r>
      <w:r w:rsidR="00F5773A" w:rsidRPr="009E39A4">
        <w:rPr>
          <w:rFonts w:ascii="Arial" w:hAnsi="Arial"/>
          <w:sz w:val="20"/>
        </w:rPr>
        <w:t xml:space="preserve"> Инициатору операции, по форме, указанной в Приложении № 21 к настоящим Условиям, либо по форме </w:t>
      </w:r>
      <w:r w:rsidR="00FB5023">
        <w:rPr>
          <w:rFonts w:ascii="Arial" w:hAnsi="Arial" w:cs="Arial"/>
          <w:sz w:val="20"/>
          <w:szCs w:val="20"/>
        </w:rPr>
        <w:t>электронного документа в формате XML или SWIFT, указанной в Приложениях № 35 и 39 к настоящим Условиям</w:t>
      </w:r>
      <w:r w:rsidR="00FB5023" w:rsidRPr="00C919A7">
        <w:rPr>
          <w:rFonts w:ascii="Arial" w:hAnsi="Arial" w:cs="Arial"/>
          <w:sz w:val="20"/>
          <w:szCs w:val="20"/>
        </w:rPr>
        <w:t>.</w:t>
      </w:r>
    </w:p>
    <w:p w14:paraId="557C1C35" w14:textId="77777777" w:rsidR="003A3AC7" w:rsidRPr="009E39A4" w:rsidRDefault="00021B23" w:rsidP="00C56E47">
      <w:pPr>
        <w:pStyle w:val="afc"/>
        <w:numPr>
          <w:ilvl w:val="0"/>
          <w:numId w:val="6"/>
        </w:numPr>
        <w:tabs>
          <w:tab w:val="left" w:pos="1276"/>
        </w:tabs>
        <w:spacing w:after="0"/>
        <w:rPr>
          <w:rFonts w:ascii="Arial" w:hAnsi="Arial"/>
          <w:sz w:val="20"/>
        </w:rPr>
      </w:pPr>
      <w:r w:rsidRPr="009E39A4">
        <w:rPr>
          <w:rFonts w:ascii="Arial" w:hAnsi="Arial"/>
          <w:sz w:val="20"/>
        </w:rPr>
        <w:t xml:space="preserve">документарной </w:t>
      </w:r>
      <w:r w:rsidR="00F5773A" w:rsidRPr="009E39A4">
        <w:rPr>
          <w:rFonts w:ascii="Arial" w:hAnsi="Arial"/>
          <w:sz w:val="20"/>
        </w:rPr>
        <w:t>ценной бумаги.</w:t>
      </w:r>
    </w:p>
    <w:p w14:paraId="1552F1A0" w14:textId="77777777" w:rsidR="004968B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Акт приема –передачи документарной ценной бумаги в двух экземплярах, один из которых должен быть подписан Депонентом или уполномоченным лицом и передан в Депозитарий.</w:t>
      </w:r>
    </w:p>
    <w:p w14:paraId="2A0C4ED5" w14:textId="77777777" w:rsidR="003B3708" w:rsidRPr="009E39A4" w:rsidRDefault="003B3708" w:rsidP="00C87366">
      <w:pPr>
        <w:pStyle w:val="afc"/>
        <w:numPr>
          <w:ilvl w:val="1"/>
          <w:numId w:val="27"/>
        </w:numPr>
        <w:tabs>
          <w:tab w:val="left" w:pos="1276"/>
        </w:tabs>
        <w:spacing w:after="0"/>
        <w:rPr>
          <w:rFonts w:ascii="Arial" w:hAnsi="Arial" w:cs="Arial"/>
          <w:sz w:val="20"/>
          <w:szCs w:val="20"/>
        </w:rPr>
      </w:pPr>
      <w:r w:rsidRPr="009E39A4">
        <w:rPr>
          <w:rFonts w:ascii="Arial" w:hAnsi="Arial" w:cs="Arial"/>
          <w:sz w:val="20"/>
          <w:szCs w:val="20"/>
        </w:rPr>
        <w:t xml:space="preserve">Особенности операции списания  ценных бумаг </w:t>
      </w:r>
      <w:r w:rsidR="00FF75DD" w:rsidRPr="009E39A4">
        <w:rPr>
          <w:rFonts w:ascii="Arial" w:hAnsi="Arial" w:cs="Arial"/>
          <w:sz w:val="20"/>
          <w:szCs w:val="20"/>
        </w:rPr>
        <w:t xml:space="preserve">с </w:t>
      </w:r>
      <w:r w:rsidRPr="009E39A4">
        <w:rPr>
          <w:rFonts w:ascii="Arial" w:hAnsi="Arial" w:cs="Arial"/>
          <w:sz w:val="20"/>
          <w:szCs w:val="20"/>
        </w:rPr>
        <w:t>субсчет</w:t>
      </w:r>
      <w:r w:rsidR="00FF75DD" w:rsidRPr="009E39A4">
        <w:rPr>
          <w:rFonts w:ascii="Arial" w:hAnsi="Arial" w:cs="Arial"/>
          <w:sz w:val="20"/>
          <w:szCs w:val="20"/>
        </w:rPr>
        <w:t>а</w:t>
      </w:r>
      <w:r w:rsidRPr="009E39A4">
        <w:rPr>
          <w:rFonts w:ascii="Arial" w:hAnsi="Arial" w:cs="Arial"/>
          <w:sz w:val="20"/>
          <w:szCs w:val="20"/>
        </w:rPr>
        <w:t xml:space="preserve"> депо:</w:t>
      </w:r>
    </w:p>
    <w:p w14:paraId="353914B3" w14:textId="77777777" w:rsidR="003B3708" w:rsidRPr="009E39A4" w:rsidRDefault="003B3708" w:rsidP="00C87366">
      <w:pPr>
        <w:pStyle w:val="afc"/>
        <w:numPr>
          <w:ilvl w:val="2"/>
          <w:numId w:val="27"/>
        </w:numPr>
        <w:tabs>
          <w:tab w:val="left" w:pos="1276"/>
        </w:tabs>
        <w:spacing w:after="0"/>
        <w:ind w:left="0" w:firstLine="851"/>
        <w:rPr>
          <w:rFonts w:ascii="Arial" w:hAnsi="Arial" w:cs="Arial"/>
          <w:sz w:val="20"/>
          <w:szCs w:val="20"/>
        </w:rPr>
      </w:pPr>
      <w:r w:rsidRPr="009E39A4">
        <w:rPr>
          <w:rFonts w:ascii="Arial" w:hAnsi="Arial" w:cs="Arial"/>
          <w:sz w:val="20"/>
          <w:szCs w:val="20"/>
        </w:rPr>
        <w:t>Внесение расходной записи в отношении ценных бумаг, которые согласно Поручения Депонента- Клиринговой организации списаны с лицевого счета (счета депо) номинального держателя  Депозитария  в реестр</w:t>
      </w:r>
      <w:r w:rsidR="000352E7" w:rsidRPr="009E39A4">
        <w:rPr>
          <w:rFonts w:ascii="Arial" w:hAnsi="Arial" w:cs="Arial"/>
          <w:sz w:val="20"/>
          <w:szCs w:val="20"/>
        </w:rPr>
        <w:t>е</w:t>
      </w:r>
      <w:r w:rsidRPr="009E39A4">
        <w:rPr>
          <w:rFonts w:ascii="Arial" w:hAnsi="Arial" w:cs="Arial"/>
          <w:sz w:val="20"/>
          <w:szCs w:val="20"/>
        </w:rPr>
        <w:t xml:space="preserve"> </w:t>
      </w:r>
      <w:r w:rsidR="007865FB" w:rsidRPr="009E39A4">
        <w:rPr>
          <w:rFonts w:ascii="Arial" w:hAnsi="Arial" w:cs="Arial"/>
          <w:sz w:val="20"/>
          <w:szCs w:val="20"/>
        </w:rPr>
        <w:t>/</w:t>
      </w:r>
      <w:r w:rsidR="00FF75DD" w:rsidRPr="009E39A4">
        <w:rPr>
          <w:rFonts w:ascii="Arial" w:hAnsi="Arial" w:cs="Arial"/>
          <w:sz w:val="20"/>
          <w:szCs w:val="20"/>
        </w:rPr>
        <w:t>Депозитарии места хранения</w:t>
      </w:r>
      <w:r w:rsidR="007E30B8" w:rsidRPr="009E39A4">
        <w:rPr>
          <w:rFonts w:ascii="Arial" w:hAnsi="Arial" w:cs="Arial"/>
          <w:sz w:val="20"/>
          <w:szCs w:val="20"/>
        </w:rPr>
        <w:t xml:space="preserve"> или со счета лица, действующего в интересах  третьих лиц в иностранной организации, осуществляющей учет </w:t>
      </w:r>
      <w:r w:rsidR="00710970" w:rsidRPr="009E39A4">
        <w:rPr>
          <w:rFonts w:ascii="Arial" w:hAnsi="Arial" w:cs="Arial"/>
          <w:sz w:val="20"/>
          <w:szCs w:val="20"/>
        </w:rPr>
        <w:t xml:space="preserve">и переход </w:t>
      </w:r>
      <w:r w:rsidR="007E30B8" w:rsidRPr="009E39A4">
        <w:rPr>
          <w:rFonts w:ascii="Arial" w:hAnsi="Arial" w:cs="Arial"/>
          <w:sz w:val="20"/>
          <w:szCs w:val="20"/>
        </w:rPr>
        <w:t>прав на ценные бумаги.</w:t>
      </w:r>
    </w:p>
    <w:p w14:paraId="69DBF044" w14:textId="77777777" w:rsidR="0013412F" w:rsidRPr="009E39A4" w:rsidRDefault="007E30B8" w:rsidP="00C87366">
      <w:pPr>
        <w:pStyle w:val="afc"/>
        <w:numPr>
          <w:ilvl w:val="2"/>
          <w:numId w:val="27"/>
        </w:numPr>
        <w:tabs>
          <w:tab w:val="left" w:pos="1276"/>
        </w:tabs>
        <w:spacing w:after="0"/>
        <w:ind w:left="0" w:firstLine="851"/>
        <w:rPr>
          <w:rFonts w:ascii="Arial" w:hAnsi="Arial" w:cs="Arial"/>
          <w:sz w:val="20"/>
          <w:szCs w:val="20"/>
        </w:rPr>
      </w:pPr>
      <w:r w:rsidRPr="009E39A4">
        <w:rPr>
          <w:rFonts w:ascii="Arial" w:hAnsi="Arial" w:cs="Arial"/>
          <w:sz w:val="20"/>
          <w:szCs w:val="20"/>
        </w:rPr>
        <w:lastRenderedPageBreak/>
        <w:t xml:space="preserve">При получении от Клиринговой организации  поручения </w:t>
      </w:r>
      <w:r w:rsidR="0013412F" w:rsidRPr="009E39A4">
        <w:rPr>
          <w:rFonts w:ascii="Arial" w:hAnsi="Arial" w:cs="Arial"/>
          <w:sz w:val="20"/>
          <w:szCs w:val="20"/>
        </w:rPr>
        <w:t xml:space="preserve"> на списание ценных бумаг с субсчета депо Депозитарий автоматически открывает , если он не был открыт ранее для этого субсчета депо раздел «</w:t>
      </w:r>
      <w:r w:rsidR="008146B6" w:rsidRPr="009E39A4">
        <w:rPr>
          <w:rFonts w:ascii="Arial" w:hAnsi="Arial" w:cs="Arial"/>
          <w:sz w:val="20"/>
          <w:szCs w:val="20"/>
        </w:rPr>
        <w:t>блокировано</w:t>
      </w:r>
      <w:r w:rsidR="0013412F" w:rsidRPr="009E39A4">
        <w:rPr>
          <w:rFonts w:ascii="Arial" w:hAnsi="Arial" w:cs="Arial"/>
          <w:sz w:val="20"/>
          <w:szCs w:val="20"/>
        </w:rPr>
        <w:t xml:space="preserve"> для списания», на который переводится ценные бумаги в количестве, указанном в поручении на списание.</w:t>
      </w:r>
    </w:p>
    <w:p w14:paraId="359D475B" w14:textId="77777777" w:rsidR="007E30B8" w:rsidRPr="009E39A4" w:rsidRDefault="0013412F" w:rsidP="00C87366">
      <w:pPr>
        <w:pStyle w:val="afc"/>
        <w:numPr>
          <w:ilvl w:val="2"/>
          <w:numId w:val="27"/>
        </w:numPr>
        <w:tabs>
          <w:tab w:val="left" w:pos="1276"/>
        </w:tabs>
        <w:spacing w:after="0"/>
        <w:ind w:left="0" w:firstLine="851"/>
        <w:rPr>
          <w:rFonts w:ascii="Arial" w:hAnsi="Arial" w:cs="Arial"/>
          <w:sz w:val="20"/>
          <w:szCs w:val="20"/>
        </w:rPr>
      </w:pPr>
      <w:r w:rsidRPr="009E39A4">
        <w:rPr>
          <w:rFonts w:ascii="Arial" w:hAnsi="Arial" w:cs="Arial"/>
          <w:sz w:val="20"/>
          <w:szCs w:val="20"/>
        </w:rPr>
        <w:t>Ценные бумаги списываются с раздела «</w:t>
      </w:r>
      <w:r w:rsidR="00882338" w:rsidRPr="009E39A4">
        <w:rPr>
          <w:rFonts w:ascii="Arial" w:hAnsi="Arial" w:cs="Arial"/>
          <w:sz w:val="20"/>
          <w:szCs w:val="20"/>
        </w:rPr>
        <w:t>блокировано</w:t>
      </w:r>
      <w:r w:rsidRPr="009E39A4">
        <w:rPr>
          <w:rFonts w:ascii="Arial" w:hAnsi="Arial" w:cs="Arial"/>
          <w:sz w:val="20"/>
          <w:szCs w:val="20"/>
        </w:rPr>
        <w:t xml:space="preserve"> для списания» только после получения уведомления из реестра владельцев ценных бумаг о проведении соответствующей операции (справка об операциях по лицевому счету номинального держателя-Депозитария в реестре владельцев ценных бумаг), либо отчета об операции по счету депо </w:t>
      </w:r>
      <w:r w:rsidR="00882338" w:rsidRPr="009E39A4">
        <w:rPr>
          <w:rFonts w:ascii="Arial" w:hAnsi="Arial" w:cs="Arial"/>
          <w:sz w:val="20"/>
          <w:szCs w:val="20"/>
        </w:rPr>
        <w:t xml:space="preserve">номинального держателя </w:t>
      </w:r>
      <w:r w:rsidRPr="009E39A4">
        <w:rPr>
          <w:rFonts w:ascii="Arial" w:hAnsi="Arial" w:cs="Arial"/>
          <w:sz w:val="20"/>
          <w:szCs w:val="20"/>
        </w:rPr>
        <w:t>Депозитария в вышестоящем депозитарии, или уведомления об операции от иностранной организации, осуществляющий учет прав на ценные бумаги.</w:t>
      </w:r>
    </w:p>
    <w:p w14:paraId="6DC7420D" w14:textId="77777777" w:rsidR="00D958CA" w:rsidRPr="009E39A4" w:rsidRDefault="00D958CA" w:rsidP="00C87366">
      <w:pPr>
        <w:pStyle w:val="afc"/>
        <w:numPr>
          <w:ilvl w:val="2"/>
          <w:numId w:val="27"/>
        </w:numPr>
        <w:tabs>
          <w:tab w:val="left" w:pos="1276"/>
        </w:tabs>
        <w:spacing w:after="0"/>
        <w:ind w:left="0" w:firstLine="851"/>
        <w:rPr>
          <w:rFonts w:ascii="Arial" w:hAnsi="Arial" w:cs="Arial"/>
          <w:sz w:val="20"/>
          <w:szCs w:val="20"/>
        </w:rPr>
      </w:pPr>
      <w:r w:rsidRPr="009E39A4">
        <w:rPr>
          <w:rFonts w:ascii="Arial" w:hAnsi="Arial" w:cs="Arial"/>
          <w:sz w:val="20"/>
          <w:szCs w:val="20"/>
        </w:rPr>
        <w:t>Входящие документы:</w:t>
      </w:r>
    </w:p>
    <w:p w14:paraId="103DDE51" w14:textId="77777777" w:rsidR="00D958CA" w:rsidRPr="009E39A4" w:rsidRDefault="0097455A" w:rsidP="001B0CC0">
      <w:pPr>
        <w:pStyle w:val="afc"/>
        <w:tabs>
          <w:tab w:val="left" w:pos="1276"/>
        </w:tabs>
        <w:spacing w:after="0"/>
        <w:ind w:left="0" w:firstLine="851"/>
        <w:rPr>
          <w:rFonts w:ascii="Arial" w:hAnsi="Arial" w:cs="Arial"/>
          <w:sz w:val="20"/>
          <w:szCs w:val="20"/>
        </w:rPr>
      </w:pPr>
      <w:r w:rsidRPr="009E39A4">
        <w:rPr>
          <w:rFonts w:ascii="Arial" w:hAnsi="Arial" w:cs="Arial"/>
          <w:sz w:val="20"/>
          <w:szCs w:val="20"/>
        </w:rPr>
        <w:t xml:space="preserve">Поручение на депозитарную операцию по субсчету клирингового счета Клиринговой организации  (внешнее списание/зачисление) </w:t>
      </w:r>
      <w:r w:rsidR="00D958CA" w:rsidRPr="009E39A4">
        <w:rPr>
          <w:rFonts w:ascii="Arial" w:hAnsi="Arial" w:cs="Arial"/>
          <w:sz w:val="20"/>
          <w:szCs w:val="20"/>
        </w:rPr>
        <w:t xml:space="preserve"> Депонента- Кли</w:t>
      </w:r>
      <w:r w:rsidR="000352E7" w:rsidRPr="009E39A4">
        <w:rPr>
          <w:rFonts w:ascii="Arial" w:hAnsi="Arial" w:cs="Arial"/>
          <w:sz w:val="20"/>
          <w:szCs w:val="20"/>
        </w:rPr>
        <w:t>ри</w:t>
      </w:r>
      <w:r w:rsidR="00D958CA" w:rsidRPr="009E39A4">
        <w:rPr>
          <w:rFonts w:ascii="Arial" w:hAnsi="Arial" w:cs="Arial"/>
          <w:sz w:val="20"/>
          <w:szCs w:val="20"/>
        </w:rPr>
        <w:t xml:space="preserve">нговой организации на списание ценных бумаг по форме </w:t>
      </w:r>
      <w:r w:rsidRPr="009E39A4">
        <w:rPr>
          <w:rFonts w:ascii="Arial" w:hAnsi="Arial" w:cs="Arial"/>
          <w:sz w:val="20"/>
          <w:szCs w:val="20"/>
        </w:rPr>
        <w:t>Приложени</w:t>
      </w:r>
      <w:r w:rsidR="00F939BD">
        <w:rPr>
          <w:rFonts w:ascii="Arial" w:hAnsi="Arial" w:cs="Arial"/>
          <w:sz w:val="20"/>
          <w:szCs w:val="20"/>
        </w:rPr>
        <w:t>я</w:t>
      </w:r>
      <w:r w:rsidRPr="009E39A4">
        <w:rPr>
          <w:rFonts w:ascii="Arial" w:hAnsi="Arial" w:cs="Arial"/>
          <w:sz w:val="20"/>
          <w:szCs w:val="20"/>
        </w:rPr>
        <w:t xml:space="preserve"> № 41</w:t>
      </w:r>
      <w:r w:rsidR="00F939BD" w:rsidRPr="00F939BD">
        <w:rPr>
          <w:rFonts w:ascii="Arial" w:hAnsi="Arial"/>
        </w:rPr>
        <w:t xml:space="preserve"> </w:t>
      </w:r>
      <w:r w:rsidR="00F939BD" w:rsidRPr="00F939BD">
        <w:rPr>
          <w:rFonts w:ascii="Arial" w:hAnsi="Arial"/>
          <w:sz w:val="20"/>
          <w:szCs w:val="20"/>
        </w:rPr>
        <w:t>к настоящим Условиям</w:t>
      </w:r>
      <w:r w:rsidR="00D958CA" w:rsidRPr="009E39A4">
        <w:rPr>
          <w:rFonts w:ascii="Arial" w:hAnsi="Arial" w:cs="Arial"/>
          <w:sz w:val="20"/>
          <w:szCs w:val="20"/>
        </w:rPr>
        <w:t xml:space="preserve">, содержащее данные о контрагенте (новом владельце и/или номинальном держателе нового владельца) и его лицевом счете в </w:t>
      </w:r>
      <w:r w:rsidR="00E1042C" w:rsidRPr="009E39A4">
        <w:rPr>
          <w:rFonts w:ascii="Arial" w:hAnsi="Arial" w:cs="Arial"/>
          <w:sz w:val="20"/>
          <w:szCs w:val="20"/>
        </w:rPr>
        <w:t xml:space="preserve">Держателе </w:t>
      </w:r>
      <w:r w:rsidR="00D958CA" w:rsidRPr="009E39A4">
        <w:rPr>
          <w:rFonts w:ascii="Arial" w:hAnsi="Arial" w:cs="Arial"/>
          <w:sz w:val="20"/>
          <w:szCs w:val="20"/>
        </w:rPr>
        <w:t>реестр</w:t>
      </w:r>
      <w:r w:rsidR="00E1042C" w:rsidRPr="009E39A4">
        <w:rPr>
          <w:rFonts w:ascii="Arial" w:hAnsi="Arial" w:cs="Arial"/>
          <w:sz w:val="20"/>
          <w:szCs w:val="20"/>
        </w:rPr>
        <w:t>а</w:t>
      </w:r>
      <w:r w:rsidR="00D958CA" w:rsidRPr="009E39A4">
        <w:rPr>
          <w:rFonts w:ascii="Arial" w:hAnsi="Arial" w:cs="Arial"/>
          <w:sz w:val="20"/>
          <w:szCs w:val="20"/>
        </w:rPr>
        <w:t xml:space="preserve">, либо счете депо  в </w:t>
      </w:r>
      <w:r w:rsidR="00E1042C" w:rsidRPr="009E39A4">
        <w:rPr>
          <w:rFonts w:ascii="Arial" w:hAnsi="Arial" w:cs="Arial"/>
          <w:sz w:val="20"/>
          <w:szCs w:val="20"/>
        </w:rPr>
        <w:t>Депозитарии места хранения</w:t>
      </w:r>
      <w:r w:rsidR="00D958CA" w:rsidRPr="009E39A4">
        <w:rPr>
          <w:rFonts w:ascii="Arial" w:hAnsi="Arial" w:cs="Arial"/>
          <w:sz w:val="20"/>
          <w:szCs w:val="20"/>
        </w:rPr>
        <w:t>, или счете в иностранной организации, осуществляющей учет прав на ценные бумаги, а также реквизиты документов, являющиеся основанием для перевода</w:t>
      </w:r>
      <w:r w:rsidR="004A1C37" w:rsidRPr="009E39A4">
        <w:rPr>
          <w:rFonts w:ascii="Arial" w:hAnsi="Arial" w:cs="Arial"/>
          <w:sz w:val="20"/>
          <w:szCs w:val="20"/>
        </w:rPr>
        <w:t>, в случае, если иное не предусмотрено условиями Договора клирингового счета депо.</w:t>
      </w:r>
    </w:p>
    <w:p w14:paraId="30868AFD" w14:textId="77777777" w:rsidR="00C928F0" w:rsidRPr="009E39A4" w:rsidRDefault="00D958CA" w:rsidP="00C928F0">
      <w:pPr>
        <w:pStyle w:val="afc"/>
        <w:tabs>
          <w:tab w:val="left" w:pos="1276"/>
        </w:tabs>
        <w:spacing w:after="0"/>
        <w:rPr>
          <w:rFonts w:ascii="Arial" w:hAnsi="Arial" w:cs="Arial"/>
          <w:sz w:val="20"/>
          <w:szCs w:val="20"/>
        </w:rPr>
      </w:pPr>
      <w:r w:rsidRPr="009E39A4">
        <w:rPr>
          <w:rFonts w:ascii="Arial" w:hAnsi="Arial" w:cs="Arial"/>
          <w:sz w:val="20"/>
          <w:szCs w:val="20"/>
        </w:rPr>
        <w:t xml:space="preserve">Исходящие документы: </w:t>
      </w:r>
    </w:p>
    <w:p w14:paraId="348EE347" w14:textId="77777777" w:rsidR="00C928F0" w:rsidRPr="009E39A4" w:rsidRDefault="00C928F0" w:rsidP="00C928F0">
      <w:pPr>
        <w:pStyle w:val="afc"/>
        <w:tabs>
          <w:tab w:val="left" w:pos="1276"/>
        </w:tabs>
        <w:spacing w:after="0"/>
        <w:rPr>
          <w:rFonts w:ascii="Arial" w:hAnsi="Arial" w:cs="Arial"/>
          <w:sz w:val="20"/>
          <w:szCs w:val="20"/>
        </w:rPr>
      </w:pPr>
      <w:r w:rsidRPr="009E39A4">
        <w:rPr>
          <w:rFonts w:ascii="Arial" w:hAnsi="Arial" w:cs="Arial"/>
          <w:sz w:val="20"/>
          <w:szCs w:val="20"/>
        </w:rPr>
        <w:t>-</w:t>
      </w:r>
      <w:r w:rsidR="001B0CC0" w:rsidRPr="009E39A4">
        <w:rPr>
          <w:rFonts w:ascii="Arial" w:hAnsi="Arial" w:cs="Arial"/>
          <w:sz w:val="20"/>
          <w:szCs w:val="20"/>
        </w:rPr>
        <w:t xml:space="preserve"> </w:t>
      </w:r>
      <w:r w:rsidRPr="009E39A4">
        <w:rPr>
          <w:rFonts w:ascii="Arial" w:hAnsi="Arial" w:cs="Arial"/>
          <w:sz w:val="20"/>
          <w:szCs w:val="20"/>
        </w:rPr>
        <w:t xml:space="preserve">Выписка </w:t>
      </w:r>
      <w:r w:rsidR="001B0CC0" w:rsidRPr="009E39A4">
        <w:rPr>
          <w:rFonts w:ascii="Arial" w:hAnsi="Arial" w:cs="Arial"/>
          <w:sz w:val="20"/>
          <w:szCs w:val="20"/>
        </w:rPr>
        <w:t xml:space="preserve">по </w:t>
      </w:r>
      <w:r w:rsidRPr="009E39A4">
        <w:rPr>
          <w:rFonts w:ascii="Arial" w:hAnsi="Arial" w:cs="Arial"/>
          <w:sz w:val="20"/>
          <w:szCs w:val="20"/>
        </w:rPr>
        <w:t>субсчет</w:t>
      </w:r>
      <w:r w:rsidR="001B0CC0" w:rsidRPr="009E39A4">
        <w:rPr>
          <w:rFonts w:ascii="Arial" w:hAnsi="Arial" w:cs="Arial"/>
          <w:sz w:val="20"/>
          <w:szCs w:val="20"/>
        </w:rPr>
        <w:t>у</w:t>
      </w:r>
      <w:r w:rsidRPr="009E39A4">
        <w:rPr>
          <w:rFonts w:ascii="Arial" w:hAnsi="Arial" w:cs="Arial"/>
          <w:sz w:val="20"/>
          <w:szCs w:val="20"/>
        </w:rPr>
        <w:t xml:space="preserve"> депо</w:t>
      </w:r>
    </w:p>
    <w:p w14:paraId="68B1ECB0" w14:textId="77777777" w:rsidR="00C928F0" w:rsidRPr="009E39A4" w:rsidRDefault="00C928F0" w:rsidP="00C928F0">
      <w:pPr>
        <w:pStyle w:val="afc"/>
        <w:tabs>
          <w:tab w:val="left" w:pos="1276"/>
        </w:tabs>
        <w:spacing w:after="0"/>
        <w:rPr>
          <w:rFonts w:ascii="Arial" w:hAnsi="Arial" w:cs="Arial"/>
          <w:sz w:val="20"/>
          <w:szCs w:val="20"/>
        </w:rPr>
      </w:pPr>
      <w:r w:rsidRPr="009E39A4">
        <w:rPr>
          <w:rFonts w:ascii="Arial" w:hAnsi="Arial" w:cs="Arial"/>
          <w:sz w:val="20"/>
          <w:szCs w:val="20"/>
        </w:rPr>
        <w:t xml:space="preserve">- </w:t>
      </w:r>
      <w:r w:rsidR="001713AF" w:rsidRPr="009E39A4">
        <w:rPr>
          <w:rFonts w:ascii="Arial" w:hAnsi="Arial" w:cs="Arial"/>
          <w:sz w:val="20"/>
        </w:rPr>
        <w:t xml:space="preserve">Выписка об операциях по счету </w:t>
      </w:r>
      <w:r w:rsidRPr="009E39A4">
        <w:rPr>
          <w:rFonts w:ascii="Arial" w:hAnsi="Arial" w:cs="Arial"/>
          <w:sz w:val="20"/>
          <w:szCs w:val="20"/>
        </w:rPr>
        <w:t>, предоставляем</w:t>
      </w:r>
      <w:r w:rsidR="001B0CC0" w:rsidRPr="009E39A4">
        <w:rPr>
          <w:rFonts w:ascii="Arial" w:hAnsi="Arial" w:cs="Arial"/>
          <w:sz w:val="20"/>
          <w:szCs w:val="20"/>
        </w:rPr>
        <w:t>ая</w:t>
      </w:r>
      <w:r w:rsidRPr="009E39A4">
        <w:rPr>
          <w:rFonts w:ascii="Arial" w:hAnsi="Arial" w:cs="Arial"/>
          <w:sz w:val="20"/>
          <w:szCs w:val="20"/>
        </w:rPr>
        <w:t xml:space="preserve"> Инициатору операции и Клиенту Депозитария, по форме, указанной в Приложении № 21 к настоящим Условиям, либо по форме электронного документа в формате XML указанной в Приложении № 39 </w:t>
      </w:r>
      <w:r w:rsidR="003F6663">
        <w:rPr>
          <w:rFonts w:ascii="Arial" w:hAnsi="Arial" w:cs="Arial"/>
          <w:sz w:val="20"/>
          <w:szCs w:val="20"/>
        </w:rPr>
        <w:t xml:space="preserve">к </w:t>
      </w:r>
      <w:r w:rsidRPr="009E39A4">
        <w:rPr>
          <w:rFonts w:ascii="Arial" w:hAnsi="Arial" w:cs="Arial"/>
          <w:sz w:val="20"/>
          <w:szCs w:val="20"/>
        </w:rPr>
        <w:t>настоящим Условиям</w:t>
      </w:r>
      <w:r w:rsidR="00BD39D7" w:rsidRPr="009E39A4">
        <w:rPr>
          <w:rFonts w:ascii="Arial" w:hAnsi="Arial" w:cs="Arial"/>
          <w:sz w:val="20"/>
          <w:szCs w:val="20"/>
        </w:rPr>
        <w:t>.</w:t>
      </w:r>
    </w:p>
    <w:p w14:paraId="0CD20A3C" w14:textId="77777777" w:rsidR="001937DD" w:rsidRPr="009E39A4" w:rsidRDefault="001937DD" w:rsidP="00C928F0">
      <w:pPr>
        <w:pStyle w:val="afc"/>
        <w:tabs>
          <w:tab w:val="left" w:pos="1276"/>
        </w:tabs>
        <w:spacing w:after="0"/>
        <w:rPr>
          <w:rFonts w:ascii="Arial" w:hAnsi="Arial"/>
        </w:rPr>
      </w:pPr>
    </w:p>
    <w:p w14:paraId="70DF61A8" w14:textId="77777777" w:rsidR="00954458" w:rsidRPr="009E39A4" w:rsidRDefault="00F5773A" w:rsidP="00C87366">
      <w:pPr>
        <w:pStyle w:val="3"/>
        <w:numPr>
          <w:ilvl w:val="0"/>
          <w:numId w:val="27"/>
        </w:numPr>
        <w:tabs>
          <w:tab w:val="left" w:pos="1134"/>
          <w:tab w:val="left" w:pos="10065"/>
        </w:tabs>
        <w:ind w:left="0" w:firstLine="0"/>
        <w:jc w:val="left"/>
        <w:rPr>
          <w:rFonts w:ascii="Arial" w:hAnsi="Arial"/>
          <w:b/>
          <w:sz w:val="20"/>
        </w:rPr>
      </w:pPr>
      <w:bookmarkStart w:id="73" w:name="_Toc58836617"/>
      <w:r w:rsidRPr="009E39A4">
        <w:rPr>
          <w:rFonts w:ascii="Arial" w:hAnsi="Arial"/>
          <w:b/>
          <w:sz w:val="20"/>
        </w:rPr>
        <w:t>Особенности приема на учет и (или) хранение закладной</w:t>
      </w:r>
      <w:bookmarkEnd w:id="73"/>
    </w:p>
    <w:p w14:paraId="44B25D45" w14:textId="77777777" w:rsidR="00443D6E" w:rsidRPr="009E39A4" w:rsidRDefault="00443D6E" w:rsidP="00443D6E"/>
    <w:p w14:paraId="09B107FF" w14:textId="77777777" w:rsidR="001937DD" w:rsidRPr="009E39A4" w:rsidRDefault="00F5773A" w:rsidP="00C87366">
      <w:pPr>
        <w:pStyle w:val="afc"/>
        <w:numPr>
          <w:ilvl w:val="1"/>
          <w:numId w:val="28"/>
        </w:numPr>
        <w:tabs>
          <w:tab w:val="left" w:pos="1134"/>
        </w:tabs>
        <w:rPr>
          <w:rFonts w:ascii="Arial" w:hAnsi="Arial"/>
          <w:sz w:val="20"/>
        </w:rPr>
      </w:pPr>
      <w:r w:rsidRPr="009E39A4">
        <w:rPr>
          <w:rFonts w:ascii="Arial" w:hAnsi="Arial"/>
          <w:sz w:val="20"/>
        </w:rPr>
        <w:t>Закладная принимается на хранение и (или) учет при наличии отметки с наименованием Депозитария, местом его нахождения и указанием вида учета -  временным или обязательным.</w:t>
      </w:r>
    </w:p>
    <w:p w14:paraId="678C72A3" w14:textId="77777777" w:rsidR="006505B3"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Зачисление закладной на Счет депо при передаче ее для учета Депозитарию осуществляется Депозитарием на основании Поручения (Приложение №15 к настоящим Условиям) не позднее рабочего дня, следующего за днем наступления более позднего из следующих событий:</w:t>
      </w:r>
    </w:p>
    <w:p w14:paraId="1216CF7A" w14:textId="77777777" w:rsidR="006505B3"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 xml:space="preserve">возникновение основания для зачисления закладной на Счет депо; </w:t>
      </w:r>
    </w:p>
    <w:p w14:paraId="10224341" w14:textId="77777777" w:rsidR="004130C7"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передачи закладной Депозитарию для ее учета Депозитарию.</w:t>
      </w:r>
    </w:p>
    <w:p w14:paraId="0D7AD67B" w14:textId="77777777" w:rsidR="00522AAB"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Правило, предусмотренное пунктом 20.2 настоящих Условий, применяется также в случае зачисления Депозитарием на Счет депо закладной, списываемой с другого Счета депо, открытого Депозитарием. </w:t>
      </w:r>
    </w:p>
    <w:p w14:paraId="3C82D333" w14:textId="77777777"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При снятии с учета Депозитария закладной на закладной Депозитарием делается запись об обременениях и о сделках, которые согласно  внесенным в систему депозитарного учета записям по Счетам депо действуют в отношении данной закладной на момент прекращения её Депозитарного учета в Депозитарии.</w:t>
      </w:r>
    </w:p>
    <w:p w14:paraId="01ED0CF2" w14:textId="77777777"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При обязательном депозитарном учете закладной, Депонент указывает в Поручении по списанию закладной  цель снятия с учета закладной:</w:t>
      </w:r>
    </w:p>
    <w:p w14:paraId="7E1642FA" w14:textId="77777777"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 xml:space="preserve">для передачи ее в другой депозитарий; </w:t>
      </w:r>
    </w:p>
    <w:p w14:paraId="37147153" w14:textId="77777777"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для предоставления судам;</w:t>
      </w:r>
    </w:p>
    <w:p w14:paraId="264C5B57" w14:textId="77777777"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 xml:space="preserve">для предоставления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w:t>
      </w:r>
    </w:p>
    <w:p w14:paraId="5A58D871" w14:textId="77777777"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для передачи ее в орган, осуществляющий государственную регистрацию прав.</w:t>
      </w:r>
    </w:p>
    <w:p w14:paraId="1D745DF7" w14:textId="77777777" w:rsidR="001937DD"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Списание закладной со Счета депо при прекращении ее учета Депозитарием осуществляется не позднее рабочего дня, следующего за днем наступления более позднего из следующих событий:</w:t>
      </w:r>
    </w:p>
    <w:p w14:paraId="14458A53" w14:textId="77777777" w:rsidR="001937DD"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списание закладной со Счета депо при прекращении ее учета Депозитарием;</w:t>
      </w:r>
    </w:p>
    <w:p w14:paraId="4AD85177" w14:textId="77777777" w:rsidR="00160A4E"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возникновение оснований для зачисления закладной на другой Счет депо, открытый Депозитарием.</w:t>
      </w:r>
    </w:p>
    <w:p w14:paraId="67BA2EB9" w14:textId="77777777" w:rsidR="00130DB1"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    Правило, предусмотренное пунктом 19.6. настоящих Условий, применяется также в случае списания Депозитарием со Счета депо закладной, зачисляемой на другой Счет депо, открытый в Депозитарии.</w:t>
      </w:r>
    </w:p>
    <w:p w14:paraId="6C9F7002" w14:textId="77777777" w:rsidR="002153F3"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lastRenderedPageBreak/>
        <w:t>Завершением депозитарной операции по снятию с хранения и учета закладной является передача Депоненту</w:t>
      </w:r>
      <w:r w:rsidR="001B0CC0" w:rsidRPr="009E39A4">
        <w:rPr>
          <w:rFonts w:ascii="Arial" w:hAnsi="Arial"/>
          <w:sz w:val="20"/>
        </w:rPr>
        <w:t xml:space="preserve"> следующих документов</w:t>
      </w:r>
      <w:r w:rsidRPr="009E39A4">
        <w:rPr>
          <w:rFonts w:ascii="Arial" w:hAnsi="Arial"/>
          <w:sz w:val="20"/>
        </w:rPr>
        <w:t>:</w:t>
      </w:r>
    </w:p>
    <w:p w14:paraId="3B98DFC8" w14:textId="77777777" w:rsidR="002153F3" w:rsidRPr="009E39A4" w:rsidRDefault="001713AF" w:rsidP="00C56E47">
      <w:pPr>
        <w:pStyle w:val="afc"/>
        <w:numPr>
          <w:ilvl w:val="0"/>
          <w:numId w:val="6"/>
        </w:numPr>
        <w:tabs>
          <w:tab w:val="left" w:pos="1276"/>
        </w:tabs>
        <w:spacing w:after="0"/>
        <w:rPr>
          <w:rFonts w:ascii="Arial" w:hAnsi="Arial"/>
          <w:sz w:val="20"/>
        </w:rPr>
      </w:pPr>
      <w:r w:rsidRPr="009E39A4">
        <w:rPr>
          <w:rFonts w:ascii="Arial" w:hAnsi="Arial" w:cs="Arial"/>
          <w:sz w:val="20"/>
        </w:rPr>
        <w:t xml:space="preserve">выписка об операциях по счету </w:t>
      </w:r>
      <w:r w:rsidR="00F5773A" w:rsidRPr="009E39A4">
        <w:rPr>
          <w:rFonts w:ascii="Arial" w:hAnsi="Arial"/>
          <w:sz w:val="20"/>
        </w:rPr>
        <w:t>, предоставляем</w:t>
      </w:r>
      <w:r w:rsidR="001B0CC0" w:rsidRPr="009E39A4">
        <w:rPr>
          <w:rFonts w:ascii="Arial" w:hAnsi="Arial"/>
          <w:sz w:val="20"/>
        </w:rPr>
        <w:t>ая</w:t>
      </w:r>
      <w:r w:rsidR="00F5773A" w:rsidRPr="009E39A4">
        <w:rPr>
          <w:rFonts w:ascii="Arial" w:hAnsi="Arial"/>
          <w:sz w:val="20"/>
        </w:rPr>
        <w:t xml:space="preserve"> Инициатору операции</w:t>
      </w:r>
      <w:r w:rsidR="0058084F" w:rsidRPr="009E39A4">
        <w:rPr>
          <w:rFonts w:ascii="Arial" w:hAnsi="Arial"/>
          <w:sz w:val="20"/>
        </w:rPr>
        <w:t>, по форме, указанной в Приложении № 21 к настоящим Условиям</w:t>
      </w:r>
      <w:r w:rsidR="00F5773A" w:rsidRPr="009E39A4">
        <w:rPr>
          <w:rFonts w:ascii="Arial" w:hAnsi="Arial"/>
          <w:sz w:val="20"/>
        </w:rPr>
        <w:t>;</w:t>
      </w:r>
    </w:p>
    <w:p w14:paraId="72CDDA96" w14:textId="77777777" w:rsidR="002152DA" w:rsidRPr="009E39A4" w:rsidRDefault="001B0CC0" w:rsidP="00C56E47">
      <w:pPr>
        <w:pStyle w:val="afc"/>
        <w:numPr>
          <w:ilvl w:val="0"/>
          <w:numId w:val="6"/>
        </w:numPr>
        <w:tabs>
          <w:tab w:val="left" w:pos="1276"/>
        </w:tabs>
        <w:spacing w:after="0"/>
        <w:rPr>
          <w:rFonts w:ascii="Arial" w:hAnsi="Arial"/>
          <w:sz w:val="20"/>
        </w:rPr>
      </w:pPr>
      <w:r w:rsidRPr="009E39A4">
        <w:rPr>
          <w:rFonts w:ascii="Arial" w:hAnsi="Arial"/>
          <w:sz w:val="20"/>
        </w:rPr>
        <w:t>з</w:t>
      </w:r>
      <w:r w:rsidR="00F5773A" w:rsidRPr="009E39A4">
        <w:rPr>
          <w:rFonts w:ascii="Arial" w:hAnsi="Arial"/>
          <w:sz w:val="20"/>
        </w:rPr>
        <w:t>акладн</w:t>
      </w:r>
      <w:r w:rsidRPr="009E39A4">
        <w:rPr>
          <w:rFonts w:ascii="Arial" w:hAnsi="Arial"/>
          <w:sz w:val="20"/>
        </w:rPr>
        <w:t>ая;</w:t>
      </w:r>
    </w:p>
    <w:p w14:paraId="5E47B203" w14:textId="77777777" w:rsidR="002152DA" w:rsidRPr="009E39A4" w:rsidRDefault="001B0CC0" w:rsidP="00443D6E">
      <w:pPr>
        <w:pStyle w:val="afc"/>
        <w:numPr>
          <w:ilvl w:val="0"/>
          <w:numId w:val="6"/>
        </w:numPr>
        <w:tabs>
          <w:tab w:val="left" w:pos="1276"/>
        </w:tabs>
        <w:spacing w:after="0"/>
        <w:rPr>
          <w:rFonts w:ascii="Arial" w:hAnsi="Arial"/>
          <w:sz w:val="20"/>
        </w:rPr>
      </w:pPr>
      <w:r w:rsidRPr="009E39A4">
        <w:rPr>
          <w:rFonts w:ascii="Arial" w:hAnsi="Arial"/>
          <w:sz w:val="20"/>
        </w:rPr>
        <w:t xml:space="preserve">акт </w:t>
      </w:r>
      <w:r w:rsidR="00F5773A" w:rsidRPr="009E39A4">
        <w:rPr>
          <w:rFonts w:ascii="Arial" w:hAnsi="Arial"/>
          <w:sz w:val="20"/>
        </w:rPr>
        <w:t>приема –передачи закладной  в двух экземплярах, один из которых должен быть подписан Депонентом или уполномоченным лицом и передан в Депозитарий.</w:t>
      </w:r>
    </w:p>
    <w:p w14:paraId="7F85114D" w14:textId="77777777" w:rsidR="00954458" w:rsidRPr="009E39A4" w:rsidRDefault="00F5773A" w:rsidP="00C87366">
      <w:pPr>
        <w:pStyle w:val="3"/>
        <w:numPr>
          <w:ilvl w:val="0"/>
          <w:numId w:val="28"/>
        </w:numPr>
        <w:tabs>
          <w:tab w:val="left" w:pos="1134"/>
          <w:tab w:val="left" w:pos="10065"/>
        </w:tabs>
        <w:ind w:left="0" w:firstLine="0"/>
        <w:jc w:val="left"/>
        <w:rPr>
          <w:rFonts w:ascii="Arial" w:hAnsi="Arial"/>
          <w:b/>
          <w:sz w:val="20"/>
          <w:lang w:val="en-US"/>
        </w:rPr>
      </w:pPr>
      <w:bookmarkStart w:id="74" w:name="_Toc58836618"/>
      <w:r w:rsidRPr="009E39A4">
        <w:rPr>
          <w:rFonts w:ascii="Arial" w:hAnsi="Arial"/>
          <w:b/>
          <w:sz w:val="20"/>
        </w:rPr>
        <w:t>Перевод ценных бумаг</w:t>
      </w:r>
      <w:bookmarkEnd w:id="74"/>
    </w:p>
    <w:p w14:paraId="2EF5AC9D" w14:textId="77777777" w:rsidR="00FC6540" w:rsidRPr="009E39A4" w:rsidRDefault="00FC6540" w:rsidP="00FC6540">
      <w:pPr>
        <w:rPr>
          <w:lang w:val="en-US"/>
        </w:rPr>
      </w:pPr>
    </w:p>
    <w:p w14:paraId="21EBBD68" w14:textId="77777777" w:rsidR="00F626D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Операция по переводу ценных бумаг представляет собой перевод ценных бумаг со Счета депо Депонента на другой Счет депо этого же Депонента</w:t>
      </w:r>
      <w:r w:rsidR="00D958CA" w:rsidRPr="009E39A4">
        <w:rPr>
          <w:rFonts w:ascii="Arial" w:hAnsi="Arial" w:cs="Arial"/>
          <w:sz w:val="20"/>
          <w:szCs w:val="20"/>
        </w:rPr>
        <w:t xml:space="preserve">, </w:t>
      </w:r>
      <w:r w:rsidRPr="009E39A4">
        <w:rPr>
          <w:rFonts w:ascii="Arial" w:hAnsi="Arial"/>
          <w:sz w:val="20"/>
        </w:rPr>
        <w:t xml:space="preserve"> или на Счет депо другого Депонента или перевод ценных бумаг между Разделами счета депо </w:t>
      </w:r>
      <w:r w:rsidR="004011B6" w:rsidRPr="009E39A4">
        <w:rPr>
          <w:rFonts w:ascii="Arial" w:hAnsi="Arial" w:cs="Arial"/>
          <w:sz w:val="20"/>
          <w:szCs w:val="20"/>
        </w:rPr>
        <w:t>(субсчета депо)</w:t>
      </w:r>
      <w:r w:rsidR="0065281A" w:rsidRPr="009E39A4">
        <w:rPr>
          <w:rFonts w:ascii="Arial" w:hAnsi="Arial" w:cs="Arial"/>
          <w:sz w:val="20"/>
          <w:szCs w:val="20"/>
        </w:rPr>
        <w:t xml:space="preserve"> </w:t>
      </w:r>
      <w:r w:rsidRPr="009E39A4">
        <w:rPr>
          <w:rFonts w:ascii="Arial" w:hAnsi="Arial"/>
          <w:sz w:val="20"/>
        </w:rPr>
        <w:t>внутри одного Счета депо</w:t>
      </w:r>
      <w:r w:rsidR="004011B6" w:rsidRPr="009E39A4">
        <w:rPr>
          <w:rFonts w:ascii="Arial" w:hAnsi="Arial" w:cs="Arial"/>
          <w:sz w:val="20"/>
          <w:szCs w:val="20"/>
        </w:rPr>
        <w:t xml:space="preserve"> (</w:t>
      </w:r>
      <w:r w:rsidR="00D958CA" w:rsidRPr="009E39A4">
        <w:rPr>
          <w:rFonts w:ascii="Arial" w:hAnsi="Arial" w:cs="Arial"/>
          <w:sz w:val="20"/>
          <w:szCs w:val="20"/>
        </w:rPr>
        <w:t>субсчета депо</w:t>
      </w:r>
      <w:r w:rsidR="00FF75DD" w:rsidRPr="009E39A4">
        <w:rPr>
          <w:rFonts w:ascii="Arial" w:hAnsi="Arial" w:cs="Arial"/>
          <w:sz w:val="20"/>
          <w:szCs w:val="20"/>
        </w:rPr>
        <w:t>)</w:t>
      </w:r>
      <w:r w:rsidR="00D958CA" w:rsidRPr="009E39A4">
        <w:rPr>
          <w:rFonts w:ascii="Arial" w:hAnsi="Arial" w:cs="Arial"/>
          <w:sz w:val="20"/>
          <w:szCs w:val="20"/>
        </w:rPr>
        <w:t>, между субсчетами депо одного счета депо</w:t>
      </w:r>
      <w:r w:rsidR="004011B6" w:rsidRPr="009E39A4">
        <w:rPr>
          <w:rFonts w:ascii="Arial" w:hAnsi="Arial" w:cs="Arial"/>
          <w:sz w:val="20"/>
          <w:szCs w:val="20"/>
        </w:rPr>
        <w:t xml:space="preserve"> или на счет депо, открытый в Депозитарии</w:t>
      </w:r>
      <w:r w:rsidRPr="009E39A4">
        <w:rPr>
          <w:rFonts w:ascii="Arial" w:hAnsi="Arial"/>
          <w:sz w:val="20"/>
        </w:rPr>
        <w:t>.  Операция Перевода осуществляется на основании одного Поручения, подписанного двумя Инициаторами операции, или двух встречных Поручений Инициаторов операции, если иное не предусмотрено Базовым стандартом или Условиями.</w:t>
      </w:r>
    </w:p>
    <w:p w14:paraId="6BCE055D" w14:textId="77777777" w:rsidR="002F0B61"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Операция по переводу ценных бумаг осуществляется также  на основании волеизъявления Депонента (в случаях перевода между счетами депо или разделами, открытыми одному Депоненту), а также  гражданско-правовых сделок/договоров, а именно дарения и наследования</w:t>
      </w:r>
    </w:p>
    <w:p w14:paraId="59B09EAB" w14:textId="77777777" w:rsidR="00B72A17"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Для проведения операции по переводу ценных бумаг  представляются следующие документы:</w:t>
      </w:r>
    </w:p>
    <w:p w14:paraId="67C3F6E3" w14:textId="77777777" w:rsidR="00B72A17"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Поручение Инициатора операции;</w:t>
      </w:r>
    </w:p>
    <w:p w14:paraId="63E34A77" w14:textId="77777777" w:rsidR="006A152F"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служебное поручение Депозитария.</w:t>
      </w:r>
    </w:p>
    <w:p w14:paraId="21AC9591" w14:textId="77777777" w:rsidR="00BC6ACC"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Операция по переводу ценных бумаг с одного Раздела счета депо </w:t>
      </w:r>
      <w:r w:rsidR="00D958CA" w:rsidRPr="009E39A4">
        <w:rPr>
          <w:rFonts w:ascii="Arial" w:hAnsi="Arial" w:cs="Arial"/>
          <w:sz w:val="20"/>
          <w:szCs w:val="20"/>
        </w:rPr>
        <w:t>(субсчета депо)</w:t>
      </w:r>
      <w:r w:rsidR="00BC6ACC" w:rsidRPr="009E39A4">
        <w:rPr>
          <w:rFonts w:ascii="Arial" w:hAnsi="Arial" w:cs="Arial"/>
          <w:sz w:val="20"/>
          <w:szCs w:val="20"/>
        </w:rPr>
        <w:t xml:space="preserve"> </w:t>
      </w:r>
      <w:r w:rsidRPr="009E39A4">
        <w:rPr>
          <w:rFonts w:ascii="Arial" w:hAnsi="Arial"/>
          <w:sz w:val="20"/>
        </w:rPr>
        <w:t>на другой Раздел счета депо</w:t>
      </w:r>
      <w:r w:rsidR="00D958CA" w:rsidRPr="009E39A4">
        <w:rPr>
          <w:rFonts w:ascii="Arial" w:hAnsi="Arial" w:cs="Arial"/>
          <w:sz w:val="20"/>
          <w:szCs w:val="20"/>
        </w:rPr>
        <w:t xml:space="preserve"> (субсчета депо)</w:t>
      </w:r>
      <w:r w:rsidRPr="009E39A4">
        <w:rPr>
          <w:rFonts w:ascii="Arial" w:hAnsi="Arial"/>
          <w:sz w:val="20"/>
        </w:rPr>
        <w:t xml:space="preserve"> Депонента осуществляется при условии, что общее количество ценных бумаг, учитываемых на Счете депо Депонента и (или) находящихся на хранении в Депозитарии остаётся неизменным.</w:t>
      </w:r>
    </w:p>
    <w:p w14:paraId="74F2A973" w14:textId="77777777" w:rsidR="00474FA3"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Исходящие документы:</w:t>
      </w:r>
    </w:p>
    <w:p w14:paraId="1C5B8F73" w14:textId="77777777" w:rsidR="004011B6" w:rsidRPr="009E39A4" w:rsidRDefault="001B0CC0" w:rsidP="00443D6E">
      <w:pPr>
        <w:pStyle w:val="afc"/>
        <w:numPr>
          <w:ilvl w:val="0"/>
          <w:numId w:val="6"/>
        </w:numPr>
        <w:tabs>
          <w:tab w:val="left" w:pos="1276"/>
        </w:tabs>
        <w:spacing w:after="0"/>
        <w:rPr>
          <w:rFonts w:ascii="Arial" w:hAnsi="Arial" w:cs="Arial"/>
          <w:sz w:val="20"/>
          <w:szCs w:val="20"/>
        </w:rPr>
      </w:pPr>
      <w:r w:rsidRPr="009E39A4">
        <w:rPr>
          <w:rFonts w:ascii="Arial" w:hAnsi="Arial"/>
          <w:sz w:val="20"/>
        </w:rPr>
        <w:t>Выписка об операциях</w:t>
      </w:r>
      <w:r w:rsidR="00462FA5" w:rsidRPr="009E39A4">
        <w:rPr>
          <w:rFonts w:ascii="Arial" w:hAnsi="Arial"/>
          <w:sz w:val="20"/>
        </w:rPr>
        <w:t xml:space="preserve"> по счету</w:t>
      </w:r>
      <w:r w:rsidR="00F5773A" w:rsidRPr="009E39A4">
        <w:rPr>
          <w:rFonts w:ascii="Arial" w:hAnsi="Arial"/>
          <w:sz w:val="20"/>
        </w:rPr>
        <w:t>, предоставляем</w:t>
      </w:r>
      <w:r w:rsidRPr="009E39A4">
        <w:rPr>
          <w:rFonts w:ascii="Arial" w:hAnsi="Arial"/>
          <w:sz w:val="20"/>
        </w:rPr>
        <w:t>ая</w:t>
      </w:r>
      <w:r w:rsidR="00F5773A" w:rsidRPr="009E39A4">
        <w:rPr>
          <w:rFonts w:ascii="Arial" w:hAnsi="Arial"/>
          <w:sz w:val="20"/>
        </w:rPr>
        <w:t xml:space="preserve"> Инициатору операции, по форме, указанной в Приложении № 21 к настоящим Условиям</w:t>
      </w:r>
      <w:r w:rsidR="004011B6" w:rsidRPr="009E39A4">
        <w:rPr>
          <w:rFonts w:ascii="Arial" w:hAnsi="Arial" w:cs="Arial"/>
          <w:sz w:val="20"/>
          <w:szCs w:val="20"/>
        </w:rPr>
        <w:t>.</w:t>
      </w:r>
    </w:p>
    <w:p w14:paraId="7F9AED30" w14:textId="77777777" w:rsidR="00C928F0" w:rsidRPr="009E39A4" w:rsidRDefault="00C928F0" w:rsidP="00C928F0">
      <w:pPr>
        <w:pStyle w:val="afc"/>
        <w:numPr>
          <w:ilvl w:val="0"/>
          <w:numId w:val="6"/>
        </w:numPr>
        <w:tabs>
          <w:tab w:val="left" w:pos="1276"/>
        </w:tabs>
        <w:spacing w:after="0"/>
        <w:rPr>
          <w:rFonts w:ascii="Arial" w:hAnsi="Arial" w:cs="Arial"/>
          <w:sz w:val="20"/>
          <w:szCs w:val="20"/>
        </w:rPr>
      </w:pPr>
      <w:r w:rsidRPr="009E39A4">
        <w:rPr>
          <w:rFonts w:ascii="Arial" w:hAnsi="Arial" w:cs="Arial"/>
          <w:sz w:val="20"/>
          <w:szCs w:val="20"/>
        </w:rPr>
        <w:t xml:space="preserve">Выписка </w:t>
      </w:r>
      <w:r w:rsidR="001B0CC0" w:rsidRPr="009E39A4">
        <w:rPr>
          <w:rFonts w:ascii="Arial" w:hAnsi="Arial" w:cs="Arial"/>
          <w:sz w:val="20"/>
          <w:szCs w:val="20"/>
        </w:rPr>
        <w:t>по</w:t>
      </w:r>
      <w:r w:rsidRPr="009E39A4">
        <w:rPr>
          <w:rFonts w:ascii="Arial" w:hAnsi="Arial" w:cs="Arial"/>
          <w:sz w:val="20"/>
          <w:szCs w:val="20"/>
        </w:rPr>
        <w:t xml:space="preserve"> субсчет</w:t>
      </w:r>
      <w:r w:rsidR="001B0CC0" w:rsidRPr="009E39A4">
        <w:rPr>
          <w:rFonts w:ascii="Arial" w:hAnsi="Arial" w:cs="Arial"/>
          <w:sz w:val="20"/>
          <w:szCs w:val="20"/>
        </w:rPr>
        <w:t>у</w:t>
      </w:r>
      <w:r w:rsidRPr="009E39A4">
        <w:rPr>
          <w:rFonts w:ascii="Arial" w:hAnsi="Arial" w:cs="Arial"/>
          <w:sz w:val="20"/>
          <w:szCs w:val="20"/>
        </w:rPr>
        <w:t xml:space="preserve"> депо</w:t>
      </w:r>
    </w:p>
    <w:p w14:paraId="758A5667" w14:textId="77777777" w:rsidR="00AD1D78" w:rsidRPr="009E39A4" w:rsidRDefault="004011B6" w:rsidP="00C87366">
      <w:pPr>
        <w:pStyle w:val="afc"/>
        <w:numPr>
          <w:ilvl w:val="1"/>
          <w:numId w:val="28"/>
        </w:numPr>
        <w:tabs>
          <w:tab w:val="left" w:pos="1276"/>
        </w:tabs>
        <w:spacing w:after="0"/>
        <w:rPr>
          <w:rFonts w:ascii="Arial" w:hAnsi="Arial" w:cs="Arial"/>
          <w:sz w:val="20"/>
          <w:szCs w:val="20"/>
        </w:rPr>
      </w:pPr>
      <w:r w:rsidRPr="009E39A4">
        <w:rPr>
          <w:rFonts w:ascii="Arial" w:hAnsi="Arial" w:cs="Arial"/>
          <w:sz w:val="20"/>
          <w:szCs w:val="20"/>
        </w:rPr>
        <w:t>Особенности операции перевода ценных бумаг, учитываемых на субсчете депо:</w:t>
      </w:r>
    </w:p>
    <w:p w14:paraId="572192F2" w14:textId="77777777" w:rsidR="004011B6" w:rsidRPr="009E39A4" w:rsidRDefault="004011B6" w:rsidP="00C87366">
      <w:pPr>
        <w:pStyle w:val="afc"/>
        <w:numPr>
          <w:ilvl w:val="2"/>
          <w:numId w:val="28"/>
        </w:numPr>
        <w:tabs>
          <w:tab w:val="left" w:pos="1134"/>
        </w:tabs>
        <w:ind w:left="0" w:firstLine="851"/>
        <w:rPr>
          <w:rFonts w:ascii="Arial" w:hAnsi="Arial"/>
          <w:sz w:val="20"/>
        </w:rPr>
      </w:pPr>
      <w:r w:rsidRPr="009E39A4">
        <w:rPr>
          <w:rFonts w:ascii="Arial" w:hAnsi="Arial"/>
          <w:sz w:val="20"/>
        </w:rPr>
        <w:t xml:space="preserve">Перевод ценных бумаг на раздел субсчета депо </w:t>
      </w:r>
      <w:r w:rsidR="00727B19" w:rsidRPr="009E39A4">
        <w:rPr>
          <w:rFonts w:ascii="Arial" w:hAnsi="Arial"/>
          <w:sz w:val="20"/>
        </w:rPr>
        <w:t>с</w:t>
      </w:r>
      <w:r w:rsidRPr="009E39A4">
        <w:rPr>
          <w:rFonts w:ascii="Arial" w:hAnsi="Arial"/>
          <w:sz w:val="20"/>
        </w:rPr>
        <w:t xml:space="preserve"> другого раздела этого субсчета депо или любого другого </w:t>
      </w:r>
      <w:r w:rsidR="00727B19" w:rsidRPr="009E39A4">
        <w:rPr>
          <w:rFonts w:ascii="Arial" w:hAnsi="Arial"/>
          <w:sz w:val="20"/>
        </w:rPr>
        <w:t>сче</w:t>
      </w:r>
      <w:r w:rsidR="001B0A83" w:rsidRPr="009E39A4">
        <w:rPr>
          <w:rFonts w:ascii="Arial" w:hAnsi="Arial"/>
          <w:sz w:val="20"/>
        </w:rPr>
        <w:t>т</w:t>
      </w:r>
      <w:r w:rsidR="00727B19" w:rsidRPr="009E39A4">
        <w:rPr>
          <w:rFonts w:ascii="Arial" w:hAnsi="Arial"/>
          <w:sz w:val="20"/>
        </w:rPr>
        <w:t>а депо /</w:t>
      </w:r>
      <w:r w:rsidRPr="009E39A4">
        <w:rPr>
          <w:rFonts w:ascii="Arial" w:hAnsi="Arial"/>
          <w:sz w:val="20"/>
        </w:rPr>
        <w:t>субсчета депо или на счет депо, открытый в Депозитарии.</w:t>
      </w:r>
    </w:p>
    <w:p w14:paraId="3E0F2C8D" w14:textId="77777777" w:rsidR="004011B6" w:rsidRPr="009E39A4" w:rsidRDefault="004011B6" w:rsidP="00C87366">
      <w:pPr>
        <w:pStyle w:val="afc"/>
        <w:numPr>
          <w:ilvl w:val="2"/>
          <w:numId w:val="28"/>
        </w:numPr>
        <w:tabs>
          <w:tab w:val="left" w:pos="1134"/>
        </w:tabs>
        <w:ind w:left="0" w:firstLine="851"/>
        <w:rPr>
          <w:rFonts w:ascii="Arial" w:hAnsi="Arial"/>
          <w:sz w:val="20"/>
        </w:rPr>
      </w:pPr>
      <w:r w:rsidRPr="009E39A4">
        <w:rPr>
          <w:rFonts w:ascii="Arial" w:hAnsi="Arial"/>
          <w:sz w:val="20"/>
        </w:rPr>
        <w:t>Входящие документы:</w:t>
      </w:r>
    </w:p>
    <w:p w14:paraId="672CE082" w14:textId="77777777" w:rsidR="004011B6" w:rsidRPr="003F6663" w:rsidRDefault="004011B6" w:rsidP="001B0CC0">
      <w:pPr>
        <w:pStyle w:val="afc"/>
        <w:numPr>
          <w:ilvl w:val="0"/>
          <w:numId w:val="6"/>
        </w:numPr>
        <w:tabs>
          <w:tab w:val="left" w:pos="1276"/>
        </w:tabs>
        <w:spacing w:after="0"/>
        <w:ind w:left="0" w:firstLine="851"/>
        <w:rPr>
          <w:rFonts w:ascii="Arial" w:hAnsi="Arial"/>
          <w:sz w:val="20"/>
          <w:szCs w:val="20"/>
        </w:rPr>
      </w:pPr>
      <w:r w:rsidRPr="009E39A4">
        <w:rPr>
          <w:rFonts w:ascii="Arial" w:hAnsi="Arial"/>
          <w:sz w:val="20"/>
        </w:rPr>
        <w:t xml:space="preserve">Поручение Клиринговой организации на перевод  по форме </w:t>
      </w:r>
      <w:r w:rsidR="00727B19" w:rsidRPr="009E39A4">
        <w:rPr>
          <w:rFonts w:ascii="Arial" w:hAnsi="Arial"/>
          <w:sz w:val="20"/>
        </w:rPr>
        <w:t xml:space="preserve">Приложения № </w:t>
      </w:r>
      <w:r w:rsidR="00727B19" w:rsidRPr="003F6663">
        <w:rPr>
          <w:rFonts w:ascii="Arial" w:hAnsi="Arial"/>
          <w:sz w:val="20"/>
          <w:szCs w:val="20"/>
        </w:rPr>
        <w:t>43</w:t>
      </w:r>
      <w:r w:rsidR="003F6663" w:rsidRPr="003F6663">
        <w:rPr>
          <w:rFonts w:ascii="Arial" w:hAnsi="Arial"/>
          <w:sz w:val="20"/>
          <w:szCs w:val="20"/>
        </w:rPr>
        <w:t xml:space="preserve"> к настоящим Условиям</w:t>
      </w:r>
      <w:r w:rsidRPr="003F6663">
        <w:rPr>
          <w:rFonts w:ascii="Arial" w:hAnsi="Arial"/>
          <w:sz w:val="20"/>
          <w:szCs w:val="20"/>
        </w:rPr>
        <w:t>, или</w:t>
      </w:r>
    </w:p>
    <w:p w14:paraId="3FADB969" w14:textId="77777777" w:rsidR="004011B6" w:rsidRPr="009E39A4" w:rsidRDefault="001B0CC0" w:rsidP="001B0CC0">
      <w:pPr>
        <w:pStyle w:val="afc"/>
        <w:numPr>
          <w:ilvl w:val="0"/>
          <w:numId w:val="6"/>
        </w:numPr>
        <w:tabs>
          <w:tab w:val="left" w:pos="1276"/>
        </w:tabs>
        <w:spacing w:after="0"/>
        <w:ind w:left="0" w:firstLine="851"/>
        <w:rPr>
          <w:rFonts w:ascii="Arial" w:hAnsi="Arial"/>
          <w:sz w:val="20"/>
        </w:rPr>
      </w:pPr>
      <w:r w:rsidRPr="003F6663">
        <w:rPr>
          <w:rFonts w:ascii="Arial" w:hAnsi="Arial"/>
          <w:sz w:val="20"/>
          <w:szCs w:val="20"/>
        </w:rPr>
        <w:t>С</w:t>
      </w:r>
      <w:r w:rsidR="004011B6" w:rsidRPr="003F6663">
        <w:rPr>
          <w:rFonts w:ascii="Arial" w:hAnsi="Arial"/>
          <w:sz w:val="20"/>
          <w:szCs w:val="20"/>
        </w:rPr>
        <w:t>лужебное поручение Депозитария на основании документов судебных приставов –</w:t>
      </w:r>
      <w:r w:rsidR="004011B6" w:rsidRPr="009E39A4">
        <w:rPr>
          <w:rFonts w:ascii="Arial" w:hAnsi="Arial"/>
          <w:sz w:val="20"/>
        </w:rPr>
        <w:t xml:space="preserve"> исполнителей или органов предварительного расследования , принимаемых в соответствии с действующим законодательством Российской Федерации в отношении ценных бумаг, учитываемых на субсчете депо, или- документ эмитента </w:t>
      </w:r>
      <w:r w:rsidR="00E1042C" w:rsidRPr="009E39A4">
        <w:rPr>
          <w:rFonts w:ascii="Arial" w:hAnsi="Arial"/>
          <w:sz w:val="20"/>
        </w:rPr>
        <w:t xml:space="preserve">(лица, обязанного по ценным бумагам) </w:t>
      </w:r>
      <w:r w:rsidR="004011B6" w:rsidRPr="009E39A4">
        <w:rPr>
          <w:rFonts w:ascii="Arial" w:hAnsi="Arial"/>
          <w:sz w:val="20"/>
        </w:rPr>
        <w:t xml:space="preserve">или </w:t>
      </w:r>
      <w:r w:rsidR="00E1042C" w:rsidRPr="009E39A4">
        <w:rPr>
          <w:rFonts w:ascii="Arial" w:hAnsi="Arial"/>
          <w:sz w:val="20"/>
        </w:rPr>
        <w:t>Р</w:t>
      </w:r>
      <w:r w:rsidR="004011B6" w:rsidRPr="009E39A4">
        <w:rPr>
          <w:rFonts w:ascii="Arial" w:hAnsi="Arial"/>
          <w:sz w:val="20"/>
        </w:rPr>
        <w:t xml:space="preserve">егистратора, или </w:t>
      </w:r>
      <w:r w:rsidR="00E1042C" w:rsidRPr="009E39A4">
        <w:rPr>
          <w:rFonts w:ascii="Arial" w:hAnsi="Arial"/>
          <w:sz w:val="20"/>
        </w:rPr>
        <w:t>Депозитария места хранения</w:t>
      </w:r>
      <w:r w:rsidR="004011B6" w:rsidRPr="009E39A4">
        <w:rPr>
          <w:rFonts w:ascii="Arial" w:hAnsi="Arial"/>
          <w:sz w:val="20"/>
        </w:rPr>
        <w:t>,</w:t>
      </w:r>
      <w:r w:rsidR="0096634D" w:rsidRPr="009E39A4">
        <w:rPr>
          <w:rFonts w:ascii="Arial" w:hAnsi="Arial"/>
          <w:sz w:val="20"/>
        </w:rPr>
        <w:t xml:space="preserve"> или</w:t>
      </w:r>
      <w:r w:rsidR="004011B6" w:rsidRPr="009E39A4">
        <w:rPr>
          <w:rFonts w:ascii="Arial" w:hAnsi="Arial"/>
          <w:sz w:val="20"/>
        </w:rPr>
        <w:t xml:space="preserve"> </w:t>
      </w:r>
      <w:r w:rsidR="0096634D" w:rsidRPr="009E39A4">
        <w:rPr>
          <w:rFonts w:ascii="Arial" w:hAnsi="Arial"/>
          <w:sz w:val="20"/>
        </w:rPr>
        <w:t xml:space="preserve">иностранной организации, осуществляющей учет и переход прав на ценные бумаги </w:t>
      </w:r>
      <w:r w:rsidR="007865FB" w:rsidRPr="009E39A4">
        <w:rPr>
          <w:rFonts w:ascii="Arial" w:hAnsi="Arial"/>
          <w:sz w:val="20"/>
        </w:rPr>
        <w:t xml:space="preserve">, </w:t>
      </w:r>
      <w:r w:rsidR="004011B6" w:rsidRPr="009E39A4">
        <w:rPr>
          <w:rFonts w:ascii="Arial" w:hAnsi="Arial"/>
          <w:sz w:val="20"/>
        </w:rPr>
        <w:t>требующего проведения глобальной операции</w:t>
      </w:r>
      <w:r w:rsidR="00EC1E91" w:rsidRPr="009E39A4">
        <w:rPr>
          <w:rFonts w:ascii="Arial" w:hAnsi="Arial"/>
          <w:sz w:val="20"/>
        </w:rPr>
        <w:t>, в случае, если иное не предусмотрено условиями Договора клирингового счета депо.</w:t>
      </w:r>
    </w:p>
    <w:p w14:paraId="06AED75A" w14:textId="77777777" w:rsidR="004011B6" w:rsidRPr="009E39A4" w:rsidRDefault="003076CA" w:rsidP="00C87366">
      <w:pPr>
        <w:pStyle w:val="afc"/>
        <w:numPr>
          <w:ilvl w:val="2"/>
          <w:numId w:val="28"/>
        </w:numPr>
        <w:tabs>
          <w:tab w:val="left" w:pos="1134"/>
        </w:tabs>
        <w:ind w:left="0" w:firstLine="851"/>
        <w:rPr>
          <w:rFonts w:ascii="Arial" w:hAnsi="Arial"/>
          <w:sz w:val="20"/>
        </w:rPr>
      </w:pPr>
      <w:r w:rsidRPr="009E39A4">
        <w:rPr>
          <w:rFonts w:ascii="Arial" w:hAnsi="Arial"/>
          <w:sz w:val="20"/>
        </w:rPr>
        <w:t>Поручение Депонента- Клиринговой организации на перевод исполняется Депозитарием только при наличии встречного поручения.</w:t>
      </w:r>
      <w:r w:rsidR="009210FC" w:rsidRPr="009E39A4">
        <w:rPr>
          <w:rFonts w:ascii="Arial" w:hAnsi="Arial"/>
          <w:sz w:val="20"/>
        </w:rPr>
        <w:t xml:space="preserve"> Оба поручения по субсчетам депо клирингового счета депо могут быть объединены в одно, в случае если инициатором операции в </w:t>
      </w:r>
      <w:r w:rsidR="00727B19" w:rsidRPr="009E39A4">
        <w:rPr>
          <w:rFonts w:ascii="Arial" w:hAnsi="Arial"/>
          <w:sz w:val="20"/>
        </w:rPr>
        <w:t xml:space="preserve">обоих </w:t>
      </w:r>
      <w:r w:rsidR="009210FC" w:rsidRPr="009E39A4">
        <w:rPr>
          <w:rFonts w:ascii="Arial" w:hAnsi="Arial"/>
          <w:sz w:val="20"/>
        </w:rPr>
        <w:t>поручениях является Клиринговая организация.</w:t>
      </w:r>
    </w:p>
    <w:p w14:paraId="7C8841E0" w14:textId="77777777" w:rsidR="003076CA" w:rsidRPr="009E39A4" w:rsidRDefault="00E03B1D" w:rsidP="00C87366">
      <w:pPr>
        <w:pStyle w:val="afc"/>
        <w:numPr>
          <w:ilvl w:val="2"/>
          <w:numId w:val="28"/>
        </w:numPr>
        <w:tabs>
          <w:tab w:val="left" w:pos="1134"/>
        </w:tabs>
        <w:ind w:left="0" w:firstLine="851"/>
        <w:rPr>
          <w:rFonts w:ascii="Arial" w:hAnsi="Arial"/>
          <w:sz w:val="20"/>
        </w:rPr>
      </w:pPr>
      <w:r w:rsidRPr="009E39A4">
        <w:rPr>
          <w:rFonts w:ascii="Arial" w:hAnsi="Arial"/>
          <w:sz w:val="20"/>
        </w:rPr>
        <w:t xml:space="preserve">Исходящие </w:t>
      </w:r>
      <w:r w:rsidR="003076CA" w:rsidRPr="009E39A4">
        <w:rPr>
          <w:rFonts w:ascii="Arial" w:hAnsi="Arial"/>
          <w:sz w:val="20"/>
        </w:rPr>
        <w:t>документ</w:t>
      </w:r>
      <w:r w:rsidRPr="009E39A4">
        <w:rPr>
          <w:rFonts w:ascii="Arial" w:hAnsi="Arial"/>
          <w:sz w:val="20"/>
        </w:rPr>
        <w:t>ы</w:t>
      </w:r>
      <w:r w:rsidR="003076CA" w:rsidRPr="009E39A4">
        <w:rPr>
          <w:rFonts w:ascii="Arial" w:hAnsi="Arial"/>
          <w:sz w:val="20"/>
        </w:rPr>
        <w:t>:</w:t>
      </w:r>
    </w:p>
    <w:p w14:paraId="125438B2" w14:textId="77777777" w:rsidR="00C928F0" w:rsidRPr="009E39A4" w:rsidRDefault="00C928F0"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 xml:space="preserve">Выписка </w:t>
      </w:r>
      <w:r w:rsidR="001B0CC0" w:rsidRPr="009E39A4">
        <w:rPr>
          <w:rFonts w:ascii="Arial" w:hAnsi="Arial"/>
          <w:sz w:val="20"/>
        </w:rPr>
        <w:t xml:space="preserve">по </w:t>
      </w:r>
      <w:r w:rsidRPr="009E39A4">
        <w:rPr>
          <w:rFonts w:ascii="Arial" w:hAnsi="Arial"/>
          <w:sz w:val="20"/>
        </w:rPr>
        <w:t xml:space="preserve"> субсчет</w:t>
      </w:r>
      <w:r w:rsidR="001B0CC0" w:rsidRPr="009E39A4">
        <w:rPr>
          <w:rFonts w:ascii="Arial" w:hAnsi="Arial"/>
          <w:sz w:val="20"/>
        </w:rPr>
        <w:t>у</w:t>
      </w:r>
      <w:r w:rsidRPr="009E39A4">
        <w:rPr>
          <w:rFonts w:ascii="Arial" w:hAnsi="Arial"/>
          <w:sz w:val="20"/>
        </w:rPr>
        <w:t xml:space="preserve"> депо </w:t>
      </w:r>
    </w:p>
    <w:p w14:paraId="440FC421" w14:textId="77777777" w:rsidR="003076CA" w:rsidRPr="009E39A4" w:rsidRDefault="001B0CC0"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Выписка об операциях</w:t>
      </w:r>
      <w:r w:rsidR="00304D9C" w:rsidRPr="009E39A4">
        <w:rPr>
          <w:rFonts w:ascii="Arial" w:hAnsi="Arial"/>
          <w:sz w:val="20"/>
        </w:rPr>
        <w:t xml:space="preserve"> по счету</w:t>
      </w:r>
      <w:r w:rsidR="003076CA" w:rsidRPr="009E39A4">
        <w:rPr>
          <w:rFonts w:ascii="Arial" w:hAnsi="Arial"/>
          <w:sz w:val="20"/>
        </w:rPr>
        <w:t>, предоставляем</w:t>
      </w:r>
      <w:r w:rsidRPr="009E39A4">
        <w:rPr>
          <w:rFonts w:ascii="Arial" w:hAnsi="Arial"/>
          <w:sz w:val="20"/>
        </w:rPr>
        <w:t>ая</w:t>
      </w:r>
      <w:r w:rsidR="003076CA" w:rsidRPr="009E39A4">
        <w:rPr>
          <w:rFonts w:ascii="Arial" w:hAnsi="Arial"/>
          <w:sz w:val="20"/>
        </w:rPr>
        <w:t xml:space="preserve"> Инициатору операции, по форме, указанной в Приложении № 21 к настоящим Условиям</w:t>
      </w:r>
      <w:r w:rsidR="00EC1E91" w:rsidRPr="009E39A4">
        <w:rPr>
          <w:rFonts w:ascii="Arial" w:hAnsi="Arial"/>
          <w:sz w:val="20"/>
        </w:rPr>
        <w:t xml:space="preserve">, либо по форме электронного документа в формате XML указанной в Приложении № 39 </w:t>
      </w:r>
      <w:r w:rsidR="003F6663">
        <w:rPr>
          <w:rFonts w:ascii="Arial" w:hAnsi="Arial"/>
          <w:sz w:val="20"/>
        </w:rPr>
        <w:t xml:space="preserve">к </w:t>
      </w:r>
      <w:r w:rsidR="00EC1E91" w:rsidRPr="009E39A4">
        <w:rPr>
          <w:rFonts w:ascii="Arial" w:hAnsi="Arial"/>
          <w:sz w:val="20"/>
        </w:rPr>
        <w:t>настоящим Условиям</w:t>
      </w:r>
      <w:r w:rsidR="00BD39D7" w:rsidRPr="009E39A4">
        <w:rPr>
          <w:rFonts w:ascii="Arial" w:hAnsi="Arial"/>
          <w:sz w:val="20"/>
        </w:rPr>
        <w:t>.</w:t>
      </w:r>
    </w:p>
    <w:p w14:paraId="2BE3FA0F" w14:textId="77777777" w:rsidR="009D35B1" w:rsidRPr="009E39A4" w:rsidRDefault="009D35B1" w:rsidP="00730F68">
      <w:pPr>
        <w:pStyle w:val="afc"/>
        <w:tabs>
          <w:tab w:val="left" w:pos="1276"/>
        </w:tabs>
        <w:spacing w:after="0"/>
        <w:ind w:left="1134"/>
        <w:rPr>
          <w:rFonts w:ascii="Arial" w:hAnsi="Arial"/>
          <w:sz w:val="20"/>
        </w:rPr>
      </w:pPr>
    </w:p>
    <w:p w14:paraId="63FCE3A5" w14:textId="77777777" w:rsidR="00954458" w:rsidRPr="009E39A4" w:rsidRDefault="00F5773A" w:rsidP="00C87366">
      <w:pPr>
        <w:pStyle w:val="3"/>
        <w:numPr>
          <w:ilvl w:val="0"/>
          <w:numId w:val="28"/>
        </w:numPr>
        <w:tabs>
          <w:tab w:val="left" w:pos="1134"/>
          <w:tab w:val="left" w:pos="10065"/>
        </w:tabs>
        <w:ind w:left="0" w:firstLine="0"/>
        <w:jc w:val="left"/>
        <w:rPr>
          <w:rFonts w:ascii="Arial" w:hAnsi="Arial"/>
          <w:b/>
          <w:sz w:val="20"/>
          <w:lang w:val="en-US"/>
        </w:rPr>
      </w:pPr>
      <w:bookmarkStart w:id="75" w:name="_Toc58836619"/>
      <w:r w:rsidRPr="009E39A4">
        <w:rPr>
          <w:rFonts w:ascii="Arial" w:hAnsi="Arial"/>
          <w:b/>
          <w:sz w:val="20"/>
        </w:rPr>
        <w:t>Перемещение ценных бумаг</w:t>
      </w:r>
      <w:bookmarkEnd w:id="75"/>
    </w:p>
    <w:p w14:paraId="77B614BE" w14:textId="77777777" w:rsidR="00FC6540" w:rsidRPr="009E39A4" w:rsidRDefault="00FC6540" w:rsidP="00FC6540"/>
    <w:p w14:paraId="1F46BB21" w14:textId="77777777"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lastRenderedPageBreak/>
        <w:t>Операция по перемещению ценных бумаг представляет собой действие Депозитария по изменению места хранения ценных бумаг.</w:t>
      </w:r>
    </w:p>
    <w:p w14:paraId="7785AF6F" w14:textId="77777777" w:rsidR="00064076"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При перемещении ценных бумаг количество ценных бумаг, учитываемых на Счете депо Депонента</w:t>
      </w:r>
      <w:r w:rsidR="004011B6" w:rsidRPr="009E39A4">
        <w:rPr>
          <w:rFonts w:ascii="Arial" w:hAnsi="Arial" w:cs="Arial"/>
          <w:sz w:val="20"/>
          <w:szCs w:val="20"/>
        </w:rPr>
        <w:t>/Субсчете депо</w:t>
      </w:r>
      <w:r w:rsidR="00954458" w:rsidRPr="009E39A4">
        <w:rPr>
          <w:rFonts w:ascii="Arial" w:hAnsi="Arial" w:cs="Arial"/>
          <w:sz w:val="20"/>
          <w:szCs w:val="20"/>
        </w:rPr>
        <w:t xml:space="preserve"> </w:t>
      </w:r>
      <w:r w:rsidRPr="009E39A4">
        <w:rPr>
          <w:rFonts w:ascii="Arial" w:hAnsi="Arial"/>
          <w:sz w:val="20"/>
        </w:rPr>
        <w:t xml:space="preserve">не изменяется. Производится операция списания перемещаемых ценных бумаг с одного Счета депо </w:t>
      </w:r>
      <w:r w:rsidR="004011B6" w:rsidRPr="009E39A4">
        <w:rPr>
          <w:rFonts w:ascii="Arial" w:hAnsi="Arial" w:cs="Arial"/>
          <w:sz w:val="20"/>
          <w:szCs w:val="20"/>
        </w:rPr>
        <w:t>(субсчета депо)</w:t>
      </w:r>
      <w:r w:rsidR="00064076" w:rsidRPr="009E39A4">
        <w:rPr>
          <w:rFonts w:ascii="Arial" w:hAnsi="Arial" w:cs="Arial"/>
          <w:sz w:val="20"/>
          <w:szCs w:val="20"/>
        </w:rPr>
        <w:t xml:space="preserve"> </w:t>
      </w:r>
      <w:r w:rsidRPr="009E39A4">
        <w:rPr>
          <w:rFonts w:ascii="Arial" w:hAnsi="Arial"/>
          <w:sz w:val="20"/>
        </w:rPr>
        <w:t>места хранения и операция зачисления на другой Счет депо</w:t>
      </w:r>
      <w:r w:rsidR="00064076" w:rsidRPr="009E39A4">
        <w:rPr>
          <w:rFonts w:ascii="Arial" w:hAnsi="Arial" w:cs="Arial"/>
          <w:sz w:val="20"/>
          <w:szCs w:val="20"/>
        </w:rPr>
        <w:t xml:space="preserve"> </w:t>
      </w:r>
      <w:r w:rsidR="004011B6" w:rsidRPr="009E39A4">
        <w:rPr>
          <w:rFonts w:ascii="Arial" w:hAnsi="Arial" w:cs="Arial"/>
          <w:sz w:val="20"/>
          <w:szCs w:val="20"/>
        </w:rPr>
        <w:t>(субсчет депо)</w:t>
      </w:r>
      <w:r w:rsidRPr="009E39A4">
        <w:rPr>
          <w:rFonts w:ascii="Arial" w:hAnsi="Arial"/>
          <w:sz w:val="20"/>
        </w:rPr>
        <w:t xml:space="preserve"> места хранения в рамках одного или нескольких мест хранения, либо списания перемещаемых ценных бумаг с одного Раздела счета депо </w:t>
      </w:r>
      <w:r w:rsidR="004011B6" w:rsidRPr="009E39A4">
        <w:rPr>
          <w:rFonts w:ascii="Arial" w:hAnsi="Arial" w:cs="Arial"/>
          <w:sz w:val="20"/>
          <w:szCs w:val="20"/>
        </w:rPr>
        <w:t>(субсчета депо)</w:t>
      </w:r>
      <w:r w:rsidR="00064076" w:rsidRPr="009E39A4">
        <w:rPr>
          <w:rFonts w:ascii="Arial" w:hAnsi="Arial" w:cs="Arial"/>
          <w:sz w:val="20"/>
          <w:szCs w:val="20"/>
        </w:rPr>
        <w:t xml:space="preserve"> </w:t>
      </w:r>
      <w:r w:rsidRPr="009E39A4">
        <w:rPr>
          <w:rFonts w:ascii="Arial" w:hAnsi="Arial"/>
          <w:sz w:val="20"/>
        </w:rPr>
        <w:t>места хранения на другой Раздел этого же Счета депо</w:t>
      </w:r>
      <w:r w:rsidR="004011B6" w:rsidRPr="009E39A4">
        <w:rPr>
          <w:rFonts w:ascii="Arial" w:hAnsi="Arial" w:cs="Arial"/>
          <w:sz w:val="20"/>
          <w:szCs w:val="20"/>
        </w:rPr>
        <w:t xml:space="preserve"> (субсчета депо)</w:t>
      </w:r>
      <w:r w:rsidRPr="009E39A4">
        <w:rPr>
          <w:rFonts w:ascii="Arial" w:hAnsi="Arial"/>
          <w:sz w:val="20"/>
        </w:rPr>
        <w:t xml:space="preserve"> места хранения (изменение раздела места хранения).</w:t>
      </w:r>
    </w:p>
    <w:p w14:paraId="5EA83C58" w14:textId="77777777"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Операция перемещения осуществляется на основании:</w:t>
      </w:r>
    </w:p>
    <w:p w14:paraId="771FE218" w14:textId="77777777" w:rsidR="009D35B1" w:rsidRPr="009E39A4" w:rsidRDefault="00CB1909" w:rsidP="00CB1909">
      <w:pPr>
        <w:pStyle w:val="afc"/>
        <w:tabs>
          <w:tab w:val="left" w:pos="1276"/>
        </w:tabs>
        <w:spacing w:after="0"/>
        <w:ind w:left="435"/>
        <w:rPr>
          <w:rFonts w:ascii="Arial" w:hAnsi="Arial"/>
          <w:sz w:val="20"/>
        </w:rPr>
      </w:pPr>
      <w:r w:rsidRPr="009E39A4">
        <w:rPr>
          <w:rFonts w:ascii="Arial" w:hAnsi="Arial"/>
          <w:sz w:val="20"/>
        </w:rPr>
        <w:t>-</w:t>
      </w:r>
      <w:r w:rsidR="00F5773A" w:rsidRPr="009E39A4">
        <w:rPr>
          <w:rFonts w:ascii="Arial" w:hAnsi="Arial"/>
          <w:sz w:val="20"/>
        </w:rPr>
        <w:t>Поручения Инициатора операции</w:t>
      </w:r>
      <w:r w:rsidR="00727B19" w:rsidRPr="009E39A4">
        <w:rPr>
          <w:rFonts w:ascii="Arial" w:hAnsi="Arial"/>
          <w:sz w:val="20"/>
        </w:rPr>
        <w:t xml:space="preserve"> по форме Приложения № 14 </w:t>
      </w:r>
      <w:r w:rsidR="003F6663" w:rsidRPr="003F6663">
        <w:rPr>
          <w:rFonts w:ascii="Arial" w:hAnsi="Arial"/>
          <w:sz w:val="20"/>
          <w:szCs w:val="20"/>
        </w:rPr>
        <w:t>к настоящим Условиям</w:t>
      </w:r>
      <w:r w:rsidR="003F6663" w:rsidRPr="009E39A4">
        <w:rPr>
          <w:rFonts w:ascii="Arial" w:hAnsi="Arial"/>
          <w:sz w:val="20"/>
        </w:rPr>
        <w:t xml:space="preserve"> </w:t>
      </w:r>
      <w:r w:rsidR="00727B19" w:rsidRPr="009E39A4">
        <w:rPr>
          <w:rFonts w:ascii="Arial" w:hAnsi="Arial"/>
          <w:sz w:val="20"/>
        </w:rPr>
        <w:t xml:space="preserve">(по счетам депо) или Приложения № 41 </w:t>
      </w:r>
      <w:r w:rsidR="003F6663" w:rsidRPr="003F6663">
        <w:rPr>
          <w:rFonts w:ascii="Arial" w:hAnsi="Arial"/>
          <w:sz w:val="20"/>
          <w:szCs w:val="20"/>
        </w:rPr>
        <w:t>к настоящим Условиям</w:t>
      </w:r>
      <w:r w:rsidR="003F6663" w:rsidRPr="009E39A4">
        <w:rPr>
          <w:rFonts w:ascii="Arial" w:hAnsi="Arial"/>
          <w:sz w:val="20"/>
        </w:rPr>
        <w:t xml:space="preserve"> </w:t>
      </w:r>
      <w:r w:rsidR="00727B19" w:rsidRPr="009E39A4">
        <w:rPr>
          <w:rFonts w:ascii="Arial" w:hAnsi="Arial"/>
          <w:sz w:val="20"/>
        </w:rPr>
        <w:t>(по субсчетам депо</w:t>
      </w:r>
      <w:r w:rsidR="0062447F" w:rsidRPr="009E39A4">
        <w:rPr>
          <w:rFonts w:ascii="Arial" w:hAnsi="Arial" w:cs="Arial"/>
          <w:sz w:val="20"/>
          <w:szCs w:val="20"/>
        </w:rPr>
        <w:t xml:space="preserve"> при наличии у Инициатора полномочий, в случае, если иное не предусмотрено условиями Договора клирингового счета депо</w:t>
      </w:r>
      <w:r w:rsidR="00727B19" w:rsidRPr="009E39A4">
        <w:rPr>
          <w:rFonts w:ascii="Arial" w:hAnsi="Arial"/>
          <w:sz w:val="20"/>
        </w:rPr>
        <w:t>)</w:t>
      </w:r>
      <w:r w:rsidR="00954458" w:rsidRPr="009E39A4">
        <w:rPr>
          <w:rFonts w:ascii="Arial" w:hAnsi="Arial" w:cs="Arial"/>
          <w:sz w:val="20"/>
          <w:szCs w:val="20"/>
        </w:rPr>
        <w:t>;</w:t>
      </w:r>
    </w:p>
    <w:p w14:paraId="1D31A2AA" w14:textId="77777777" w:rsidR="009D35B1" w:rsidRPr="009E39A4" w:rsidRDefault="00CB1909" w:rsidP="00CB1909">
      <w:pPr>
        <w:pStyle w:val="afc"/>
        <w:tabs>
          <w:tab w:val="left" w:pos="1276"/>
        </w:tabs>
        <w:spacing w:after="0"/>
        <w:ind w:left="435"/>
        <w:rPr>
          <w:rFonts w:ascii="Arial" w:hAnsi="Arial"/>
          <w:sz w:val="20"/>
        </w:rPr>
      </w:pPr>
      <w:r w:rsidRPr="009E39A4">
        <w:rPr>
          <w:rFonts w:ascii="Arial" w:hAnsi="Arial"/>
          <w:sz w:val="20"/>
        </w:rPr>
        <w:t>-</w:t>
      </w:r>
      <w:r w:rsidR="00F5773A" w:rsidRPr="009E39A4">
        <w:rPr>
          <w:rFonts w:ascii="Arial" w:hAnsi="Arial"/>
          <w:sz w:val="20"/>
        </w:rPr>
        <w:t>уведомления регистратора о проведенной операции по лицевому счету номинального держателя Депозитария либо отчета о совершенной операции по счету депо номинального держателя Депозитария в другом депозитарии.</w:t>
      </w:r>
    </w:p>
    <w:p w14:paraId="143A159F" w14:textId="77777777" w:rsidR="009D35B1" w:rsidRPr="009E39A4" w:rsidRDefault="00CB1909" w:rsidP="00CB1909">
      <w:pPr>
        <w:pStyle w:val="afc"/>
        <w:tabs>
          <w:tab w:val="left" w:pos="1276"/>
        </w:tabs>
        <w:spacing w:after="0"/>
        <w:ind w:left="435"/>
        <w:rPr>
          <w:rFonts w:ascii="Arial" w:hAnsi="Arial"/>
          <w:sz w:val="20"/>
        </w:rPr>
      </w:pPr>
      <w:r w:rsidRPr="009E39A4">
        <w:rPr>
          <w:rFonts w:ascii="Arial" w:hAnsi="Arial"/>
          <w:sz w:val="20"/>
        </w:rPr>
        <w:t>-</w:t>
      </w:r>
      <w:r w:rsidR="00F5773A" w:rsidRPr="009E39A4">
        <w:rPr>
          <w:rFonts w:ascii="Arial" w:hAnsi="Arial"/>
          <w:sz w:val="20"/>
        </w:rPr>
        <w:t>документов, подтверждающих зачисление либо списание ценных бумаг на счет (со счета) Депозитария</w:t>
      </w:r>
    </w:p>
    <w:p w14:paraId="135C41A4" w14:textId="77777777" w:rsidR="0062082F"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Исходящие документы:</w:t>
      </w:r>
    </w:p>
    <w:p w14:paraId="554EF1FD" w14:textId="77777777" w:rsidR="00E03B1D" w:rsidRPr="009E39A4" w:rsidRDefault="00C928F0"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 xml:space="preserve">Выписка </w:t>
      </w:r>
      <w:r w:rsidR="00E03B1D" w:rsidRPr="009E39A4">
        <w:rPr>
          <w:rFonts w:ascii="Arial" w:hAnsi="Arial"/>
          <w:sz w:val="20"/>
        </w:rPr>
        <w:t xml:space="preserve">по </w:t>
      </w:r>
      <w:r w:rsidRPr="009E39A4">
        <w:rPr>
          <w:rFonts w:ascii="Arial" w:hAnsi="Arial"/>
          <w:sz w:val="20"/>
        </w:rPr>
        <w:t>субсчет</w:t>
      </w:r>
      <w:r w:rsidR="00E03B1D" w:rsidRPr="009E39A4">
        <w:rPr>
          <w:rFonts w:ascii="Arial" w:hAnsi="Arial"/>
          <w:sz w:val="20"/>
        </w:rPr>
        <w:t>у</w:t>
      </w:r>
      <w:r w:rsidRPr="009E39A4">
        <w:rPr>
          <w:rFonts w:ascii="Arial" w:hAnsi="Arial"/>
          <w:sz w:val="20"/>
        </w:rPr>
        <w:t xml:space="preserve"> депо, </w:t>
      </w:r>
    </w:p>
    <w:p w14:paraId="50A666B4" w14:textId="77777777" w:rsidR="00DF056E" w:rsidRPr="009E39A4" w:rsidRDefault="00E03B1D"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 xml:space="preserve">Выписка </w:t>
      </w:r>
      <w:r w:rsidR="00C928F0" w:rsidRPr="009E39A4">
        <w:rPr>
          <w:rFonts w:ascii="Arial" w:hAnsi="Arial"/>
          <w:sz w:val="20"/>
        </w:rPr>
        <w:t>о</w:t>
      </w:r>
      <w:r w:rsidRPr="009E39A4">
        <w:rPr>
          <w:rFonts w:ascii="Arial" w:hAnsi="Arial"/>
          <w:sz w:val="20"/>
        </w:rPr>
        <w:t>б</w:t>
      </w:r>
      <w:r w:rsidR="00C928F0" w:rsidRPr="009E39A4">
        <w:rPr>
          <w:rFonts w:ascii="Arial" w:hAnsi="Arial"/>
          <w:sz w:val="20"/>
        </w:rPr>
        <w:t xml:space="preserve"> операци</w:t>
      </w:r>
      <w:r w:rsidRPr="009E39A4">
        <w:rPr>
          <w:rFonts w:ascii="Arial" w:hAnsi="Arial"/>
          <w:sz w:val="20"/>
        </w:rPr>
        <w:t>ях</w:t>
      </w:r>
      <w:r w:rsidR="00304D9C" w:rsidRPr="009E39A4">
        <w:rPr>
          <w:rFonts w:ascii="Arial" w:hAnsi="Arial"/>
          <w:sz w:val="20"/>
        </w:rPr>
        <w:t xml:space="preserve"> по счету</w:t>
      </w:r>
      <w:r w:rsidR="00C928F0" w:rsidRPr="009E39A4">
        <w:rPr>
          <w:rFonts w:ascii="Arial" w:hAnsi="Arial"/>
          <w:sz w:val="20"/>
        </w:rPr>
        <w:t>, предоставляем</w:t>
      </w:r>
      <w:r w:rsidRPr="009E39A4">
        <w:rPr>
          <w:rFonts w:ascii="Arial" w:hAnsi="Arial"/>
          <w:sz w:val="20"/>
        </w:rPr>
        <w:t>ая</w:t>
      </w:r>
      <w:r w:rsidR="00C928F0" w:rsidRPr="009E39A4">
        <w:rPr>
          <w:rFonts w:ascii="Arial" w:hAnsi="Arial"/>
          <w:sz w:val="20"/>
        </w:rPr>
        <w:t xml:space="preserve"> Инициатору операции, Клиенту Депозитария, по форме, указанной в Приложении № 21 к настоящим Условиям</w:t>
      </w:r>
      <w:r w:rsidR="0062447F" w:rsidRPr="009E39A4">
        <w:rPr>
          <w:rFonts w:ascii="Arial" w:hAnsi="Arial"/>
          <w:sz w:val="20"/>
        </w:rPr>
        <w:t xml:space="preserve">, либо по форме электронного документа в формате XML указанной в Приложении № 39 </w:t>
      </w:r>
      <w:r w:rsidR="003F6663">
        <w:rPr>
          <w:rFonts w:ascii="Arial" w:hAnsi="Arial"/>
          <w:sz w:val="20"/>
        </w:rPr>
        <w:t xml:space="preserve">к </w:t>
      </w:r>
      <w:r w:rsidR="0062447F" w:rsidRPr="009E39A4">
        <w:rPr>
          <w:rFonts w:ascii="Arial" w:hAnsi="Arial"/>
          <w:sz w:val="20"/>
        </w:rPr>
        <w:t>настоящим Условиям</w:t>
      </w:r>
      <w:r w:rsidR="00DF056E" w:rsidRPr="009E39A4">
        <w:rPr>
          <w:rFonts w:ascii="Arial" w:hAnsi="Arial"/>
          <w:sz w:val="20"/>
        </w:rPr>
        <w:t>.</w:t>
      </w:r>
    </w:p>
    <w:p w14:paraId="1ABEE188" w14:textId="77777777" w:rsidR="00DF056E" w:rsidRPr="009E39A4" w:rsidRDefault="00C928F0" w:rsidP="00C87366">
      <w:pPr>
        <w:pStyle w:val="afc"/>
        <w:numPr>
          <w:ilvl w:val="1"/>
          <w:numId w:val="28"/>
        </w:numPr>
        <w:tabs>
          <w:tab w:val="left" w:pos="0"/>
          <w:tab w:val="left" w:pos="1276"/>
          <w:tab w:val="left" w:pos="10065"/>
        </w:tabs>
        <w:spacing w:after="0"/>
        <w:ind w:left="0" w:firstLine="567"/>
        <w:jc w:val="left"/>
        <w:rPr>
          <w:rFonts w:ascii="Arial" w:hAnsi="Arial" w:cs="Arial"/>
          <w:sz w:val="20"/>
          <w:szCs w:val="20"/>
        </w:rPr>
      </w:pPr>
      <w:r w:rsidRPr="009E39A4" w:rsidDel="00C928F0">
        <w:rPr>
          <w:rFonts w:ascii="Arial" w:hAnsi="Arial" w:cs="Arial"/>
          <w:sz w:val="20"/>
          <w:szCs w:val="20"/>
        </w:rPr>
        <w:t xml:space="preserve"> </w:t>
      </w:r>
      <w:r w:rsidR="00DF056E" w:rsidRPr="009E39A4">
        <w:rPr>
          <w:rFonts w:ascii="Arial" w:hAnsi="Arial" w:cs="Arial"/>
          <w:sz w:val="20"/>
          <w:szCs w:val="20"/>
        </w:rPr>
        <w:t xml:space="preserve"> </w:t>
      </w:r>
      <w:r w:rsidR="00F5773A" w:rsidRPr="009E39A4">
        <w:rPr>
          <w:rFonts w:ascii="Arial" w:hAnsi="Arial" w:cs="Arial"/>
          <w:sz w:val="20"/>
          <w:szCs w:val="20"/>
        </w:rPr>
        <w:t>Перемещение ценных бумаг осуществляется не позднее рабочего дня, следующего за днем получения Депозитарием последнего из двух документов, подтверждающих зачисление либо списание ценных бумаг на счет (со счета) Депозитария.</w:t>
      </w:r>
    </w:p>
    <w:p w14:paraId="27DEE597" w14:textId="77777777" w:rsidR="001B0A83" w:rsidRPr="009E39A4" w:rsidRDefault="00DF056E" w:rsidP="00C87366">
      <w:pPr>
        <w:pStyle w:val="afc"/>
        <w:numPr>
          <w:ilvl w:val="1"/>
          <w:numId w:val="28"/>
        </w:numPr>
        <w:tabs>
          <w:tab w:val="left" w:pos="0"/>
          <w:tab w:val="left" w:pos="1276"/>
          <w:tab w:val="left" w:pos="10065"/>
        </w:tabs>
        <w:spacing w:after="0"/>
        <w:ind w:left="0" w:firstLine="567"/>
        <w:jc w:val="left"/>
        <w:rPr>
          <w:rFonts w:ascii="Arial" w:hAnsi="Arial"/>
          <w:sz w:val="20"/>
        </w:rPr>
      </w:pPr>
      <w:r w:rsidRPr="009E39A4">
        <w:rPr>
          <w:rFonts w:ascii="Arial" w:hAnsi="Arial" w:cs="Arial"/>
          <w:sz w:val="20"/>
          <w:szCs w:val="20"/>
        </w:rPr>
        <w:t xml:space="preserve"> </w:t>
      </w:r>
      <w:r w:rsidR="001B0A83" w:rsidRPr="009E39A4">
        <w:rPr>
          <w:rFonts w:ascii="Arial" w:hAnsi="Arial"/>
          <w:sz w:val="20"/>
        </w:rPr>
        <w:t>Поручение на перемещение ценных бумаг, права на которые учитываются на субсчетах депо, имеет право подать исключительно Клиринговая организация.</w:t>
      </w:r>
    </w:p>
    <w:p w14:paraId="2D1A9AC3" w14:textId="77777777" w:rsidR="004C522B" w:rsidRPr="009E39A4" w:rsidRDefault="004C522B" w:rsidP="002E32B2">
      <w:pPr>
        <w:pStyle w:val="afc"/>
        <w:tabs>
          <w:tab w:val="left" w:pos="1134"/>
          <w:tab w:val="left" w:pos="1276"/>
          <w:tab w:val="left" w:pos="10065"/>
        </w:tabs>
        <w:spacing w:after="0"/>
        <w:ind w:left="567"/>
        <w:jc w:val="left"/>
        <w:rPr>
          <w:rFonts w:ascii="Arial" w:hAnsi="Arial"/>
          <w:sz w:val="20"/>
        </w:rPr>
      </w:pPr>
    </w:p>
    <w:p w14:paraId="70AFFA90" w14:textId="77777777" w:rsidR="002E32B2" w:rsidRPr="009E39A4" w:rsidRDefault="00F5773A" w:rsidP="00C87366">
      <w:pPr>
        <w:pStyle w:val="3"/>
        <w:numPr>
          <w:ilvl w:val="0"/>
          <w:numId w:val="28"/>
        </w:numPr>
        <w:tabs>
          <w:tab w:val="left" w:pos="1134"/>
          <w:tab w:val="left" w:pos="10065"/>
        </w:tabs>
        <w:ind w:left="0" w:firstLine="0"/>
        <w:jc w:val="left"/>
        <w:rPr>
          <w:rFonts w:ascii="Arial" w:hAnsi="Arial"/>
          <w:b/>
          <w:sz w:val="20"/>
        </w:rPr>
      </w:pPr>
      <w:bookmarkStart w:id="76" w:name="_Toc58836620"/>
      <w:r w:rsidRPr="009E39A4">
        <w:rPr>
          <w:rFonts w:ascii="Arial" w:hAnsi="Arial"/>
          <w:b/>
          <w:sz w:val="20"/>
        </w:rPr>
        <w:t>Зачисление /списание ценных бумаг по счетам депо в рамках процедуры поставка против платежа</w:t>
      </w:r>
      <w:r w:rsidR="009210FC" w:rsidRPr="009E39A4">
        <w:rPr>
          <w:rFonts w:ascii="Arial" w:hAnsi="Arial"/>
          <w:b/>
          <w:sz w:val="20"/>
        </w:rPr>
        <w:t xml:space="preserve"> в вышестоящем депозитарии</w:t>
      </w:r>
      <w:bookmarkEnd w:id="76"/>
    </w:p>
    <w:p w14:paraId="2A2C4A58" w14:textId="77777777" w:rsidR="003364ED" w:rsidRPr="009E39A4" w:rsidRDefault="00B46A5A" w:rsidP="003364ED">
      <w:pPr>
        <w:pStyle w:val="afc"/>
        <w:tabs>
          <w:tab w:val="left" w:pos="1134"/>
          <w:tab w:val="left" w:pos="1276"/>
          <w:tab w:val="left" w:pos="10065"/>
        </w:tabs>
        <w:spacing w:after="0"/>
        <w:ind w:left="0" w:firstLine="567"/>
        <w:rPr>
          <w:rFonts w:ascii="Arial" w:hAnsi="Arial"/>
          <w:sz w:val="20"/>
        </w:rPr>
      </w:pPr>
      <w:r w:rsidRPr="009E39A4">
        <w:rPr>
          <w:rFonts w:ascii="Arial" w:hAnsi="Arial"/>
          <w:sz w:val="20"/>
        </w:rPr>
        <w:t>Депозитарий ПАО «Бест Эффортс Банк» содействует осуществлению операций поставки против  платежа (</w:t>
      </w:r>
      <w:r w:rsidRPr="009E39A4">
        <w:rPr>
          <w:rFonts w:ascii="Arial" w:hAnsi="Arial"/>
          <w:sz w:val="20"/>
          <w:lang w:val="en-US"/>
        </w:rPr>
        <w:t>DVP</w:t>
      </w:r>
      <w:r w:rsidRPr="009E39A4">
        <w:rPr>
          <w:rFonts w:ascii="Arial" w:hAnsi="Arial"/>
          <w:sz w:val="20"/>
        </w:rPr>
        <w:t>), для Депонентов</w:t>
      </w:r>
      <w:r w:rsidR="004D6235" w:rsidRPr="009E39A4">
        <w:rPr>
          <w:rFonts w:ascii="Arial" w:hAnsi="Arial"/>
          <w:sz w:val="20"/>
        </w:rPr>
        <w:t>, присоединившихся к</w:t>
      </w:r>
      <w:r w:rsidRPr="009E39A4">
        <w:rPr>
          <w:rFonts w:ascii="Arial" w:hAnsi="Arial"/>
          <w:sz w:val="20"/>
        </w:rPr>
        <w:t xml:space="preserve"> Регламент</w:t>
      </w:r>
      <w:r w:rsidR="004D6235" w:rsidRPr="009E39A4">
        <w:rPr>
          <w:rFonts w:ascii="Arial" w:hAnsi="Arial"/>
          <w:sz w:val="20"/>
        </w:rPr>
        <w:t>у</w:t>
      </w:r>
      <w:r w:rsidRPr="009E39A4">
        <w:rPr>
          <w:rFonts w:ascii="Arial" w:hAnsi="Arial"/>
          <w:sz w:val="20"/>
        </w:rPr>
        <w:t xml:space="preserve"> оказания услуг на финансовых рынках ПАО «Бест Эффортс Банк», путём отправки инструкций </w:t>
      </w:r>
      <w:r w:rsidR="004D6235" w:rsidRPr="009E39A4">
        <w:rPr>
          <w:rFonts w:ascii="Arial" w:hAnsi="Arial"/>
          <w:sz w:val="20"/>
        </w:rPr>
        <w:t xml:space="preserve">в вышестоящий депозитарий для расчетов </w:t>
      </w:r>
      <w:r w:rsidRPr="009E39A4">
        <w:rPr>
          <w:rFonts w:ascii="Arial" w:hAnsi="Arial"/>
          <w:sz w:val="20"/>
          <w:lang w:val="en-US"/>
        </w:rPr>
        <w:t>DVP</w:t>
      </w:r>
      <w:r w:rsidRPr="009E39A4">
        <w:rPr>
          <w:rFonts w:ascii="Arial" w:hAnsi="Arial"/>
          <w:sz w:val="20"/>
        </w:rPr>
        <w:t xml:space="preserve"> и отражени</w:t>
      </w:r>
      <w:r w:rsidR="005A1201" w:rsidRPr="009E39A4">
        <w:rPr>
          <w:rFonts w:ascii="Arial" w:hAnsi="Arial"/>
          <w:sz w:val="20"/>
        </w:rPr>
        <w:t>я</w:t>
      </w:r>
      <w:r w:rsidRPr="009E39A4">
        <w:rPr>
          <w:rFonts w:ascii="Arial" w:hAnsi="Arial"/>
          <w:sz w:val="20"/>
        </w:rPr>
        <w:t xml:space="preserve"> зачисления/списания ценных б</w:t>
      </w:r>
      <w:r w:rsidR="00A1622A" w:rsidRPr="009E39A4">
        <w:rPr>
          <w:rFonts w:ascii="Arial" w:hAnsi="Arial"/>
          <w:sz w:val="20"/>
        </w:rPr>
        <w:t>умаг по счетам депо.</w:t>
      </w:r>
      <w:r w:rsidR="005379B5" w:rsidRPr="009E39A4">
        <w:rPr>
          <w:rFonts w:ascii="Arial" w:hAnsi="Arial"/>
          <w:sz w:val="20"/>
        </w:rPr>
        <w:t xml:space="preserve"> </w:t>
      </w:r>
      <w:r w:rsidR="003364ED" w:rsidRPr="009E39A4">
        <w:rPr>
          <w:rFonts w:ascii="Arial" w:hAnsi="Arial"/>
          <w:sz w:val="20"/>
        </w:rPr>
        <w:t xml:space="preserve">Депонент не может подавать в Депозитарий поручения на проведение операций поставка против платежа (DVP) по сделкам, которые были совершены Депонентом самостоятельно не в рамках </w:t>
      </w:r>
      <w:r w:rsidR="00304D9C" w:rsidRPr="009E39A4">
        <w:rPr>
          <w:rFonts w:ascii="Arial" w:hAnsi="Arial"/>
          <w:sz w:val="20"/>
        </w:rPr>
        <w:t>Договора об оказании услуг на финансовых рынках,</w:t>
      </w:r>
      <w:r w:rsidR="003364ED" w:rsidRPr="009E39A4">
        <w:rPr>
          <w:rFonts w:ascii="Arial" w:hAnsi="Arial"/>
          <w:sz w:val="20"/>
        </w:rPr>
        <w:t xml:space="preserve"> в соответствии с Регламентом оказания услуг на финансовых рынках ПАО «Бест Эффортс Банк».</w:t>
      </w:r>
    </w:p>
    <w:p w14:paraId="002CD855" w14:textId="77777777" w:rsidR="00266E5F" w:rsidRPr="009E39A4" w:rsidRDefault="00F5773A" w:rsidP="00C87366">
      <w:pPr>
        <w:pStyle w:val="afc"/>
        <w:keepLines/>
        <w:numPr>
          <w:ilvl w:val="1"/>
          <w:numId w:val="30"/>
        </w:numPr>
        <w:tabs>
          <w:tab w:val="left" w:pos="0"/>
          <w:tab w:val="left" w:pos="1276"/>
          <w:tab w:val="left" w:pos="10065"/>
        </w:tabs>
        <w:spacing w:after="0"/>
        <w:ind w:left="0" w:firstLine="567"/>
        <w:rPr>
          <w:rFonts w:ascii="Arial" w:hAnsi="Arial"/>
          <w:sz w:val="20"/>
        </w:rPr>
      </w:pPr>
      <w:r w:rsidRPr="009E39A4">
        <w:rPr>
          <w:rFonts w:ascii="Arial" w:hAnsi="Arial"/>
          <w:sz w:val="20"/>
        </w:rPr>
        <w:t>Операции поставка против платежа (DVP) не осуществляются с ценными бумагами, находящимися на Торговых счетах депо владельцев ценных бумаг, номинального держателя, иностранного номинального держателя</w:t>
      </w:r>
      <w:r w:rsidR="000A3AB9">
        <w:rPr>
          <w:rFonts w:ascii="Arial" w:hAnsi="Arial"/>
          <w:sz w:val="20"/>
        </w:rPr>
        <w:t>, иностранного уполномоченного держателя</w:t>
      </w:r>
      <w:r w:rsidRPr="009E39A4">
        <w:rPr>
          <w:rFonts w:ascii="Arial" w:hAnsi="Arial"/>
          <w:sz w:val="20"/>
        </w:rPr>
        <w:t xml:space="preserve"> и доверительного управляющего</w:t>
      </w:r>
      <w:r w:rsidR="009210FC" w:rsidRPr="009E39A4">
        <w:rPr>
          <w:rFonts w:ascii="Arial" w:hAnsi="Arial" w:cs="Arial"/>
          <w:sz w:val="20"/>
        </w:rPr>
        <w:t>, субсчетах депо</w:t>
      </w:r>
      <w:r w:rsidRPr="009E39A4">
        <w:rPr>
          <w:rFonts w:ascii="Arial" w:hAnsi="Arial"/>
          <w:sz w:val="20"/>
        </w:rPr>
        <w:t>.</w:t>
      </w:r>
    </w:p>
    <w:p w14:paraId="5373D77F" w14:textId="77777777" w:rsidR="00266E5F" w:rsidRPr="009E39A4" w:rsidRDefault="00F5773A" w:rsidP="00C87366">
      <w:pPr>
        <w:pStyle w:val="6"/>
        <w:keepLines/>
        <w:numPr>
          <w:ilvl w:val="1"/>
          <w:numId w:val="30"/>
        </w:numPr>
        <w:tabs>
          <w:tab w:val="left" w:pos="1134"/>
        </w:tabs>
        <w:spacing w:line="240" w:lineRule="auto"/>
        <w:ind w:left="0" w:right="0" w:firstLine="567"/>
        <w:rPr>
          <w:rFonts w:ascii="Arial" w:hAnsi="Arial"/>
          <w:b w:val="0"/>
          <w:sz w:val="20"/>
        </w:rPr>
      </w:pPr>
      <w:r w:rsidRPr="009E39A4">
        <w:rPr>
          <w:rFonts w:ascii="Arial" w:hAnsi="Arial"/>
          <w:b w:val="0"/>
          <w:sz w:val="20"/>
        </w:rPr>
        <w:t xml:space="preserve">Депозитарий предоставляет Инициатору операции </w:t>
      </w:r>
      <w:r w:rsidR="00E03B1D" w:rsidRPr="009E39A4">
        <w:rPr>
          <w:rFonts w:ascii="Arial" w:hAnsi="Arial"/>
          <w:b w:val="0"/>
          <w:sz w:val="20"/>
        </w:rPr>
        <w:t>выписку об операциях</w:t>
      </w:r>
      <w:r w:rsidRPr="009E39A4">
        <w:rPr>
          <w:rFonts w:ascii="Arial" w:hAnsi="Arial"/>
          <w:b w:val="0"/>
          <w:sz w:val="20"/>
        </w:rPr>
        <w:t xml:space="preserve"> по Счету, не позднее рабочего дня, следующего за днем проведения указанной операции.</w:t>
      </w:r>
    </w:p>
    <w:p w14:paraId="1E1EF9D5" w14:textId="77777777" w:rsidR="00266E5F" w:rsidRPr="009E39A4" w:rsidRDefault="00F5773A" w:rsidP="00C87366">
      <w:pPr>
        <w:pStyle w:val="6"/>
        <w:keepLines/>
        <w:numPr>
          <w:ilvl w:val="1"/>
          <w:numId w:val="30"/>
        </w:numPr>
        <w:tabs>
          <w:tab w:val="left" w:pos="1134"/>
        </w:tabs>
        <w:spacing w:line="240" w:lineRule="auto"/>
        <w:ind w:left="0" w:right="0" w:firstLine="567"/>
        <w:rPr>
          <w:rFonts w:ascii="Arial" w:hAnsi="Arial"/>
          <w:b w:val="0"/>
          <w:sz w:val="20"/>
        </w:rPr>
      </w:pPr>
      <w:r w:rsidRPr="009E39A4">
        <w:rPr>
          <w:rFonts w:ascii="Arial" w:hAnsi="Arial"/>
          <w:b w:val="0"/>
          <w:sz w:val="20"/>
        </w:rPr>
        <w:t xml:space="preserve">Поручение в рамках процедуры поставка против платежа (DVP) направляется в </w:t>
      </w:r>
      <w:r w:rsidR="0096634D" w:rsidRPr="009E39A4">
        <w:rPr>
          <w:rFonts w:ascii="Arial" w:hAnsi="Arial" w:cs="Arial"/>
          <w:b w:val="0"/>
          <w:snapToGrid/>
          <w:sz w:val="20"/>
        </w:rPr>
        <w:t>Депозитарий места хранения или иностран</w:t>
      </w:r>
      <w:r w:rsidR="0096634D" w:rsidRPr="009E39A4">
        <w:rPr>
          <w:rFonts w:ascii="Arial" w:hAnsi="Arial" w:cs="Arial"/>
          <w:b w:val="0"/>
          <w:sz w:val="20"/>
        </w:rPr>
        <w:t>ную организацию, осуществляющая учет и переход прав на ценные бумаги и</w:t>
      </w:r>
      <w:r w:rsidR="003364ED" w:rsidRPr="009E39A4">
        <w:rPr>
          <w:rFonts w:ascii="Arial" w:hAnsi="Arial" w:cs="Arial"/>
          <w:b w:val="0"/>
          <w:sz w:val="20"/>
        </w:rPr>
        <w:t xml:space="preserve"> </w:t>
      </w:r>
      <w:r w:rsidR="0096634D" w:rsidRPr="009E39A4">
        <w:rPr>
          <w:rFonts w:ascii="Arial" w:hAnsi="Arial" w:cs="Arial"/>
          <w:b w:val="0"/>
          <w:sz w:val="20"/>
        </w:rPr>
        <w:t>(или) учет, переход прав и хранение обездвиженных документарных ценных бумаг Депонентов Депозитария</w:t>
      </w:r>
      <w:r w:rsidRPr="009E39A4">
        <w:rPr>
          <w:rFonts w:ascii="Arial" w:hAnsi="Arial"/>
          <w:b w:val="0"/>
          <w:sz w:val="20"/>
        </w:rPr>
        <w:t xml:space="preserve"> для целей осуществления операции </w:t>
      </w:r>
      <w:r w:rsidRPr="009E39A4">
        <w:rPr>
          <w:rFonts w:ascii="Arial" w:hAnsi="Arial"/>
          <w:b w:val="0"/>
          <w:sz w:val="20"/>
          <w:lang w:val="en-US"/>
        </w:rPr>
        <w:t>DVP</w:t>
      </w:r>
      <w:r w:rsidRPr="009E39A4">
        <w:rPr>
          <w:rFonts w:ascii="Arial" w:hAnsi="Arial"/>
          <w:b w:val="0"/>
          <w:sz w:val="20"/>
        </w:rPr>
        <w:t xml:space="preserve"> в МРКЦ Депозитарием в течение 1 (одного) рабочего дня с момента выполнения условий указанных в пункте 22.1настоящих Условий.</w:t>
      </w:r>
    </w:p>
    <w:p w14:paraId="25632850" w14:textId="77777777" w:rsidR="00266E5F" w:rsidRPr="009E39A4" w:rsidRDefault="00F5773A" w:rsidP="00C87366">
      <w:pPr>
        <w:pStyle w:val="6"/>
        <w:keepLines/>
        <w:numPr>
          <w:ilvl w:val="1"/>
          <w:numId w:val="30"/>
        </w:numPr>
        <w:tabs>
          <w:tab w:val="left" w:pos="1134"/>
        </w:tabs>
        <w:spacing w:line="240" w:lineRule="auto"/>
        <w:ind w:left="0" w:right="0" w:firstLine="567"/>
        <w:rPr>
          <w:rFonts w:ascii="Arial" w:hAnsi="Arial"/>
          <w:b w:val="0"/>
          <w:sz w:val="20"/>
        </w:rPr>
      </w:pPr>
      <w:r w:rsidRPr="009E39A4">
        <w:rPr>
          <w:rFonts w:ascii="Arial" w:hAnsi="Arial"/>
          <w:b w:val="0"/>
          <w:sz w:val="20"/>
        </w:rPr>
        <w:t>Исходящие документы:</w:t>
      </w:r>
    </w:p>
    <w:p w14:paraId="680E46EC" w14:textId="77777777" w:rsidR="00266E5F" w:rsidRPr="009E39A4" w:rsidRDefault="00E03B1D" w:rsidP="00C87366">
      <w:pPr>
        <w:numPr>
          <w:ilvl w:val="1"/>
          <w:numId w:val="30"/>
        </w:numPr>
        <w:rPr>
          <w:rFonts w:ascii="Arial" w:hAnsi="Arial"/>
        </w:rPr>
      </w:pPr>
      <w:r w:rsidRPr="009E39A4">
        <w:rPr>
          <w:rFonts w:ascii="Arial" w:hAnsi="Arial"/>
        </w:rPr>
        <w:t>Выписка об операциях</w:t>
      </w:r>
      <w:r w:rsidR="00304D9C" w:rsidRPr="009E39A4">
        <w:rPr>
          <w:rFonts w:ascii="Arial" w:hAnsi="Arial"/>
        </w:rPr>
        <w:t xml:space="preserve"> по счету</w:t>
      </w:r>
      <w:r w:rsidR="00F5773A" w:rsidRPr="009E39A4">
        <w:rPr>
          <w:rFonts w:ascii="Arial" w:hAnsi="Arial"/>
        </w:rPr>
        <w:t>, предоставляем</w:t>
      </w:r>
      <w:r w:rsidRPr="009E39A4">
        <w:rPr>
          <w:rFonts w:ascii="Arial" w:hAnsi="Arial"/>
        </w:rPr>
        <w:t>ая</w:t>
      </w:r>
      <w:r w:rsidR="00F5773A" w:rsidRPr="009E39A4">
        <w:rPr>
          <w:rFonts w:ascii="Arial" w:hAnsi="Arial"/>
        </w:rPr>
        <w:t xml:space="preserve"> Инициатору операции</w:t>
      </w:r>
      <w:r w:rsidRPr="009E39A4">
        <w:rPr>
          <w:rFonts w:ascii="Arial" w:hAnsi="Arial"/>
        </w:rPr>
        <w:t>.</w:t>
      </w:r>
      <w:r w:rsidR="00F5773A" w:rsidRPr="009E39A4">
        <w:rPr>
          <w:rFonts w:ascii="Arial" w:hAnsi="Arial"/>
        </w:rPr>
        <w:t xml:space="preserve"> В случае недостаточности средств Депонента для проведения процедуры поставки против платежа Депозитарий не направляет поручения в расчетный депозитарий/ в Депозитарий места хранения для целей осуществления </w:t>
      </w:r>
      <w:r w:rsidR="00F5773A" w:rsidRPr="009E39A4">
        <w:rPr>
          <w:rFonts w:ascii="Arial" w:hAnsi="Arial"/>
          <w:lang w:val="en-US"/>
        </w:rPr>
        <w:t>DVP</w:t>
      </w:r>
      <w:r w:rsidR="00F5773A" w:rsidRPr="009E39A4">
        <w:rPr>
          <w:rFonts w:ascii="Arial" w:hAnsi="Arial"/>
        </w:rPr>
        <w:t xml:space="preserve"> в МРКЦ. Депозитарий не несет ответственности за неисполнение или несвоевременное исполнение Поручения Депонента, если оно было вызвано отсутствием достаточного количества ценных бумаг и/или не направлением Депонентом достаточного количества денежных средств. </w:t>
      </w:r>
    </w:p>
    <w:p w14:paraId="06C3BEFA" w14:textId="77777777" w:rsidR="00266E5F" w:rsidRPr="009E39A4" w:rsidRDefault="00F5773A" w:rsidP="00C87366">
      <w:pPr>
        <w:numPr>
          <w:ilvl w:val="1"/>
          <w:numId w:val="30"/>
        </w:numPr>
        <w:rPr>
          <w:rFonts w:ascii="Arial" w:hAnsi="Arial"/>
        </w:rPr>
      </w:pPr>
      <w:r w:rsidRPr="009E39A4">
        <w:rPr>
          <w:rFonts w:ascii="Arial" w:hAnsi="Arial"/>
        </w:rPr>
        <w:t>В случае неисполнения расчетов Депозитарий, по получении информации из расчетного депозитария /Депозитария места хранения</w:t>
      </w:r>
      <w:r w:rsidR="005A1201" w:rsidRPr="009E39A4">
        <w:rPr>
          <w:rFonts w:ascii="Arial" w:hAnsi="Arial"/>
        </w:rPr>
        <w:t xml:space="preserve"> </w:t>
      </w:r>
      <w:r w:rsidRPr="009E39A4">
        <w:rPr>
          <w:rFonts w:ascii="Arial" w:hAnsi="Arial"/>
        </w:rPr>
        <w:t xml:space="preserve">и/или МРКЦ о причине неисполнения расчетов, не </w:t>
      </w:r>
      <w:r w:rsidRPr="009E39A4">
        <w:rPr>
          <w:rFonts w:ascii="Arial" w:hAnsi="Arial"/>
        </w:rPr>
        <w:lastRenderedPageBreak/>
        <w:t>позднее следующего рабочего дня, извещает об этом Депонента  путем направления уведомления о причине неисполнения расчетов в рамках процедуры поставка против платежа</w:t>
      </w:r>
      <w:r w:rsidR="001727FC" w:rsidRPr="009E39A4">
        <w:rPr>
          <w:rFonts w:ascii="Arial" w:hAnsi="Arial"/>
        </w:rPr>
        <w:t>.</w:t>
      </w:r>
    </w:p>
    <w:p w14:paraId="1E823E3C" w14:textId="77777777" w:rsidR="00266E5F" w:rsidRPr="009E39A4" w:rsidRDefault="00F5773A" w:rsidP="00C87366">
      <w:pPr>
        <w:pStyle w:val="afc"/>
        <w:numPr>
          <w:ilvl w:val="1"/>
          <w:numId w:val="30"/>
        </w:numPr>
        <w:rPr>
          <w:rFonts w:ascii="Arial" w:hAnsi="Arial"/>
          <w:b/>
          <w:sz w:val="20"/>
        </w:rPr>
      </w:pPr>
      <w:r w:rsidRPr="009E39A4">
        <w:rPr>
          <w:rFonts w:ascii="Arial" w:hAnsi="Arial"/>
          <w:b/>
          <w:sz w:val="20"/>
        </w:rPr>
        <w:t>Особенности осуществления операций «</w:t>
      </w:r>
      <w:r w:rsidRPr="009E39A4">
        <w:rPr>
          <w:rFonts w:ascii="Arial" w:hAnsi="Arial"/>
          <w:b/>
          <w:sz w:val="20"/>
          <w:lang w:val="en-US"/>
        </w:rPr>
        <w:t>back</w:t>
      </w:r>
      <w:r w:rsidRPr="009E39A4">
        <w:rPr>
          <w:rFonts w:ascii="Arial" w:hAnsi="Arial"/>
          <w:b/>
          <w:sz w:val="20"/>
        </w:rPr>
        <w:t>-</w:t>
      </w:r>
      <w:r w:rsidRPr="009E39A4">
        <w:rPr>
          <w:rFonts w:ascii="Arial" w:hAnsi="Arial"/>
          <w:b/>
          <w:sz w:val="20"/>
          <w:lang w:val="en-US"/>
        </w:rPr>
        <w:t>to</w:t>
      </w:r>
      <w:r w:rsidRPr="009E39A4">
        <w:rPr>
          <w:rFonts w:ascii="Arial" w:hAnsi="Arial"/>
          <w:b/>
          <w:sz w:val="20"/>
        </w:rPr>
        <w:t>-</w:t>
      </w:r>
      <w:r w:rsidRPr="009E39A4">
        <w:rPr>
          <w:rFonts w:ascii="Arial" w:hAnsi="Arial"/>
          <w:b/>
          <w:sz w:val="20"/>
          <w:lang w:val="en-US"/>
        </w:rPr>
        <w:t>back</w:t>
      </w:r>
      <w:r w:rsidRPr="009E39A4">
        <w:rPr>
          <w:rFonts w:ascii="Arial" w:hAnsi="Arial"/>
          <w:b/>
          <w:sz w:val="20"/>
        </w:rPr>
        <w:t>».</w:t>
      </w:r>
    </w:p>
    <w:p w14:paraId="059A4D3B" w14:textId="77777777" w:rsidR="00E14819" w:rsidRPr="009E39A4" w:rsidRDefault="00F5773A" w:rsidP="00C87366">
      <w:pPr>
        <w:pStyle w:val="afc"/>
        <w:keepLines/>
        <w:numPr>
          <w:ilvl w:val="2"/>
          <w:numId w:val="30"/>
        </w:numPr>
        <w:tabs>
          <w:tab w:val="left" w:pos="1134"/>
        </w:tabs>
        <w:rPr>
          <w:rFonts w:ascii="Arial" w:hAnsi="Arial"/>
          <w:sz w:val="20"/>
        </w:rPr>
      </w:pPr>
      <w:r w:rsidRPr="009E39A4">
        <w:rPr>
          <w:rFonts w:ascii="Arial" w:hAnsi="Arial"/>
          <w:sz w:val="20"/>
        </w:rPr>
        <w:t>В целях совершения операций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Депонент инициирует открытие Депозитарием Индивидуального счета в </w:t>
      </w:r>
      <w:r w:rsidR="000E43DC">
        <w:rPr>
          <w:rFonts w:ascii="Arial" w:hAnsi="Arial"/>
          <w:sz w:val="20"/>
        </w:rPr>
        <w:t>МРКЦ</w:t>
      </w:r>
      <w:r w:rsidRPr="009E39A4">
        <w:rPr>
          <w:rFonts w:ascii="Arial" w:hAnsi="Arial"/>
          <w:sz w:val="20"/>
        </w:rPr>
        <w:t xml:space="preserve">  для учета средств Депонента. Открытие Индивидуального счета осуществляется в соответствии с требованиями и в порядке Депозитария места хранения, имеющего право открывать Индивидуальные счета в МРКЦ. Операция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не осуществляется с ценными бумагами, находящимися на Торговых счетах депо владельцев ценных бумаг, номинального держателя, иностранного номинального держателя</w:t>
      </w:r>
      <w:r w:rsidR="000A3AB9">
        <w:rPr>
          <w:rFonts w:ascii="Arial" w:hAnsi="Arial"/>
          <w:sz w:val="20"/>
        </w:rPr>
        <w:t>, иностранного уполномоченного держателя</w:t>
      </w:r>
      <w:r w:rsidRPr="009E39A4">
        <w:rPr>
          <w:rFonts w:ascii="Arial" w:hAnsi="Arial"/>
          <w:sz w:val="20"/>
        </w:rPr>
        <w:t xml:space="preserve"> и доверительного управляющего. </w:t>
      </w:r>
    </w:p>
    <w:p w14:paraId="0B918436" w14:textId="77777777" w:rsidR="00266E5F" w:rsidRPr="009E39A4" w:rsidRDefault="00F5773A" w:rsidP="00C87366">
      <w:pPr>
        <w:pStyle w:val="afc"/>
        <w:numPr>
          <w:ilvl w:val="2"/>
          <w:numId w:val="30"/>
        </w:numPr>
        <w:rPr>
          <w:rFonts w:ascii="Arial" w:hAnsi="Arial"/>
          <w:sz w:val="20"/>
        </w:rPr>
      </w:pPr>
      <w:r w:rsidRPr="009E39A4">
        <w:rPr>
          <w:rFonts w:ascii="Arial" w:hAnsi="Arial"/>
          <w:sz w:val="20"/>
        </w:rPr>
        <w:t>Для  проведения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Депонент обязуется обеспечить  зачисление необходимых для расчетов денежные средства на счет ПАО «Бест Эффортс Банк» .</w:t>
      </w:r>
    </w:p>
    <w:p w14:paraId="6889D2CC" w14:textId="77777777"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 </w:t>
      </w:r>
      <w:r w:rsidR="00FE4B10" w:rsidRPr="009E39A4">
        <w:rPr>
          <w:rFonts w:ascii="Arial" w:hAnsi="Arial"/>
          <w:sz w:val="20"/>
        </w:rPr>
        <w:t>Д</w:t>
      </w:r>
      <w:r w:rsidRPr="009E39A4">
        <w:rPr>
          <w:rFonts w:ascii="Arial" w:hAnsi="Arial"/>
          <w:sz w:val="20"/>
        </w:rPr>
        <w:t>енежные средства  должны быть обеспечены на банковском счете  в ПАО «Бест Эффортс Банк» не позднее 12.00 часов по московскому времени за 1 рабочий день  до даты расчетов.</w:t>
      </w:r>
    </w:p>
    <w:p w14:paraId="0A68CB62" w14:textId="77777777"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 В случае недостаточности средств Депонента для проведения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Депозитарий не направляет  поручения для проведения операции в </w:t>
      </w:r>
      <w:r w:rsidR="000E43DC">
        <w:rPr>
          <w:rFonts w:ascii="Arial" w:hAnsi="Arial"/>
          <w:sz w:val="20"/>
        </w:rPr>
        <w:t>МРКЦ</w:t>
      </w:r>
      <w:r w:rsidRPr="009E39A4">
        <w:rPr>
          <w:rFonts w:ascii="Arial" w:hAnsi="Arial"/>
          <w:sz w:val="20"/>
        </w:rPr>
        <w:t xml:space="preserve">. Депозитарий не несет ответственности за неисполнение или несвоевременное исполнение Поручений Депонента, если оно было вызвано отсутствием достаточного количества денежных средств. </w:t>
      </w:r>
    </w:p>
    <w:p w14:paraId="714F17F6" w14:textId="77777777" w:rsidR="00266E5F" w:rsidRPr="009E39A4" w:rsidRDefault="00F5773A" w:rsidP="00C87366">
      <w:pPr>
        <w:pStyle w:val="afc"/>
        <w:numPr>
          <w:ilvl w:val="2"/>
          <w:numId w:val="30"/>
        </w:numPr>
        <w:rPr>
          <w:rFonts w:ascii="Arial" w:hAnsi="Arial"/>
          <w:sz w:val="20"/>
        </w:rPr>
      </w:pPr>
      <w:r w:rsidRPr="009E39A4">
        <w:rPr>
          <w:rFonts w:ascii="Arial" w:hAnsi="Arial"/>
          <w:sz w:val="20"/>
        </w:rPr>
        <w:t>В случае неисполнения расчетов по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Депозитарий, по получении информации о причине неисполнения расчетов, не позднее следующего рабочего дня извещает об этом </w:t>
      </w:r>
      <w:r w:rsidR="00FE4B10" w:rsidRPr="009E39A4">
        <w:rPr>
          <w:rFonts w:ascii="Arial" w:hAnsi="Arial"/>
          <w:sz w:val="20"/>
        </w:rPr>
        <w:t>Инициатора операции.</w:t>
      </w:r>
      <w:r w:rsidRPr="009E39A4">
        <w:rPr>
          <w:rFonts w:ascii="Arial" w:hAnsi="Arial"/>
          <w:sz w:val="20"/>
        </w:rPr>
        <w:t>.</w:t>
      </w:r>
    </w:p>
    <w:p w14:paraId="02571C67" w14:textId="77777777"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Депонент уведомлен, что </w:t>
      </w:r>
      <w:r w:rsidR="000E43DC">
        <w:rPr>
          <w:rFonts w:ascii="Arial" w:hAnsi="Arial"/>
          <w:sz w:val="20"/>
        </w:rPr>
        <w:t>МРКЦ</w:t>
      </w:r>
      <w:r w:rsidRPr="009E39A4">
        <w:rPr>
          <w:rFonts w:ascii="Arial" w:hAnsi="Arial"/>
          <w:sz w:val="20"/>
        </w:rPr>
        <w:t xml:space="preserve">  исполняет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w:t>
      </w:r>
      <w:r w:rsidR="00FE4B10" w:rsidRPr="009E39A4">
        <w:rPr>
          <w:rFonts w:ascii="Arial" w:hAnsi="Arial"/>
          <w:sz w:val="20"/>
        </w:rPr>
        <w:t xml:space="preserve"> </w:t>
      </w:r>
      <w:r w:rsidRPr="009E39A4">
        <w:rPr>
          <w:rFonts w:ascii="Arial" w:hAnsi="Arial"/>
          <w:sz w:val="20"/>
        </w:rPr>
        <w:t>исключительно по мере возможности, поэтому  Депозитарий не несет ответственности и не гарантирует исполнение Поручений Депонента по Операциям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w:t>
      </w:r>
    </w:p>
    <w:p w14:paraId="62E93B69" w14:textId="77777777"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  После исполнения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»Депозитарий предоставляет Инициатору операции </w:t>
      </w:r>
      <w:r w:rsidR="00E03B1D" w:rsidRPr="009E39A4">
        <w:rPr>
          <w:rFonts w:ascii="Arial" w:hAnsi="Arial"/>
          <w:sz w:val="20"/>
        </w:rPr>
        <w:t>в</w:t>
      </w:r>
      <w:r w:rsidR="00223042" w:rsidRPr="009E39A4">
        <w:rPr>
          <w:rFonts w:ascii="Arial" w:hAnsi="Arial"/>
          <w:sz w:val="20"/>
        </w:rPr>
        <w:t xml:space="preserve"> Выписку об операциях по счету</w:t>
      </w:r>
      <w:r w:rsidRPr="009E39A4">
        <w:rPr>
          <w:rFonts w:ascii="Arial" w:hAnsi="Arial"/>
          <w:sz w:val="20"/>
        </w:rPr>
        <w:t xml:space="preserve">, </w:t>
      </w:r>
      <w:r w:rsidR="00E03B1D" w:rsidRPr="009E39A4">
        <w:rPr>
          <w:rFonts w:ascii="Arial" w:hAnsi="Arial"/>
          <w:sz w:val="20"/>
        </w:rPr>
        <w:t xml:space="preserve">содержащую </w:t>
      </w:r>
      <w:r w:rsidRPr="009E39A4">
        <w:rPr>
          <w:rFonts w:ascii="Arial" w:hAnsi="Arial"/>
          <w:sz w:val="20"/>
        </w:rPr>
        <w:t>информацию о количестве ценных бумаг, не позднее рабочего дня, следующего за днем проведения указанной операции.</w:t>
      </w:r>
    </w:p>
    <w:p w14:paraId="28991A7E" w14:textId="77777777" w:rsidR="00266E5F" w:rsidRPr="009E39A4" w:rsidRDefault="00F5773A" w:rsidP="00C87366">
      <w:pPr>
        <w:pStyle w:val="afc"/>
        <w:numPr>
          <w:ilvl w:val="2"/>
          <w:numId w:val="30"/>
        </w:numPr>
        <w:spacing w:after="0"/>
        <w:rPr>
          <w:rFonts w:ascii="Arial" w:hAnsi="Arial"/>
          <w:sz w:val="20"/>
        </w:rPr>
      </w:pPr>
      <w:r w:rsidRPr="009E39A4">
        <w:rPr>
          <w:rFonts w:ascii="Arial" w:hAnsi="Arial"/>
          <w:sz w:val="20"/>
        </w:rPr>
        <w:t>Исходящие документы:</w:t>
      </w:r>
    </w:p>
    <w:p w14:paraId="149A1B1C" w14:textId="77777777" w:rsidR="00266E5F" w:rsidRPr="009E39A4" w:rsidRDefault="00223042" w:rsidP="00443D6E">
      <w:pPr>
        <w:numPr>
          <w:ilvl w:val="0"/>
          <w:numId w:val="13"/>
        </w:numPr>
        <w:ind w:left="1843"/>
        <w:rPr>
          <w:rFonts w:ascii="Arial" w:hAnsi="Arial"/>
        </w:rPr>
      </w:pPr>
      <w:r w:rsidRPr="009E39A4">
        <w:rPr>
          <w:rFonts w:ascii="Arial" w:hAnsi="Arial"/>
        </w:rPr>
        <w:t>Выписка об операциях по счету</w:t>
      </w:r>
      <w:r w:rsidR="00F5773A" w:rsidRPr="009E39A4">
        <w:rPr>
          <w:rFonts w:ascii="Arial" w:hAnsi="Arial"/>
        </w:rPr>
        <w:t>, предоставляем</w:t>
      </w:r>
      <w:r w:rsidR="00B222CB" w:rsidRPr="009E39A4">
        <w:rPr>
          <w:rFonts w:ascii="Arial" w:hAnsi="Arial"/>
        </w:rPr>
        <w:t>ая</w:t>
      </w:r>
      <w:r w:rsidR="00F5773A" w:rsidRPr="009E39A4">
        <w:rPr>
          <w:rFonts w:ascii="Arial" w:hAnsi="Arial"/>
        </w:rPr>
        <w:t xml:space="preserve"> Инициатору операции</w:t>
      </w:r>
      <w:r w:rsidR="00B222CB" w:rsidRPr="009E39A4">
        <w:rPr>
          <w:rFonts w:ascii="Arial" w:hAnsi="Arial"/>
        </w:rPr>
        <w:t>.</w:t>
      </w:r>
      <w:r w:rsidR="00F5773A" w:rsidRPr="009E39A4">
        <w:rPr>
          <w:rFonts w:ascii="Arial" w:hAnsi="Arial"/>
        </w:rPr>
        <w:t xml:space="preserve"> </w:t>
      </w:r>
    </w:p>
    <w:p w14:paraId="770EB1A6" w14:textId="77777777" w:rsidR="00266E5F" w:rsidRPr="009E39A4" w:rsidRDefault="00F5773A" w:rsidP="00C87366">
      <w:pPr>
        <w:numPr>
          <w:ilvl w:val="2"/>
          <w:numId w:val="30"/>
        </w:numPr>
        <w:rPr>
          <w:rFonts w:ascii="Arial" w:hAnsi="Arial"/>
        </w:rPr>
      </w:pPr>
      <w:r w:rsidRPr="009E39A4">
        <w:rPr>
          <w:rFonts w:ascii="Arial" w:hAnsi="Arial"/>
        </w:rPr>
        <w:t xml:space="preserve">При </w:t>
      </w:r>
      <w:r w:rsidR="00FE4B10" w:rsidRPr="009E39A4">
        <w:rPr>
          <w:rFonts w:ascii="Arial" w:hAnsi="Arial"/>
        </w:rPr>
        <w:t>совершении расчетов</w:t>
      </w:r>
      <w:r w:rsidRPr="009E39A4">
        <w:rPr>
          <w:rFonts w:ascii="Arial" w:hAnsi="Arial"/>
        </w:rPr>
        <w:t xml:space="preserve"> «</w:t>
      </w:r>
      <w:r w:rsidRPr="009E39A4">
        <w:rPr>
          <w:rFonts w:ascii="Arial" w:hAnsi="Arial"/>
          <w:lang w:val="en-US"/>
        </w:rPr>
        <w:t>back</w:t>
      </w:r>
      <w:r w:rsidRPr="009E39A4">
        <w:rPr>
          <w:rFonts w:ascii="Arial" w:hAnsi="Arial"/>
        </w:rPr>
        <w:t>-</w:t>
      </w:r>
      <w:r w:rsidRPr="009E39A4">
        <w:rPr>
          <w:rFonts w:ascii="Arial" w:hAnsi="Arial"/>
          <w:lang w:val="en-US"/>
        </w:rPr>
        <w:t>to</w:t>
      </w:r>
      <w:r w:rsidRPr="009E39A4">
        <w:rPr>
          <w:rFonts w:ascii="Arial" w:hAnsi="Arial"/>
        </w:rPr>
        <w:t>-</w:t>
      </w:r>
      <w:r w:rsidRPr="009E39A4">
        <w:rPr>
          <w:rFonts w:ascii="Arial" w:hAnsi="Arial"/>
          <w:lang w:val="en-US"/>
        </w:rPr>
        <w:t>back</w:t>
      </w:r>
      <w:r w:rsidRPr="009E39A4">
        <w:rPr>
          <w:rFonts w:ascii="Arial" w:hAnsi="Arial"/>
        </w:rPr>
        <w:t>»</w:t>
      </w:r>
      <w:r w:rsidR="00FE4B10" w:rsidRPr="009E39A4">
        <w:rPr>
          <w:rFonts w:ascii="Arial" w:hAnsi="Arial"/>
        </w:rPr>
        <w:t xml:space="preserve"> </w:t>
      </w:r>
      <w:r w:rsidRPr="009E39A4">
        <w:rPr>
          <w:rFonts w:ascii="Arial" w:hAnsi="Arial"/>
        </w:rPr>
        <w:t xml:space="preserve">в МРКЦ Депонент уведомлен, что при операции поставки ценных бумаг против платежа,  где происходит списание ценных бумаг </w:t>
      </w:r>
      <w:r w:rsidRPr="009E39A4">
        <w:rPr>
          <w:rFonts w:ascii="Arial" w:hAnsi="Arial"/>
          <w:lang w:val="en-US"/>
        </w:rPr>
        <w:t>c</w:t>
      </w:r>
      <w:r w:rsidRPr="009E39A4">
        <w:rPr>
          <w:rFonts w:ascii="Arial" w:hAnsi="Arial"/>
        </w:rPr>
        <w:t xml:space="preserve"> Индивидуального счета  на счет – контрагента за платеж от контрагента, Индивидуальный счет и счет-контрагента должны быть открыты в одном и том же МРКЦ. </w:t>
      </w:r>
    </w:p>
    <w:p w14:paraId="09C21B27" w14:textId="77777777" w:rsidR="00F95830" w:rsidRPr="009E39A4" w:rsidRDefault="00F5773A" w:rsidP="00C87366">
      <w:pPr>
        <w:pStyle w:val="3"/>
        <w:numPr>
          <w:ilvl w:val="0"/>
          <w:numId w:val="30"/>
        </w:numPr>
        <w:tabs>
          <w:tab w:val="left" w:pos="1134"/>
          <w:tab w:val="left" w:pos="10065"/>
        </w:tabs>
        <w:jc w:val="left"/>
        <w:rPr>
          <w:rFonts w:ascii="Arial" w:hAnsi="Arial"/>
          <w:b/>
          <w:sz w:val="20"/>
        </w:rPr>
      </w:pPr>
      <w:bookmarkStart w:id="77" w:name="_Toc58836621"/>
      <w:r w:rsidRPr="009E39A4">
        <w:rPr>
          <w:rFonts w:ascii="Arial" w:hAnsi="Arial"/>
          <w:b/>
          <w:sz w:val="20"/>
        </w:rPr>
        <w:t>Особенности зачисления/списания ценных бумаг на Счет неустановленных лиц</w:t>
      </w:r>
      <w:bookmarkEnd w:id="77"/>
    </w:p>
    <w:p w14:paraId="769865BB" w14:textId="77777777" w:rsidR="00443D6E" w:rsidRPr="009E39A4" w:rsidRDefault="00443D6E" w:rsidP="00443D6E"/>
    <w:p w14:paraId="4F83AA79" w14:textId="77777777" w:rsidR="001937DD" w:rsidRPr="009E39A4" w:rsidRDefault="00F5773A" w:rsidP="00C87366">
      <w:pPr>
        <w:pStyle w:val="afc"/>
        <w:numPr>
          <w:ilvl w:val="1"/>
          <w:numId w:val="38"/>
        </w:numPr>
        <w:tabs>
          <w:tab w:val="left" w:pos="1134"/>
        </w:tabs>
        <w:rPr>
          <w:rFonts w:ascii="Arial" w:hAnsi="Arial"/>
          <w:sz w:val="20"/>
        </w:rPr>
      </w:pPr>
      <w:r w:rsidRPr="009E39A4">
        <w:rPr>
          <w:rFonts w:ascii="Arial" w:hAnsi="Arial"/>
          <w:sz w:val="20"/>
        </w:rPr>
        <w:t xml:space="preserve">Основанием для зачисления (списания) ценных бумаг на Счет (со Счета) неустановленных лиц </w:t>
      </w:r>
      <w:r w:rsidR="00786CA8" w:rsidRPr="009E39A4">
        <w:rPr>
          <w:rFonts w:ascii="Arial" w:hAnsi="Arial"/>
          <w:sz w:val="20"/>
        </w:rPr>
        <w:t>в случаях</w:t>
      </w:r>
      <w:r w:rsidR="00E52C8D" w:rsidRPr="009E39A4">
        <w:rPr>
          <w:rFonts w:ascii="Arial" w:hAnsi="Arial"/>
          <w:sz w:val="20"/>
        </w:rPr>
        <w:t>,</w:t>
      </w:r>
      <w:r w:rsidR="00786CA8" w:rsidRPr="009E39A4">
        <w:rPr>
          <w:rFonts w:ascii="Arial" w:hAnsi="Arial"/>
          <w:sz w:val="20"/>
        </w:rPr>
        <w:t xml:space="preserve"> не описанных в </w:t>
      </w:r>
      <w:r w:rsidR="0034122C" w:rsidRPr="009E39A4">
        <w:rPr>
          <w:rFonts w:ascii="Arial" w:hAnsi="Arial"/>
          <w:sz w:val="20"/>
        </w:rPr>
        <w:t xml:space="preserve">п.11 ст.8.5 Федерального закона от 22.04.1996 № 39-ФЗ "О рынке ценных бумаг" </w:t>
      </w:r>
      <w:r w:rsidRPr="009E39A4">
        <w:rPr>
          <w:rFonts w:ascii="Arial" w:hAnsi="Arial"/>
          <w:sz w:val="20"/>
        </w:rPr>
        <w:t>является принятие Депозитарием документов, предусмотренных настоящими Условиями.</w:t>
      </w:r>
    </w:p>
    <w:p w14:paraId="092FC165" w14:textId="77777777" w:rsidR="001937DD"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Зачисление ценных бумаг на Счет неустановленных лиц осуществляется Депозитарием не позднее рабочего дня, следующего за днем получения им документа (уведомления/отчета и прочее), подтверждающего зачисление ценных бумаг на открытый Депозитарию лицевой счет номинального держателя в реестре владельцев ценных бумаг, счет депо номинального держателя или счет лица, действующего в интересах других лиц, в иностранной организации, осуществляющей учет прав на ценные бумаги.</w:t>
      </w:r>
    </w:p>
    <w:p w14:paraId="081B0694" w14:textId="77777777" w:rsidR="00A438EB"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Зачисление на Счет неустановленных лиц иностранных финансовых инструментов, не квалифицированных в качестве ценных бумаг, не требу</w:t>
      </w:r>
      <w:r w:rsidR="00DF056E" w:rsidRPr="009E39A4">
        <w:rPr>
          <w:rFonts w:ascii="Arial" w:hAnsi="Arial"/>
          <w:sz w:val="20"/>
        </w:rPr>
        <w:t>ет согласия или поручения</w:t>
      </w:r>
      <w:r w:rsidRPr="009E39A4">
        <w:rPr>
          <w:rFonts w:ascii="Arial" w:hAnsi="Arial"/>
          <w:sz w:val="20"/>
        </w:rPr>
        <w:t xml:space="preserve"> Депонента</w:t>
      </w:r>
      <w:r w:rsidR="00DF056E" w:rsidRPr="009E39A4">
        <w:rPr>
          <w:rFonts w:ascii="Arial" w:hAnsi="Arial"/>
          <w:sz w:val="20"/>
        </w:rPr>
        <w:t>/Клиента Депозитария</w:t>
      </w:r>
      <w:r w:rsidRPr="009E39A4">
        <w:rPr>
          <w:rFonts w:ascii="Arial" w:hAnsi="Arial"/>
          <w:sz w:val="20"/>
        </w:rPr>
        <w:t>, при отсутствии в Депозитарии счета Депонента</w:t>
      </w:r>
      <w:r w:rsidR="001A6BDF" w:rsidRPr="009E39A4">
        <w:rPr>
          <w:rFonts w:ascii="Arial" w:hAnsi="Arial" w:cs="Arial"/>
          <w:sz w:val="20"/>
          <w:szCs w:val="20"/>
        </w:rPr>
        <w:t>/</w:t>
      </w:r>
      <w:r w:rsidR="00AD2BD2" w:rsidRPr="009E39A4">
        <w:rPr>
          <w:rFonts w:ascii="Arial" w:hAnsi="Arial" w:cs="Arial"/>
          <w:sz w:val="20"/>
          <w:szCs w:val="20"/>
        </w:rPr>
        <w:t>Клиента Депозитария</w:t>
      </w:r>
      <w:r w:rsidRPr="009E39A4">
        <w:rPr>
          <w:rFonts w:ascii="Arial" w:hAnsi="Arial"/>
          <w:sz w:val="20"/>
        </w:rPr>
        <w:t xml:space="preserve"> для учета НФИ.</w:t>
      </w:r>
    </w:p>
    <w:p w14:paraId="0FD808CD" w14:textId="77777777" w:rsidR="001937DD"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При получении Депозитарием вышеуказанного документа и при отсутствии основания для зачисления ценных бумаг на Счет депо, Депозитарий зачисляет их на Счет неустановленных лиц.</w:t>
      </w:r>
    </w:p>
    <w:p w14:paraId="6DD65A51" w14:textId="77777777" w:rsidR="00B70166"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При неизменности остатка ценных бумаг на счете депозитария 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Депозитарием.</w:t>
      </w:r>
    </w:p>
    <w:p w14:paraId="5353B7F5" w14:textId="77777777" w:rsidR="00B70166"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lastRenderedPageBreak/>
        <w:t>Списание ценных бумаг со Счета неустановленных лиц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14:paraId="4DC50673" w14:textId="77777777" w:rsidR="00971D62"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зарегистрированного лица, заявившего Держателю реестра об ошибочности представленного им распоряжения, на основании которого ценные бумаги ранее были списаны с его лицевого счета и зачислены на лицевой счет номинального держателя.</w:t>
      </w:r>
    </w:p>
    <w:p w14:paraId="1A953874" w14:textId="77777777" w:rsidR="00971D62"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 xml:space="preserve">Ценные бумаги также подлежат списанию со Счета неустановленных лиц по истечении 1 (одного)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Счете неустановленных лиц, должно быть равно количеству таких же ценных бумаг, учтенных на счетах этого депозитария. </w:t>
      </w:r>
    </w:p>
    <w:p w14:paraId="69A38956" w14:textId="77777777" w:rsidR="00971D62"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14:paraId="41D8A838" w14:textId="77777777" w:rsidR="00A438EB"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Депозитарий проводит списание иностранных финансовых инструментов, не квалифицированных в качестве ценных бумаг, со Счета неустановленных лиц и зачисление их на счет Депонента</w:t>
      </w:r>
      <w:r w:rsidR="001A6BDF" w:rsidRPr="009E39A4">
        <w:rPr>
          <w:rFonts w:ascii="Arial" w:hAnsi="Arial" w:cs="Arial"/>
          <w:sz w:val="20"/>
          <w:szCs w:val="20"/>
        </w:rPr>
        <w:t>/Клиента Депозитария</w:t>
      </w:r>
      <w:r w:rsidR="001B0A83" w:rsidRPr="009E39A4">
        <w:rPr>
          <w:rFonts w:ascii="Arial" w:hAnsi="Arial" w:cs="Arial"/>
          <w:sz w:val="20"/>
          <w:szCs w:val="20"/>
        </w:rPr>
        <w:t xml:space="preserve"> </w:t>
      </w:r>
      <w:r w:rsidR="00A438EB" w:rsidRPr="009E39A4">
        <w:rPr>
          <w:rFonts w:ascii="Arial" w:hAnsi="Arial" w:cs="Arial"/>
          <w:sz w:val="20"/>
          <w:szCs w:val="20"/>
        </w:rPr>
        <w:t>осуществляется</w:t>
      </w:r>
      <w:r w:rsidRPr="009E39A4">
        <w:rPr>
          <w:rFonts w:ascii="Arial" w:hAnsi="Arial"/>
          <w:sz w:val="20"/>
        </w:rPr>
        <w:t xml:space="preserve"> в следующих случаях:</w:t>
      </w:r>
    </w:p>
    <w:p w14:paraId="2FBA4F7A" w14:textId="77777777" w:rsidR="00A438EB" w:rsidRPr="009E39A4" w:rsidRDefault="00F5773A" w:rsidP="00A438EB">
      <w:pPr>
        <w:pStyle w:val="afc"/>
        <w:tabs>
          <w:tab w:val="left" w:pos="1134"/>
        </w:tabs>
        <w:ind w:left="567"/>
        <w:rPr>
          <w:rFonts w:ascii="Arial" w:hAnsi="Arial"/>
          <w:sz w:val="20"/>
        </w:rPr>
      </w:pPr>
      <w:r w:rsidRPr="009E39A4">
        <w:rPr>
          <w:rFonts w:ascii="Arial" w:hAnsi="Arial"/>
          <w:sz w:val="20"/>
        </w:rPr>
        <w:t>-  в случае открытия Депонента</w:t>
      </w:r>
      <w:r w:rsidR="001A6BDF" w:rsidRPr="009E39A4">
        <w:rPr>
          <w:rFonts w:ascii="Arial" w:hAnsi="Arial" w:cs="Arial"/>
          <w:sz w:val="20"/>
          <w:szCs w:val="20"/>
        </w:rPr>
        <w:t>/Клиента Депозитария</w:t>
      </w:r>
      <w:r w:rsidRPr="009E39A4">
        <w:rPr>
          <w:rFonts w:ascii="Arial" w:hAnsi="Arial"/>
          <w:sz w:val="20"/>
        </w:rPr>
        <w:t xml:space="preserve"> в Депозитарии счета для учета НФИ;</w:t>
      </w:r>
    </w:p>
    <w:p w14:paraId="1987BAB6" w14:textId="77777777" w:rsidR="00A438EB" w:rsidRPr="009E39A4" w:rsidRDefault="00F5773A" w:rsidP="00A438EB">
      <w:pPr>
        <w:pStyle w:val="afc"/>
        <w:tabs>
          <w:tab w:val="left" w:pos="1134"/>
        </w:tabs>
        <w:ind w:left="567"/>
        <w:rPr>
          <w:rFonts w:ascii="Arial" w:hAnsi="Arial"/>
          <w:sz w:val="20"/>
        </w:rPr>
      </w:pPr>
      <w:r w:rsidRPr="009E39A4">
        <w:rPr>
          <w:rFonts w:ascii="Arial" w:hAnsi="Arial"/>
          <w:sz w:val="20"/>
        </w:rPr>
        <w:t xml:space="preserve">- конвертации иностранных финансовых инструментов, не квалифицированных в качестве ценных бумаг, в финансовые инструменты, параметры которых позволяют квалифицировать их в качестве ценных бумаг.                      </w:t>
      </w:r>
    </w:p>
    <w:p w14:paraId="0712A539" w14:textId="77777777" w:rsidR="00A438EB" w:rsidRPr="009E39A4" w:rsidRDefault="00F5773A" w:rsidP="00C87366">
      <w:pPr>
        <w:pStyle w:val="afc"/>
        <w:numPr>
          <w:ilvl w:val="1"/>
          <w:numId w:val="38"/>
        </w:numPr>
        <w:tabs>
          <w:tab w:val="left" w:pos="1134"/>
        </w:tabs>
        <w:spacing w:after="0"/>
        <w:ind w:left="0" w:firstLine="567"/>
        <w:rPr>
          <w:rFonts w:ascii="Arial" w:hAnsi="Arial"/>
          <w:sz w:val="20"/>
        </w:rPr>
      </w:pPr>
      <w:r w:rsidRPr="009E39A4">
        <w:rPr>
          <w:rFonts w:ascii="Arial" w:hAnsi="Arial"/>
          <w:sz w:val="20"/>
        </w:rPr>
        <w:t>Иностранные финансовые инструменты, не квалифицированные в качестве ценных бумаг, подлежащие учету на счете неустановленных лиц в случая учитываются Депозитарием на отдельном счете неустановленных лиц, предназначенном для учета иностранных финансовых инструментов, не квалифицированных в качестве ценных бумаг.</w:t>
      </w:r>
    </w:p>
    <w:p w14:paraId="71592BA9" w14:textId="77777777" w:rsidR="00443D6E" w:rsidRPr="009E39A4" w:rsidRDefault="00443D6E" w:rsidP="00443D6E">
      <w:pPr>
        <w:pStyle w:val="afc"/>
        <w:tabs>
          <w:tab w:val="left" w:pos="1134"/>
        </w:tabs>
        <w:spacing w:after="0"/>
        <w:ind w:left="567"/>
        <w:rPr>
          <w:rFonts w:ascii="Arial" w:hAnsi="Arial"/>
          <w:sz w:val="20"/>
        </w:rPr>
      </w:pPr>
    </w:p>
    <w:p w14:paraId="04ECD5D4" w14:textId="77777777" w:rsidR="004C3E71" w:rsidRPr="009E39A4" w:rsidRDefault="00F5773A" w:rsidP="00C87366">
      <w:pPr>
        <w:pStyle w:val="3"/>
        <w:numPr>
          <w:ilvl w:val="0"/>
          <w:numId w:val="38"/>
        </w:numPr>
        <w:tabs>
          <w:tab w:val="left" w:pos="1134"/>
          <w:tab w:val="left" w:pos="10065"/>
        </w:tabs>
        <w:spacing w:before="0"/>
        <w:ind w:left="0" w:firstLine="0"/>
        <w:jc w:val="left"/>
        <w:rPr>
          <w:rFonts w:ascii="Arial" w:hAnsi="Arial"/>
          <w:b/>
          <w:sz w:val="20"/>
        </w:rPr>
      </w:pPr>
      <w:bookmarkStart w:id="78" w:name="_Toc58836622"/>
      <w:r w:rsidRPr="009E39A4">
        <w:rPr>
          <w:rFonts w:ascii="Arial" w:hAnsi="Arial"/>
          <w:b/>
          <w:sz w:val="20"/>
        </w:rPr>
        <w:t>Особенности ведения казначейского счета депо эмитента (лица, обязанного по ценным бумагам)</w:t>
      </w:r>
      <w:bookmarkEnd w:id="78"/>
    </w:p>
    <w:p w14:paraId="0CD3DAFE" w14:textId="77777777" w:rsidR="00443D6E" w:rsidRPr="009E39A4" w:rsidRDefault="00443D6E" w:rsidP="00443D6E"/>
    <w:p w14:paraId="368505DC" w14:textId="77777777" w:rsidR="009D576E" w:rsidRPr="009E39A4" w:rsidRDefault="00F5773A" w:rsidP="00C87366">
      <w:pPr>
        <w:pStyle w:val="ConsPlusNormal"/>
        <w:numPr>
          <w:ilvl w:val="1"/>
          <w:numId w:val="38"/>
        </w:numPr>
        <w:tabs>
          <w:tab w:val="left" w:pos="1134"/>
        </w:tabs>
        <w:ind w:left="0" w:firstLine="567"/>
      </w:pPr>
      <w:r w:rsidRPr="009E39A4">
        <w:t>Ценные бумаги, размещенные (выданные) эмитентом (лицом, обязанным по ценным бумагам) и приобретаемые им при их обращении, могут быть зачислены Депозитарием только на казначейский счет депо этого эмитента (лица, обязанного по ценным бумагам).</w:t>
      </w:r>
    </w:p>
    <w:p w14:paraId="283E9C9E" w14:textId="77777777" w:rsidR="009D576E" w:rsidRPr="009E39A4" w:rsidRDefault="00F5773A" w:rsidP="00C87366">
      <w:pPr>
        <w:pStyle w:val="ConsPlusNormal"/>
        <w:numPr>
          <w:ilvl w:val="1"/>
          <w:numId w:val="38"/>
        </w:numPr>
        <w:tabs>
          <w:tab w:val="left" w:pos="1134"/>
        </w:tabs>
        <w:ind w:left="0" w:firstLine="567"/>
      </w:pPr>
      <w:r w:rsidRPr="009E39A4">
        <w:t>Ценные бумаги, размещенные (выданные) эмитентом (лицом, обязанным по ценным бумагам) и отчуждаемые им при их обращении, могут быть списаны Депозитарием только с казначейского счета депо этого эмитента (лица, обязанного по ценным бумагам).</w:t>
      </w:r>
    </w:p>
    <w:p w14:paraId="050B2F1F" w14:textId="77777777" w:rsidR="009D576E" w:rsidRPr="009E39A4" w:rsidRDefault="00F5773A" w:rsidP="00C87366">
      <w:pPr>
        <w:pStyle w:val="ConsPlusNormal"/>
        <w:numPr>
          <w:ilvl w:val="1"/>
          <w:numId w:val="38"/>
        </w:numPr>
        <w:tabs>
          <w:tab w:val="left" w:pos="1134"/>
        </w:tabs>
        <w:ind w:left="0" w:firstLine="567"/>
      </w:pPr>
      <w:r w:rsidRPr="009E39A4">
        <w:t>Основанием для зачисления/списания ценных бумаг в рамках казначейского счета депо эм</w:t>
      </w:r>
      <w:r w:rsidR="00ED65F3" w:rsidRPr="009E39A4">
        <w:t>и</w:t>
      </w:r>
      <w:r w:rsidRPr="009E39A4">
        <w:t xml:space="preserve">тента является принятие Депозитарием соответствующего поручения эмитента (Приложение №14 к настоящим Условиям).  </w:t>
      </w:r>
    </w:p>
    <w:p w14:paraId="191B63F3" w14:textId="77777777" w:rsidR="00E171F9" w:rsidRPr="009E39A4" w:rsidRDefault="00F5773A" w:rsidP="00C87366">
      <w:pPr>
        <w:pStyle w:val="ConsPlusNormal"/>
        <w:numPr>
          <w:ilvl w:val="1"/>
          <w:numId w:val="38"/>
        </w:numPr>
        <w:tabs>
          <w:tab w:val="left" w:pos="1134"/>
        </w:tabs>
        <w:ind w:left="0" w:firstLine="567"/>
      </w:pPr>
      <w:r w:rsidRPr="009E39A4">
        <w:t>Депозитарий вправе открывать торговый казначейский счет депо эмитента (лица, обязанного по ценным бумагам) в соответствии с Федеральным законом от 7 февраля 2011 года N 7-ФЗ «О клиринге и клиринговой деятельности».</w:t>
      </w:r>
    </w:p>
    <w:p w14:paraId="4AD610C8" w14:textId="77777777" w:rsidR="006E583B" w:rsidRPr="009E39A4" w:rsidRDefault="006E583B" w:rsidP="006E583B">
      <w:pPr>
        <w:pStyle w:val="afc"/>
        <w:spacing w:after="0"/>
        <w:ind w:left="0"/>
        <w:rPr>
          <w:rFonts w:ascii="Arial" w:hAnsi="Arial"/>
          <w:sz w:val="20"/>
        </w:rPr>
      </w:pPr>
    </w:p>
    <w:p w14:paraId="114EA8A4" w14:textId="77777777" w:rsidR="00443D6E" w:rsidRPr="009E39A4" w:rsidRDefault="00F5773A" w:rsidP="00C87366">
      <w:pPr>
        <w:pStyle w:val="3"/>
        <w:numPr>
          <w:ilvl w:val="0"/>
          <w:numId w:val="38"/>
        </w:numPr>
        <w:tabs>
          <w:tab w:val="left" w:pos="1134"/>
          <w:tab w:val="left" w:pos="10065"/>
        </w:tabs>
        <w:ind w:left="0" w:firstLine="0"/>
        <w:jc w:val="left"/>
        <w:rPr>
          <w:rFonts w:ascii="Arial" w:hAnsi="Arial"/>
          <w:b/>
          <w:sz w:val="20"/>
        </w:rPr>
      </w:pPr>
      <w:bookmarkStart w:id="79" w:name="_Toc462414374"/>
      <w:bookmarkStart w:id="80" w:name="_Toc462414375"/>
      <w:bookmarkStart w:id="81" w:name="_Toc462414376"/>
      <w:bookmarkStart w:id="82" w:name="_Toc58836623"/>
      <w:bookmarkEnd w:id="79"/>
      <w:bookmarkEnd w:id="80"/>
      <w:bookmarkEnd w:id="81"/>
      <w:r w:rsidRPr="009E39A4">
        <w:rPr>
          <w:rFonts w:ascii="Arial" w:hAnsi="Arial"/>
          <w:b/>
          <w:sz w:val="20"/>
        </w:rPr>
        <w:t>Особенности открытия, закрытия и ведения торговых счетов депо</w:t>
      </w:r>
      <w:bookmarkEnd w:id="82"/>
    </w:p>
    <w:p w14:paraId="11A86935" w14:textId="77777777" w:rsidR="00443D6E" w:rsidRPr="009E39A4" w:rsidRDefault="00443D6E" w:rsidP="00443D6E"/>
    <w:p w14:paraId="04D8D0A1" w14:textId="77777777" w:rsidR="001612A8" w:rsidRPr="009E39A4" w:rsidRDefault="00F5773A" w:rsidP="00C87366">
      <w:pPr>
        <w:pStyle w:val="afc"/>
        <w:widowControl w:val="0"/>
        <w:numPr>
          <w:ilvl w:val="1"/>
          <w:numId w:val="35"/>
        </w:numPr>
        <w:tabs>
          <w:tab w:val="left" w:pos="0"/>
        </w:tabs>
        <w:overflowPunct w:val="0"/>
        <w:autoSpaceDE w:val="0"/>
        <w:autoSpaceDN w:val="0"/>
        <w:adjustRightInd w:val="0"/>
        <w:ind w:left="0" w:firstLine="567"/>
        <w:rPr>
          <w:rFonts w:ascii="Arial" w:hAnsi="Arial"/>
          <w:sz w:val="20"/>
        </w:rPr>
      </w:pPr>
      <w:r w:rsidRPr="009E39A4">
        <w:rPr>
          <w:rFonts w:ascii="Arial" w:hAnsi="Arial"/>
          <w:sz w:val="20"/>
        </w:rPr>
        <w:t>Отражение Депозитарием  операций, связанных с исполнением обязательств по передаче ценных бумаг по итогам клиринга, представляет собой внесение записей о зачислении или списании соответствующего количества ценных бумаг Депонента по Торговым счетам депо Депонента.</w:t>
      </w:r>
    </w:p>
    <w:p w14:paraId="0CC850B6" w14:textId="77777777" w:rsidR="00826725" w:rsidRPr="009E39A4" w:rsidRDefault="00F5773A" w:rsidP="000A3AB9">
      <w:pPr>
        <w:pStyle w:val="afc"/>
        <w:widowControl w:val="0"/>
        <w:numPr>
          <w:ilvl w:val="1"/>
          <w:numId w:val="35"/>
        </w:numPr>
        <w:tabs>
          <w:tab w:val="left" w:pos="1134"/>
        </w:tabs>
        <w:overflowPunct w:val="0"/>
        <w:autoSpaceDE w:val="0"/>
        <w:autoSpaceDN w:val="0"/>
        <w:adjustRightInd w:val="0"/>
        <w:spacing w:after="0"/>
        <w:ind w:left="0" w:firstLine="567"/>
        <w:rPr>
          <w:rFonts w:ascii="Arial" w:hAnsi="Arial"/>
          <w:sz w:val="20"/>
        </w:rPr>
      </w:pPr>
      <w:r w:rsidRPr="009E39A4">
        <w:rPr>
          <w:rFonts w:ascii="Arial" w:hAnsi="Arial"/>
          <w:sz w:val="20"/>
        </w:rPr>
        <w:t>Депозитарий может открыть Торговые счета депо  при условии:</w:t>
      </w:r>
    </w:p>
    <w:p w14:paraId="7BCD0DA3" w14:textId="77777777" w:rsidR="009D35B1" w:rsidRPr="009E39A4" w:rsidRDefault="004065F0" w:rsidP="004065F0">
      <w:pPr>
        <w:tabs>
          <w:tab w:val="left" w:pos="1276"/>
        </w:tabs>
        <w:rPr>
          <w:rFonts w:ascii="Arial" w:hAnsi="Arial"/>
        </w:rPr>
      </w:pPr>
      <w:r w:rsidRPr="009E39A4">
        <w:rPr>
          <w:rFonts w:ascii="Arial" w:hAnsi="Arial"/>
        </w:rPr>
        <w:t>-</w:t>
      </w:r>
      <w:r w:rsidR="00F5773A" w:rsidRPr="009E39A4">
        <w:rPr>
          <w:rFonts w:ascii="Arial" w:hAnsi="Arial"/>
        </w:rPr>
        <w:t xml:space="preserve">открытия ему в другом депозитарии торгового счета депо номинального держателя или субсчета депо номинального держателя; </w:t>
      </w:r>
    </w:p>
    <w:p w14:paraId="049116E9" w14:textId="77777777" w:rsidR="009D35B1" w:rsidRPr="009E39A4" w:rsidRDefault="004065F0" w:rsidP="004065F0">
      <w:pPr>
        <w:tabs>
          <w:tab w:val="left" w:pos="1276"/>
        </w:tabs>
        <w:rPr>
          <w:rFonts w:ascii="Arial" w:hAnsi="Arial"/>
        </w:rPr>
      </w:pPr>
      <w:r w:rsidRPr="009E39A4">
        <w:rPr>
          <w:rFonts w:ascii="Arial" w:hAnsi="Arial"/>
        </w:rPr>
        <w:t>-</w:t>
      </w:r>
      <w:r w:rsidR="00F5773A" w:rsidRPr="009E39A4">
        <w:rPr>
          <w:rFonts w:ascii="Arial" w:hAnsi="Arial"/>
        </w:rPr>
        <w:t xml:space="preserve">при наличии указания на клиринговую организацию, по распоряжению (с согласия) которой совершаются операции по торговому счету депо. </w:t>
      </w:r>
    </w:p>
    <w:p w14:paraId="4D28A350" w14:textId="77777777" w:rsidR="00826725" w:rsidRPr="009E39A4" w:rsidRDefault="00F5773A" w:rsidP="00C87366">
      <w:pPr>
        <w:pStyle w:val="afc"/>
        <w:widowControl w:val="0"/>
        <w:numPr>
          <w:ilvl w:val="1"/>
          <w:numId w:val="35"/>
        </w:numPr>
        <w:tabs>
          <w:tab w:val="left" w:pos="1134"/>
        </w:tabs>
        <w:overflowPunct w:val="0"/>
        <w:autoSpaceDE w:val="0"/>
        <w:autoSpaceDN w:val="0"/>
        <w:adjustRightInd w:val="0"/>
        <w:spacing w:after="0"/>
        <w:ind w:left="0" w:firstLine="567"/>
        <w:rPr>
          <w:rFonts w:ascii="Arial" w:hAnsi="Arial"/>
          <w:sz w:val="20"/>
        </w:rPr>
      </w:pPr>
      <w:r w:rsidRPr="009E39A4">
        <w:rPr>
          <w:rFonts w:ascii="Arial" w:hAnsi="Arial"/>
          <w:sz w:val="20"/>
        </w:rPr>
        <w:t xml:space="preserve">При осуществлении операций по зачислению ценных бумаг на Торговый счет депо номинального держателя, открытый Депозитарию, или на его субсчет депо номинального держателя либо </w:t>
      </w:r>
      <w:r w:rsidRPr="009E39A4">
        <w:rPr>
          <w:rFonts w:ascii="Arial" w:hAnsi="Arial"/>
          <w:sz w:val="20"/>
        </w:rPr>
        <w:lastRenderedPageBreak/>
        <w:t xml:space="preserve">списание ценных бумаг с указанных счетов соответствующие операции проводятся по Торговым счетам депо, открытым в Депозитарии. </w:t>
      </w:r>
    </w:p>
    <w:p w14:paraId="2B0E1685" w14:textId="77777777" w:rsidR="001612A8" w:rsidRPr="009E39A4" w:rsidRDefault="00F5773A" w:rsidP="00C87366">
      <w:pPr>
        <w:pStyle w:val="ConsPlusNormal"/>
        <w:numPr>
          <w:ilvl w:val="1"/>
          <w:numId w:val="35"/>
        </w:numPr>
      </w:pPr>
      <w:r w:rsidRPr="009E39A4">
        <w:t>В соответствии с законодательством Российской Федерации, в том числе нормативными актами Банка России основаниями для зачисления ценных бумаг на торговый счет депо, открытый в Депозитарии, или списания ценных бумаг с указанного счета являются:</w:t>
      </w:r>
    </w:p>
    <w:p w14:paraId="5682B9B7" w14:textId="77777777" w:rsidR="001612A8" w:rsidRPr="009E39A4" w:rsidRDefault="00F5773A" w:rsidP="00443D6E">
      <w:pPr>
        <w:pStyle w:val="ConsPlusNormal"/>
        <w:ind w:left="786"/>
      </w:pPr>
      <w:r w:rsidRPr="009E39A4">
        <w:t>1) 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14:paraId="701B93AB" w14:textId="77777777" w:rsidR="001612A8" w:rsidRPr="009E39A4" w:rsidRDefault="00F5773A" w:rsidP="00443D6E">
      <w:pPr>
        <w:pStyle w:val="ConsPlusNormal"/>
        <w:ind w:left="786"/>
      </w:pPr>
      <w:r w:rsidRPr="009E39A4">
        <w:t>2) 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14:paraId="6CFD006D" w14:textId="77777777" w:rsidR="001612A8" w:rsidRPr="009E39A4" w:rsidRDefault="00F5773A" w:rsidP="00443D6E">
      <w:pPr>
        <w:pStyle w:val="ConsPlusNormal"/>
        <w:ind w:left="786"/>
      </w:pPr>
      <w:r w:rsidRPr="009E39A4">
        <w:t xml:space="preserve">3) Поручение Депонента по торговому счету депо, открытому в этом Депозитарии,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указанном в </w:t>
      </w:r>
      <w:hyperlink r:id="rId16" w:history="1">
        <w:r w:rsidRPr="009E39A4">
          <w:t>пунктах 2.1</w:t>
        </w:r>
      </w:hyperlink>
      <w:r w:rsidRPr="009E39A4">
        <w:t xml:space="preserve"> и </w:t>
      </w:r>
      <w:hyperlink r:id="rId17" w:history="1">
        <w:r w:rsidRPr="009E39A4">
          <w:t>2.2</w:t>
        </w:r>
      </w:hyperlink>
      <w:r w:rsidRPr="009E39A4">
        <w:t xml:space="preserve"> Приказа Федеральной службы по финансовым рынкам от 15.03.2012 N 12-12/пз-н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w:t>
      </w:r>
    </w:p>
    <w:p w14:paraId="410658CC" w14:textId="77777777" w:rsidR="001612A8" w:rsidRPr="009E39A4" w:rsidRDefault="00F5773A" w:rsidP="00443D6E">
      <w:pPr>
        <w:pStyle w:val="ConsPlusNormal"/>
        <w:ind w:left="786"/>
      </w:pPr>
      <w:r w:rsidRPr="009E39A4">
        <w:t>4) Поручение одного Депонента о списании этих ценных бумаг с торгового счета депо, открытого в этом Депозитарии, и поручение другого Депонента об их зачислении на другой торговый счет депо, открытый в этом же депозитарии при условии, что этот Депозитарий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14:paraId="2B89660C" w14:textId="77777777" w:rsidR="00826725" w:rsidRPr="009E39A4" w:rsidRDefault="00F5773A" w:rsidP="001612A8">
      <w:pPr>
        <w:pStyle w:val="afc"/>
        <w:widowControl w:val="0"/>
        <w:tabs>
          <w:tab w:val="left" w:pos="1134"/>
        </w:tabs>
        <w:overflowPunct w:val="0"/>
        <w:autoSpaceDE w:val="0"/>
        <w:autoSpaceDN w:val="0"/>
        <w:adjustRightInd w:val="0"/>
        <w:spacing w:after="0"/>
        <w:ind w:left="0" w:firstLine="567"/>
        <w:rPr>
          <w:rFonts w:ascii="Arial" w:hAnsi="Arial"/>
          <w:sz w:val="20"/>
        </w:rPr>
      </w:pPr>
      <w:r w:rsidRPr="009E39A4">
        <w:rPr>
          <w:rFonts w:ascii="Arial" w:hAnsi="Arial"/>
          <w:b/>
          <w:sz w:val="20"/>
        </w:rPr>
        <w:t>25.5</w:t>
      </w:r>
      <w:r w:rsidRPr="009E39A4">
        <w:rPr>
          <w:rFonts w:ascii="Arial" w:hAnsi="Arial"/>
          <w:sz w:val="20"/>
        </w:rPr>
        <w:t xml:space="preserve">. Выписка по Торговому счету депо и </w:t>
      </w:r>
      <w:r w:rsidR="00B222CB" w:rsidRPr="009E39A4">
        <w:rPr>
          <w:rFonts w:ascii="Arial" w:hAnsi="Arial"/>
          <w:sz w:val="20"/>
        </w:rPr>
        <w:t xml:space="preserve">выписка </w:t>
      </w:r>
      <w:r w:rsidRPr="009E39A4">
        <w:rPr>
          <w:rFonts w:ascii="Arial" w:hAnsi="Arial"/>
          <w:sz w:val="20"/>
        </w:rPr>
        <w:t xml:space="preserve">об операциях по Торговому счету депо представляются Депозитарием Депоненту в том же порядке и в те же сроки, которые установлены настоящими Условиями для их предоставления Депонентам счетов депо, не являющиеся торговыми. </w:t>
      </w:r>
    </w:p>
    <w:p w14:paraId="511CAF54" w14:textId="77777777" w:rsidR="007C26E7" w:rsidRPr="009E39A4" w:rsidRDefault="00F5773A" w:rsidP="00C651F6">
      <w:pPr>
        <w:pStyle w:val="afc"/>
        <w:widowControl w:val="0"/>
        <w:numPr>
          <w:ilvl w:val="1"/>
          <w:numId w:val="20"/>
        </w:numPr>
        <w:overflowPunct w:val="0"/>
        <w:autoSpaceDE w:val="0"/>
        <w:autoSpaceDN w:val="0"/>
        <w:adjustRightInd w:val="0"/>
        <w:ind w:left="0" w:firstLine="567"/>
        <w:rPr>
          <w:rFonts w:ascii="Arial" w:hAnsi="Arial"/>
          <w:sz w:val="20"/>
        </w:rPr>
      </w:pPr>
      <w:r w:rsidRPr="009E39A4">
        <w:rPr>
          <w:rFonts w:ascii="Arial" w:hAnsi="Arial"/>
          <w:sz w:val="20"/>
        </w:rPr>
        <w:t xml:space="preserve">Депозитарий уведомляет о наложении ареста на ценные бумаги, учет прав на которые осуществляется на Торговом счете депо, открытом в Депозитарии, другой депозитарий, в котором ему открыт торговый счет депо номинального держателя (субсчет депо номинального держателя) посредством предоставления </w:t>
      </w:r>
      <w:r w:rsidR="00B222CB" w:rsidRPr="009E39A4">
        <w:rPr>
          <w:rFonts w:ascii="Arial" w:hAnsi="Arial"/>
          <w:sz w:val="20"/>
        </w:rPr>
        <w:t>выписки об операциях</w:t>
      </w:r>
      <w:r w:rsidR="002407FF" w:rsidRPr="009E39A4">
        <w:rPr>
          <w:rFonts w:ascii="Arial" w:hAnsi="Arial"/>
          <w:sz w:val="20"/>
        </w:rPr>
        <w:t xml:space="preserve"> по счету</w:t>
      </w:r>
      <w:r w:rsidRPr="009E39A4">
        <w:rPr>
          <w:rFonts w:ascii="Arial" w:hAnsi="Arial"/>
          <w:sz w:val="20"/>
        </w:rPr>
        <w:t xml:space="preserve">. </w:t>
      </w:r>
    </w:p>
    <w:p w14:paraId="547F029B" w14:textId="77777777" w:rsidR="007C26E7" w:rsidRPr="009E39A4" w:rsidRDefault="007C26E7" w:rsidP="007C26E7">
      <w:pPr>
        <w:pStyle w:val="afc"/>
        <w:widowControl w:val="0"/>
        <w:overflowPunct w:val="0"/>
        <w:autoSpaceDE w:val="0"/>
        <w:autoSpaceDN w:val="0"/>
        <w:adjustRightInd w:val="0"/>
        <w:ind w:left="567"/>
        <w:rPr>
          <w:rFonts w:ascii="Arial" w:hAnsi="Arial" w:cs="Arial"/>
          <w:sz w:val="20"/>
          <w:szCs w:val="20"/>
        </w:rPr>
      </w:pPr>
      <w:r w:rsidRPr="009E39A4">
        <w:rPr>
          <w:rFonts w:ascii="Arial" w:hAnsi="Arial" w:cs="Arial"/>
          <w:sz w:val="20"/>
          <w:szCs w:val="20"/>
        </w:rPr>
        <w:t>Депозитарий незамедлительно уведомляет клиринговую организацию о наложении ареста на ценные бумаги, учитываемые на Субсчете депо.</w:t>
      </w:r>
    </w:p>
    <w:p w14:paraId="2793CD07" w14:textId="77777777" w:rsidR="008258C4" w:rsidRPr="009E39A4" w:rsidRDefault="008258C4" w:rsidP="007C26E7">
      <w:pPr>
        <w:pStyle w:val="afc"/>
        <w:widowControl w:val="0"/>
        <w:overflowPunct w:val="0"/>
        <w:autoSpaceDE w:val="0"/>
        <w:autoSpaceDN w:val="0"/>
        <w:adjustRightInd w:val="0"/>
        <w:ind w:left="567"/>
        <w:rPr>
          <w:rFonts w:ascii="Arial" w:hAnsi="Arial" w:cs="Arial"/>
          <w:sz w:val="20"/>
          <w:szCs w:val="20"/>
        </w:rPr>
      </w:pPr>
      <w:r w:rsidRPr="009E39A4">
        <w:rPr>
          <w:rFonts w:ascii="Arial" w:hAnsi="Arial" w:cs="Arial"/>
          <w:sz w:val="20"/>
          <w:szCs w:val="20"/>
        </w:rPr>
        <w:t xml:space="preserve">Наложение ареста на имущество должника, находящееся на торговом счете депо и/или субсчете депо не препятствует совершению по  распоряжению клиринговой организации операций, необходимых для исполнения (прекращения) обязательств, допущенных к клирингу на день, когда Клиринговая организация получила информацию о наложении ареста, но не позднее дня его наложения. </w:t>
      </w:r>
    </w:p>
    <w:p w14:paraId="6C2D3B6A" w14:textId="77777777" w:rsidR="007C26E7" w:rsidRPr="009E39A4" w:rsidRDefault="007C26E7" w:rsidP="007C26E7">
      <w:pPr>
        <w:pStyle w:val="afc"/>
        <w:widowControl w:val="0"/>
        <w:overflowPunct w:val="0"/>
        <w:autoSpaceDE w:val="0"/>
        <w:autoSpaceDN w:val="0"/>
        <w:adjustRightInd w:val="0"/>
        <w:ind w:left="567"/>
        <w:rPr>
          <w:rFonts w:ascii="Arial" w:hAnsi="Arial" w:cs="Arial"/>
          <w:sz w:val="20"/>
          <w:szCs w:val="20"/>
        </w:rPr>
      </w:pPr>
    </w:p>
    <w:p w14:paraId="1E4D425A" w14:textId="77777777" w:rsidR="00826725" w:rsidRPr="009E39A4" w:rsidRDefault="00F5773A" w:rsidP="00C651F6">
      <w:pPr>
        <w:pStyle w:val="afc"/>
        <w:widowControl w:val="0"/>
        <w:numPr>
          <w:ilvl w:val="1"/>
          <w:numId w:val="20"/>
        </w:numPr>
        <w:tabs>
          <w:tab w:val="left" w:pos="1134"/>
        </w:tabs>
        <w:overflowPunct w:val="0"/>
        <w:autoSpaceDE w:val="0"/>
        <w:autoSpaceDN w:val="0"/>
        <w:adjustRightInd w:val="0"/>
        <w:ind w:left="0" w:firstLine="567"/>
        <w:rPr>
          <w:rFonts w:ascii="Arial" w:hAnsi="Arial"/>
          <w:sz w:val="20"/>
        </w:rPr>
      </w:pPr>
      <w:r w:rsidRPr="009E39A4">
        <w:rPr>
          <w:rFonts w:ascii="Arial" w:hAnsi="Arial"/>
          <w:sz w:val="20"/>
        </w:rPr>
        <w:t xml:space="preserve">Требования настоящей статьи распространяются также на иностранных номинальных держателей. </w:t>
      </w:r>
    </w:p>
    <w:p w14:paraId="14F73F74" w14:textId="77777777" w:rsidR="00826725" w:rsidRPr="009E39A4" w:rsidRDefault="00F5773A" w:rsidP="00C651F6">
      <w:pPr>
        <w:pStyle w:val="afc"/>
        <w:widowControl w:val="0"/>
        <w:numPr>
          <w:ilvl w:val="1"/>
          <w:numId w:val="20"/>
        </w:numPr>
        <w:tabs>
          <w:tab w:val="left" w:pos="1134"/>
        </w:tabs>
        <w:overflowPunct w:val="0"/>
        <w:autoSpaceDE w:val="0"/>
        <w:autoSpaceDN w:val="0"/>
        <w:adjustRightInd w:val="0"/>
        <w:ind w:left="0" w:firstLine="567"/>
        <w:rPr>
          <w:rFonts w:ascii="Arial" w:hAnsi="Arial"/>
          <w:sz w:val="20"/>
        </w:rPr>
      </w:pPr>
      <w:r w:rsidRPr="009E39A4">
        <w:rPr>
          <w:rFonts w:ascii="Arial" w:hAnsi="Arial"/>
          <w:sz w:val="20"/>
        </w:rPr>
        <w:t xml:space="preserve">Закрытие торгового счета депо осуществляется Депозитарием с согласия соответствующей клиринговой организации. </w:t>
      </w:r>
    </w:p>
    <w:p w14:paraId="6C4A06ED" w14:textId="77777777" w:rsidR="00397D8C" w:rsidRPr="009E39A4" w:rsidRDefault="00397D8C" w:rsidP="00F1775E">
      <w:pPr>
        <w:widowControl w:val="0"/>
        <w:tabs>
          <w:tab w:val="left" w:pos="1134"/>
        </w:tabs>
        <w:autoSpaceDE w:val="0"/>
        <w:autoSpaceDN w:val="0"/>
        <w:adjustRightInd w:val="0"/>
        <w:ind w:firstLine="567"/>
        <w:rPr>
          <w:rFonts w:ascii="Arial" w:hAnsi="Arial"/>
        </w:rPr>
      </w:pPr>
      <w:bookmarkStart w:id="83" w:name="P356"/>
      <w:bookmarkEnd w:id="83"/>
    </w:p>
    <w:p w14:paraId="6EF89E5E" w14:textId="77777777" w:rsidR="00320E50" w:rsidRPr="009E39A4" w:rsidRDefault="00F5773A" w:rsidP="00876EAE">
      <w:pPr>
        <w:pStyle w:val="1"/>
        <w:tabs>
          <w:tab w:val="left" w:pos="1134"/>
        </w:tabs>
        <w:ind w:left="0" w:firstLine="567"/>
        <w:rPr>
          <w:rStyle w:val="22"/>
          <w:rFonts w:ascii="Arial" w:hAnsi="Arial"/>
        </w:rPr>
      </w:pPr>
      <w:bookmarkStart w:id="84" w:name="_Toc58836624"/>
      <w:r w:rsidRPr="009E39A4">
        <w:rPr>
          <w:rFonts w:ascii="Arial" w:hAnsi="Arial"/>
          <w:sz w:val="20"/>
        </w:rPr>
        <w:t>Глава VI. Порядок совершения комплексных операций</w:t>
      </w:r>
      <w:bookmarkEnd w:id="84"/>
    </w:p>
    <w:p w14:paraId="52E0681F" w14:textId="77777777" w:rsidR="009D35B1" w:rsidRPr="009E39A4" w:rsidRDefault="00F5773A" w:rsidP="00C651F6">
      <w:pPr>
        <w:pStyle w:val="3"/>
        <w:numPr>
          <w:ilvl w:val="0"/>
          <w:numId w:val="20"/>
        </w:numPr>
        <w:tabs>
          <w:tab w:val="left" w:pos="1134"/>
          <w:tab w:val="left" w:pos="10065"/>
        </w:tabs>
        <w:ind w:left="0" w:firstLine="426"/>
        <w:jc w:val="left"/>
        <w:rPr>
          <w:rFonts w:ascii="Arial" w:hAnsi="Arial"/>
          <w:b/>
          <w:sz w:val="20"/>
        </w:rPr>
      </w:pPr>
      <w:bookmarkStart w:id="85" w:name="_Toc58836625"/>
      <w:r w:rsidRPr="009E39A4">
        <w:rPr>
          <w:rFonts w:ascii="Arial" w:hAnsi="Arial"/>
          <w:b/>
          <w:sz w:val="20"/>
        </w:rPr>
        <w:t>Операции по фиксации (регистрации) обременения ценных бумаг и (или) ограничения распоряжения ценными бумагами</w:t>
      </w:r>
      <w:bookmarkEnd w:id="85"/>
    </w:p>
    <w:p w14:paraId="06073D5D" w14:textId="77777777" w:rsidR="009D35B1" w:rsidRPr="009E39A4" w:rsidRDefault="009D35B1" w:rsidP="00CB1909">
      <w:pPr>
        <w:pStyle w:val="afc"/>
        <w:tabs>
          <w:tab w:val="left" w:pos="1134"/>
        </w:tabs>
        <w:spacing w:after="0"/>
        <w:ind w:left="0" w:firstLine="426"/>
        <w:rPr>
          <w:rFonts w:ascii="Arial" w:hAnsi="Arial"/>
          <w:sz w:val="20"/>
        </w:rPr>
      </w:pPr>
    </w:p>
    <w:p w14:paraId="5EC9D2EE" w14:textId="77777777" w:rsidR="009D35B1" w:rsidRPr="00BD0093" w:rsidRDefault="000352E7" w:rsidP="00BD0093">
      <w:pPr>
        <w:pStyle w:val="afc"/>
        <w:tabs>
          <w:tab w:val="left" w:pos="1134"/>
        </w:tabs>
        <w:spacing w:after="0"/>
        <w:ind w:left="0" w:firstLine="426"/>
        <w:rPr>
          <w:sz w:val="20"/>
        </w:rPr>
      </w:pPr>
      <w:r w:rsidRPr="009E39A4">
        <w:rPr>
          <w:rFonts w:ascii="Arial" w:hAnsi="Arial"/>
          <w:b/>
          <w:sz w:val="20"/>
        </w:rPr>
        <w:t>26.1</w:t>
      </w:r>
      <w:r w:rsidRPr="009E39A4">
        <w:rPr>
          <w:rFonts w:ascii="Arial" w:hAnsi="Arial"/>
          <w:sz w:val="20"/>
        </w:rPr>
        <w:t xml:space="preserve"> </w:t>
      </w:r>
      <w:r w:rsidR="00F5773A" w:rsidRPr="009E39A4">
        <w:rPr>
          <w:rFonts w:ascii="Arial" w:hAnsi="Arial"/>
          <w:sz w:val="20"/>
        </w:rPr>
        <w:t>Фиксация обременения ценных бумаг и (или) ограничения распоряжения ценными бумагами осуществляются в соответствии с федеральными законами, условиями выпуска ценных бумаг или настоящими Условиями.</w:t>
      </w:r>
    </w:p>
    <w:p w14:paraId="7FADCC80" w14:textId="77777777" w:rsidR="009D35B1" w:rsidRPr="009E39A4" w:rsidRDefault="000352E7" w:rsidP="00CB1909">
      <w:pPr>
        <w:pStyle w:val="afc"/>
        <w:tabs>
          <w:tab w:val="left" w:pos="1134"/>
        </w:tabs>
        <w:spacing w:after="0"/>
        <w:ind w:left="0" w:firstLine="426"/>
      </w:pPr>
      <w:r w:rsidRPr="009E39A4">
        <w:rPr>
          <w:rFonts w:ascii="Arial" w:hAnsi="Arial"/>
          <w:b/>
          <w:sz w:val="20"/>
        </w:rPr>
        <w:t>26.2.</w:t>
      </w:r>
      <w:r w:rsidRPr="009E39A4">
        <w:rPr>
          <w:rFonts w:ascii="Arial" w:hAnsi="Arial"/>
          <w:sz w:val="20"/>
        </w:rPr>
        <w:t xml:space="preserve"> </w:t>
      </w:r>
      <w:r w:rsidR="00F5773A" w:rsidRPr="009E39A4">
        <w:rPr>
          <w:rFonts w:ascii="Arial" w:hAnsi="Arial"/>
          <w:sz w:val="20"/>
        </w:rPr>
        <w:t>Фиксацией (регистрацией) обременения и (или) ограничения распоряжения ценными бумагами является операция, в результате совершения которой по счету депо (счету) вносится запись (записи), свидетельствующая о том, что:</w:t>
      </w:r>
    </w:p>
    <w:p w14:paraId="498B34C0" w14:textId="77777777" w:rsidR="00F670F9"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 ценные бумаги обременены правами третьих лиц, в том числе в случае залога ценных бумаг; и (или)</w:t>
      </w:r>
    </w:p>
    <w:p w14:paraId="7C73731A" w14:textId="77777777" w:rsidR="00F670F9"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 операции с ценными бумагами ограничены по основаниям, предусмотренным Условиями, в том числе по причине удержания кредитором имущества должника; и (или)</w:t>
      </w:r>
    </w:p>
    <w:p w14:paraId="7413A5FA" w14:textId="77777777" w:rsidR="00F670F9"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 на ценные бумаги наложен арест; и (или)</w:t>
      </w:r>
    </w:p>
    <w:p w14:paraId="30D359A3" w14:textId="77777777" w:rsidR="00F670F9" w:rsidRPr="009E39A4" w:rsidRDefault="00F5773A" w:rsidP="00CB1909">
      <w:pPr>
        <w:pStyle w:val="afc"/>
        <w:tabs>
          <w:tab w:val="left" w:pos="1134"/>
        </w:tabs>
        <w:spacing w:after="0"/>
        <w:ind w:left="0" w:firstLine="426"/>
      </w:pPr>
      <w:r w:rsidRPr="009E39A4">
        <w:rPr>
          <w:rFonts w:ascii="Arial" w:hAnsi="Arial"/>
          <w:sz w:val="20"/>
        </w:rPr>
        <w:lastRenderedPageBreak/>
        <w:t>- операции с ценными бумагами приостановлены, запрещены или ограничены на основании федерального закона, по решению Банка России или ином законном основании</w:t>
      </w:r>
      <w:r w:rsidRPr="009E39A4">
        <w:t>.</w:t>
      </w:r>
    </w:p>
    <w:p w14:paraId="372298C2" w14:textId="77777777" w:rsidR="009D35B1" w:rsidRPr="009E39A4" w:rsidRDefault="000352E7" w:rsidP="00CB1909">
      <w:pPr>
        <w:tabs>
          <w:tab w:val="left" w:pos="1134"/>
        </w:tabs>
        <w:ind w:firstLine="426"/>
        <w:rPr>
          <w:rFonts w:ascii="Arial" w:hAnsi="Arial"/>
        </w:rPr>
      </w:pPr>
      <w:r w:rsidRPr="009E39A4">
        <w:rPr>
          <w:rFonts w:ascii="Arial" w:hAnsi="Arial"/>
          <w:b/>
        </w:rPr>
        <w:t>26.3.</w:t>
      </w:r>
      <w:r w:rsidRPr="009E39A4">
        <w:rPr>
          <w:rFonts w:ascii="Arial" w:hAnsi="Arial"/>
        </w:rPr>
        <w:t xml:space="preserve"> </w:t>
      </w:r>
      <w:r w:rsidR="00F5773A" w:rsidRPr="009E39A4">
        <w:rPr>
          <w:rFonts w:ascii="Arial" w:hAnsi="Arial"/>
        </w:rPr>
        <w:t>Фиксация обременения ценных бумаг осуществляется на основании Поручения (Приложение №19 к настоящим Условиям) Инициатора операции  по Счету депо владельца ценных бумаг и (или) Счету депо доверительного управляющего, если иное не предусмотрено законодательством Российской Федерации, в том числе нормативными актами Банка России и настоящими Условиями</w:t>
      </w:r>
    </w:p>
    <w:p w14:paraId="454B1C73" w14:textId="77777777" w:rsidR="009D35B1" w:rsidRPr="009E39A4" w:rsidRDefault="000352E7" w:rsidP="00CB1909">
      <w:pPr>
        <w:pStyle w:val="afc"/>
        <w:tabs>
          <w:tab w:val="left" w:pos="0"/>
        </w:tabs>
        <w:spacing w:after="0"/>
        <w:ind w:left="0" w:firstLine="426"/>
        <w:rPr>
          <w:rFonts w:ascii="Arial" w:hAnsi="Arial"/>
          <w:sz w:val="20"/>
        </w:rPr>
      </w:pPr>
      <w:r w:rsidRPr="009E39A4">
        <w:rPr>
          <w:rFonts w:ascii="Arial" w:hAnsi="Arial"/>
          <w:b/>
          <w:sz w:val="20"/>
        </w:rPr>
        <w:t xml:space="preserve"> 26.4.</w:t>
      </w:r>
      <w:r w:rsidRPr="009E39A4">
        <w:rPr>
          <w:rFonts w:ascii="Arial" w:hAnsi="Arial"/>
          <w:sz w:val="20"/>
        </w:rPr>
        <w:t xml:space="preserve"> </w:t>
      </w:r>
      <w:r w:rsidR="00F5773A" w:rsidRPr="009E39A4">
        <w:rPr>
          <w:rFonts w:ascii="Arial" w:hAnsi="Arial"/>
          <w:sz w:val="20"/>
        </w:rPr>
        <w:t>Депозитарий вносит запись об обременении ценных бумаг по счету депо владельца, доверительного управляющего</w:t>
      </w:r>
      <w:r w:rsidR="00443D6E" w:rsidRPr="009E39A4">
        <w:rPr>
          <w:rFonts w:ascii="Arial" w:hAnsi="Arial" w:cs="Arial"/>
          <w:sz w:val="20"/>
          <w:szCs w:val="20"/>
        </w:rPr>
        <w:t xml:space="preserve"> или иностранного уполномоченного держателя</w:t>
      </w:r>
      <w:r w:rsidR="00F5773A" w:rsidRPr="009E39A4">
        <w:rPr>
          <w:rFonts w:ascii="Arial" w:hAnsi="Arial"/>
          <w:sz w:val="20"/>
        </w:rPr>
        <w:t xml:space="preserve"> при наличии сведений, позволяющих идентифицировать лицо, в пользу которого устанавливается обременение, а также при предоставлении документов, подтверждающие  факт обременения ценных бумаг</w:t>
      </w:r>
    </w:p>
    <w:p w14:paraId="6D8F36AD" w14:textId="77777777" w:rsidR="009D35B1" w:rsidRPr="009E39A4" w:rsidRDefault="000352E7" w:rsidP="00CB1909">
      <w:pPr>
        <w:tabs>
          <w:tab w:val="left" w:pos="1134"/>
        </w:tabs>
        <w:ind w:firstLine="426"/>
        <w:rPr>
          <w:rFonts w:ascii="Arial" w:hAnsi="Arial"/>
        </w:rPr>
      </w:pPr>
      <w:r w:rsidRPr="009E39A4">
        <w:rPr>
          <w:rFonts w:ascii="Arial" w:hAnsi="Arial"/>
          <w:b/>
        </w:rPr>
        <w:t>26.5.</w:t>
      </w:r>
      <w:r w:rsidRPr="009E39A4">
        <w:rPr>
          <w:rFonts w:ascii="Arial" w:hAnsi="Arial"/>
        </w:rPr>
        <w:t xml:space="preserve"> </w:t>
      </w:r>
      <w:r w:rsidR="00F5773A" w:rsidRPr="009E39A4">
        <w:rPr>
          <w:rFonts w:ascii="Arial" w:hAnsi="Arial"/>
        </w:rPr>
        <w:t>Операции по обременению ценных бумаг в форме  залога производятся на основании документов, подписанных как залогодателем и залогодержателем. В случае необходимости подтверждения полномочий залогодержателя, Депозитарий вправе запросить, а залогодержатель обязан предоставить необходимые документы.</w:t>
      </w:r>
    </w:p>
    <w:p w14:paraId="2A316EF4" w14:textId="77777777" w:rsidR="00214906"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Основанием для проведения операции по обременению ценных бумаг обязательствами в связи с залогом являются следующие документы:</w:t>
      </w:r>
    </w:p>
    <w:p w14:paraId="457A53E4" w14:textId="77777777" w:rsidR="00214906" w:rsidRPr="009E39A4" w:rsidRDefault="00F5773A" w:rsidP="00CB1909">
      <w:pPr>
        <w:pStyle w:val="afc"/>
        <w:numPr>
          <w:ilvl w:val="0"/>
          <w:numId w:val="11"/>
        </w:numPr>
        <w:tabs>
          <w:tab w:val="left" w:pos="1134"/>
        </w:tabs>
        <w:spacing w:after="0"/>
        <w:ind w:left="0" w:firstLine="426"/>
        <w:rPr>
          <w:rFonts w:ascii="Arial" w:hAnsi="Arial"/>
          <w:sz w:val="20"/>
        </w:rPr>
      </w:pPr>
      <w:r w:rsidRPr="009E39A4">
        <w:rPr>
          <w:rFonts w:ascii="Arial" w:hAnsi="Arial"/>
          <w:sz w:val="20"/>
        </w:rPr>
        <w:t>поручение (Приложение №16 к настоящим Условиям), подписанное залогодержателем и залогодателем;</w:t>
      </w:r>
    </w:p>
    <w:p w14:paraId="00F13616" w14:textId="77777777" w:rsidR="00214906" w:rsidRPr="009E39A4" w:rsidRDefault="00F5773A" w:rsidP="00CB1909">
      <w:pPr>
        <w:pStyle w:val="afc"/>
        <w:numPr>
          <w:ilvl w:val="0"/>
          <w:numId w:val="11"/>
        </w:numPr>
        <w:tabs>
          <w:tab w:val="left" w:pos="1134"/>
        </w:tabs>
        <w:spacing w:after="0"/>
        <w:ind w:left="0" w:firstLine="426"/>
        <w:rPr>
          <w:rFonts w:ascii="Arial" w:hAnsi="Arial"/>
          <w:sz w:val="20"/>
        </w:rPr>
      </w:pPr>
      <w:r w:rsidRPr="009E39A4">
        <w:rPr>
          <w:rFonts w:ascii="Arial" w:hAnsi="Arial"/>
          <w:sz w:val="20"/>
        </w:rPr>
        <w:t>документы, подтверждающие полномочие залогодержателя;</w:t>
      </w:r>
    </w:p>
    <w:p w14:paraId="40B49ED1" w14:textId="77777777" w:rsidR="00214906" w:rsidRPr="009E39A4" w:rsidRDefault="00F5773A" w:rsidP="00CB1909">
      <w:pPr>
        <w:pStyle w:val="afc"/>
        <w:numPr>
          <w:ilvl w:val="0"/>
          <w:numId w:val="11"/>
        </w:numPr>
        <w:tabs>
          <w:tab w:val="left" w:pos="1134"/>
        </w:tabs>
        <w:spacing w:after="0"/>
        <w:ind w:left="0" w:firstLine="426"/>
        <w:rPr>
          <w:rFonts w:ascii="Arial" w:hAnsi="Arial"/>
          <w:sz w:val="20"/>
        </w:rPr>
      </w:pPr>
      <w:r w:rsidRPr="009E39A4">
        <w:rPr>
          <w:rFonts w:ascii="Arial" w:hAnsi="Arial"/>
          <w:sz w:val="20"/>
        </w:rPr>
        <w:t xml:space="preserve">копия договора залога. </w:t>
      </w:r>
    </w:p>
    <w:p w14:paraId="6C3D93F0" w14:textId="77777777" w:rsidR="009E1673" w:rsidRPr="009E39A4" w:rsidRDefault="00F5773A" w:rsidP="00CB1909">
      <w:pPr>
        <w:tabs>
          <w:tab w:val="left" w:pos="567"/>
        </w:tabs>
        <w:ind w:firstLine="426"/>
        <w:rPr>
          <w:rFonts w:ascii="Arial" w:hAnsi="Arial"/>
        </w:rPr>
      </w:pPr>
      <w:r w:rsidRPr="009E39A4">
        <w:rPr>
          <w:rFonts w:ascii="Arial" w:hAnsi="Arial"/>
        </w:rPr>
        <w:t xml:space="preserve">Депонент, имеющий в Депозитарии Счет номинального держателя (Счет иностранного номинального держателя), не может закладывать ценные бумаги, учитываемые на таком счете. Депонент, имеющий в Депозитарии Счет доверительного управляющего, не может закладывать учитывающиеся на таком Счете депо ценные бумаги в обеспечение исполнения своих собственных обязательств (за исключением обязательств, возникающих в связи с исполнением им соответствующего договора о доверительном управлении), обязательств своих учредителей, обязательств любых иных третьих лиц. </w:t>
      </w:r>
    </w:p>
    <w:p w14:paraId="11614597" w14:textId="77777777" w:rsidR="009D35B1" w:rsidRPr="009E39A4" w:rsidRDefault="000352E7" w:rsidP="00CB1909">
      <w:pPr>
        <w:pStyle w:val="ConsPlusNormal"/>
        <w:ind w:firstLine="426"/>
      </w:pPr>
      <w:r w:rsidRPr="009E39A4">
        <w:rPr>
          <w:b/>
        </w:rPr>
        <w:t>26.6.</w:t>
      </w:r>
      <w:r w:rsidRPr="009E39A4">
        <w:t xml:space="preserve">  </w:t>
      </w:r>
      <w:r w:rsidR="00F5773A" w:rsidRPr="009E39A4">
        <w:t>Запись об обременении в форме залога должна содержать информацию о том, что права по заложенным ценным бумагам осуществляет залогодержатель, если это установлено документом, определяющим условия указанного обременения</w:t>
      </w:r>
      <w:r w:rsidR="00E97233" w:rsidRPr="009E39A4">
        <w:t>, иную обязательную информацию в соответствии с действующим законодательством Российской федерации</w:t>
      </w:r>
      <w:r w:rsidR="00F5773A" w:rsidRPr="009E39A4">
        <w:t>.</w:t>
      </w:r>
    </w:p>
    <w:p w14:paraId="5BB77ECE" w14:textId="77777777" w:rsidR="009D35B1" w:rsidRPr="009E39A4" w:rsidRDefault="000352E7" w:rsidP="00CB1909">
      <w:pPr>
        <w:tabs>
          <w:tab w:val="left" w:pos="1134"/>
        </w:tabs>
        <w:ind w:firstLine="426"/>
        <w:rPr>
          <w:rFonts w:ascii="Arial" w:hAnsi="Arial"/>
        </w:rPr>
      </w:pPr>
      <w:r w:rsidRPr="009E39A4">
        <w:rPr>
          <w:rFonts w:ascii="Arial" w:hAnsi="Arial"/>
          <w:b/>
        </w:rPr>
        <w:t>26.7.</w:t>
      </w:r>
      <w:r w:rsidRPr="009E39A4">
        <w:rPr>
          <w:rFonts w:ascii="Arial" w:hAnsi="Arial"/>
        </w:rPr>
        <w:t xml:space="preserve"> </w:t>
      </w:r>
      <w:r w:rsidR="00F5773A" w:rsidRPr="009E39A4">
        <w:rPr>
          <w:rFonts w:ascii="Arial" w:hAnsi="Arial"/>
        </w:rPr>
        <w:t>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14:paraId="29889395" w14:textId="77777777" w:rsidR="004E2E56" w:rsidRPr="009E39A4" w:rsidRDefault="00F5773A" w:rsidP="00CB1909">
      <w:pPr>
        <w:tabs>
          <w:tab w:val="left" w:pos="567"/>
        </w:tabs>
        <w:ind w:firstLine="426"/>
        <w:rPr>
          <w:rFonts w:ascii="Arial" w:hAnsi="Arial"/>
        </w:rPr>
      </w:pPr>
      <w:r w:rsidRPr="009E39A4">
        <w:rPr>
          <w:rFonts w:ascii="Arial" w:hAnsi="Arial"/>
        </w:rPr>
        <w:t>Фиксация ограничения распоряжения ценными бумагами осуществляется по Поручению Депонента (Приложение №19</w:t>
      </w:r>
      <w:r w:rsidR="00F939BD">
        <w:rPr>
          <w:rFonts w:ascii="Arial" w:hAnsi="Arial"/>
        </w:rPr>
        <w:t xml:space="preserve"> к настоящим Условиям</w:t>
      </w:r>
      <w:r w:rsidRPr="009E39A4">
        <w:rPr>
          <w:rFonts w:ascii="Arial" w:hAnsi="Arial"/>
        </w:rPr>
        <w:t>), если иное не установлено законодательством Российской Федерации.</w:t>
      </w:r>
    </w:p>
    <w:p w14:paraId="7792806F" w14:textId="77777777" w:rsidR="003A4851" w:rsidRPr="009E39A4" w:rsidRDefault="00F5773A" w:rsidP="00CB1909">
      <w:pPr>
        <w:tabs>
          <w:tab w:val="left" w:pos="567"/>
        </w:tabs>
        <w:ind w:firstLine="426"/>
        <w:rPr>
          <w:rFonts w:ascii="Arial" w:hAnsi="Arial"/>
        </w:rPr>
      </w:pPr>
      <w:r w:rsidRPr="009E39A4">
        <w:rPr>
          <w:rFonts w:ascii="Arial" w:hAnsi="Arial"/>
        </w:rPr>
        <w:t>Фиксация ограничения распоряжения ценными бумагами осуществляется по Счету депо владельца, Счету депо доверительного управляющего, Счету депо номинального держателя и Счету депо  иностранного номинального держателя</w:t>
      </w:r>
      <w:r w:rsidR="009F6BDE">
        <w:rPr>
          <w:rFonts w:ascii="Arial" w:hAnsi="Arial"/>
        </w:rPr>
        <w:t>, Счету депо уполномоченного иностранного держателя</w:t>
      </w:r>
      <w:r w:rsidRPr="009E39A4">
        <w:rPr>
          <w:rFonts w:ascii="Arial" w:hAnsi="Arial"/>
        </w:rPr>
        <w:t>.</w:t>
      </w:r>
    </w:p>
    <w:p w14:paraId="4A562333" w14:textId="77777777" w:rsidR="009D35B1" w:rsidRPr="009E39A4" w:rsidRDefault="000352E7" w:rsidP="00CB1909">
      <w:pPr>
        <w:tabs>
          <w:tab w:val="left" w:pos="1134"/>
        </w:tabs>
        <w:ind w:firstLine="426"/>
        <w:rPr>
          <w:rFonts w:ascii="Arial" w:hAnsi="Arial"/>
        </w:rPr>
      </w:pPr>
      <w:r w:rsidRPr="009E39A4">
        <w:rPr>
          <w:rFonts w:ascii="Arial" w:hAnsi="Arial"/>
          <w:b/>
        </w:rPr>
        <w:t>26.8.</w:t>
      </w:r>
      <w:r w:rsidRPr="009E39A4">
        <w:rPr>
          <w:rFonts w:ascii="Arial" w:hAnsi="Arial"/>
        </w:rPr>
        <w:t xml:space="preserve"> </w:t>
      </w:r>
      <w:r w:rsidR="00F5773A" w:rsidRPr="009E39A4">
        <w:rPr>
          <w:rFonts w:ascii="Arial" w:hAnsi="Arial"/>
        </w:rPr>
        <w:t>Фиксация ограничения распоряжения ценными бумагами осуществляется в следующих случаях:</w:t>
      </w:r>
    </w:p>
    <w:p w14:paraId="6591458D" w14:textId="77777777" w:rsidR="009D35B1" w:rsidRPr="009E39A4" w:rsidRDefault="00F5773A" w:rsidP="00CB1909">
      <w:pPr>
        <w:pStyle w:val="afc"/>
        <w:tabs>
          <w:tab w:val="left" w:pos="1276"/>
        </w:tabs>
        <w:spacing w:after="0"/>
        <w:ind w:left="0" w:firstLine="426"/>
        <w:rPr>
          <w:rFonts w:ascii="Arial" w:hAnsi="Arial"/>
          <w:sz w:val="20"/>
        </w:rPr>
      </w:pPr>
      <w:r w:rsidRPr="009E39A4">
        <w:rPr>
          <w:rFonts w:ascii="Arial" w:hAnsi="Arial"/>
          <w:sz w:val="20"/>
        </w:rPr>
        <w:t xml:space="preserve">на ценные бумаги наложен арест; </w:t>
      </w:r>
    </w:p>
    <w:p w14:paraId="11260CE4" w14:textId="77777777" w:rsidR="009D35B1" w:rsidRPr="009E39A4" w:rsidRDefault="00F5773A" w:rsidP="00CB1909">
      <w:pPr>
        <w:pStyle w:val="afc"/>
        <w:tabs>
          <w:tab w:val="left" w:pos="1276"/>
        </w:tabs>
        <w:spacing w:after="0"/>
        <w:ind w:left="0" w:firstLine="426"/>
        <w:rPr>
          <w:rFonts w:ascii="Arial" w:hAnsi="Arial"/>
          <w:sz w:val="20"/>
        </w:rPr>
      </w:pPr>
      <w:r w:rsidRPr="009E39A4">
        <w:rPr>
          <w:rFonts w:ascii="Arial" w:hAnsi="Arial"/>
          <w:sz w:val="20"/>
        </w:rPr>
        <w:t xml:space="preserve">ценные бумаги запрещены к обращению или заблокированы в соответствии с законодательством Российской Федерации; </w:t>
      </w:r>
    </w:p>
    <w:p w14:paraId="7BC9320F" w14:textId="77777777" w:rsidR="009D35B1" w:rsidRPr="009E39A4" w:rsidRDefault="00F5773A" w:rsidP="00CB1909">
      <w:pPr>
        <w:pStyle w:val="afc"/>
        <w:tabs>
          <w:tab w:val="left" w:pos="1276"/>
        </w:tabs>
        <w:spacing w:after="0"/>
        <w:ind w:left="0" w:firstLine="426"/>
        <w:rPr>
          <w:rFonts w:ascii="Arial" w:hAnsi="Arial"/>
          <w:sz w:val="20"/>
        </w:rPr>
      </w:pPr>
      <w:r w:rsidRPr="009E39A4">
        <w:rPr>
          <w:rFonts w:ascii="Arial" w:hAnsi="Arial"/>
          <w:sz w:val="20"/>
        </w:rPr>
        <w:t>ценные бумаги обременены правами третьих лиц, в том числе в случае залога ценных бумаг или иного обеспечения исполнения обязательств.</w:t>
      </w:r>
    </w:p>
    <w:p w14:paraId="7092623B" w14:textId="77777777" w:rsidR="009D35B1" w:rsidRPr="009E39A4" w:rsidRDefault="000352E7" w:rsidP="00CB1909">
      <w:pPr>
        <w:tabs>
          <w:tab w:val="left" w:pos="1134"/>
        </w:tabs>
        <w:ind w:firstLine="426"/>
        <w:rPr>
          <w:rFonts w:ascii="Arial" w:hAnsi="Arial"/>
        </w:rPr>
      </w:pPr>
      <w:r w:rsidRPr="009E39A4">
        <w:rPr>
          <w:rFonts w:ascii="Arial" w:hAnsi="Arial"/>
          <w:b/>
        </w:rPr>
        <w:t>26.9.</w:t>
      </w:r>
      <w:r w:rsidRPr="009E39A4">
        <w:rPr>
          <w:rFonts w:ascii="Arial" w:hAnsi="Arial"/>
        </w:rPr>
        <w:t xml:space="preserve"> </w:t>
      </w:r>
      <w:r w:rsidR="00F5773A" w:rsidRPr="009E39A4">
        <w:rPr>
          <w:rFonts w:ascii="Arial" w:hAnsi="Arial"/>
        </w:rPr>
        <w:t>Операция по фиксации (регистрации) факта ограничения распоряжения ценными  бумагами осуществляется путем внесения в системе депозитарного учета Депозитария приходной записи (осуществления перевода) по соответствующему Разделу счета депо, на котором учитываются данные ценные бумаги. Такие Разделы счета депо открываются автоматически на основании Поручения Депонента и/или документов подтверждающих блокировку ценных бумаг / ограничение распоряжения ценными бумагами. При этом ценные бумаги списываются с Раздела счета депо, на котором они учитывались до фиксации (регистрации) факта ограничения операций с ними указанным выше способом.</w:t>
      </w:r>
    </w:p>
    <w:p w14:paraId="3ACF6A25" w14:textId="77777777" w:rsidR="009D35B1" w:rsidRPr="009E39A4" w:rsidRDefault="000352E7" w:rsidP="00730F68">
      <w:pPr>
        <w:pStyle w:val="afc"/>
        <w:tabs>
          <w:tab w:val="left" w:pos="1134"/>
        </w:tabs>
        <w:spacing w:after="0"/>
        <w:ind w:left="567"/>
        <w:rPr>
          <w:rFonts w:ascii="Arial" w:hAnsi="Arial"/>
          <w:sz w:val="20"/>
        </w:rPr>
      </w:pPr>
      <w:r w:rsidRPr="009E39A4">
        <w:rPr>
          <w:rFonts w:ascii="Arial" w:hAnsi="Arial"/>
          <w:b/>
          <w:sz w:val="20"/>
        </w:rPr>
        <w:t>26.10</w:t>
      </w:r>
      <w:r w:rsidRPr="009E39A4">
        <w:rPr>
          <w:rFonts w:ascii="Arial" w:hAnsi="Arial"/>
          <w:sz w:val="20"/>
        </w:rPr>
        <w:t>.</w:t>
      </w:r>
      <w:r w:rsidR="00F5773A" w:rsidRPr="009E39A4">
        <w:rPr>
          <w:rFonts w:ascii="Arial" w:hAnsi="Arial"/>
          <w:sz w:val="20"/>
        </w:rPr>
        <w:t xml:space="preserve"> В систему депозитарного учета может дополнительно вноситься информация с описанием фиксируемого ограничения, а также указанием основания фиксации (регистрации) факта ограничения операций с ценными бумагами.</w:t>
      </w:r>
    </w:p>
    <w:p w14:paraId="4227D8E5" w14:textId="77777777" w:rsidR="009D35B1" w:rsidRPr="009E39A4" w:rsidRDefault="000352E7" w:rsidP="00730F68">
      <w:pPr>
        <w:pStyle w:val="afc"/>
        <w:tabs>
          <w:tab w:val="left" w:pos="1134"/>
        </w:tabs>
        <w:spacing w:after="0"/>
        <w:ind w:left="567"/>
        <w:rPr>
          <w:rFonts w:ascii="Arial" w:hAnsi="Arial" w:cs="Arial"/>
          <w:sz w:val="20"/>
          <w:szCs w:val="20"/>
          <w:lang w:eastAsia="ru-RU"/>
        </w:rPr>
      </w:pPr>
      <w:r w:rsidRPr="009E39A4">
        <w:rPr>
          <w:rFonts w:ascii="Arial" w:hAnsi="Arial" w:cs="Arial"/>
          <w:b/>
          <w:sz w:val="20"/>
          <w:szCs w:val="20"/>
          <w:lang w:eastAsia="ru-RU"/>
        </w:rPr>
        <w:t xml:space="preserve">26.11. </w:t>
      </w:r>
      <w:r w:rsidR="00F5773A" w:rsidRPr="009E39A4">
        <w:rPr>
          <w:rFonts w:ascii="Arial" w:hAnsi="Arial" w:cs="Arial"/>
          <w:b/>
          <w:sz w:val="20"/>
          <w:szCs w:val="20"/>
          <w:lang w:eastAsia="ru-RU"/>
        </w:rPr>
        <w:t xml:space="preserve"> </w:t>
      </w:r>
      <w:r w:rsidR="00F5773A" w:rsidRPr="009E39A4">
        <w:rPr>
          <w:rFonts w:ascii="Arial" w:hAnsi="Arial" w:cs="Arial"/>
          <w:sz w:val="20"/>
          <w:szCs w:val="20"/>
          <w:lang w:eastAsia="ru-RU"/>
        </w:rPr>
        <w:t>Фиксация (регистрация) факта распоряжения ценными  бумагами осуществляется по поручению Депонента (Приложение №19 к настоящим Условиям), если иное не предусмотрено законодательством Российской Федерации или настоящими Условиями.</w:t>
      </w:r>
    </w:p>
    <w:p w14:paraId="0DB89FA9" w14:textId="77777777" w:rsidR="00007906" w:rsidRPr="009E39A4" w:rsidRDefault="00F5773A" w:rsidP="006C30A3">
      <w:pPr>
        <w:pStyle w:val="afc"/>
        <w:tabs>
          <w:tab w:val="left" w:pos="1134"/>
        </w:tabs>
        <w:spacing w:after="0"/>
        <w:ind w:left="0" w:firstLine="567"/>
        <w:rPr>
          <w:rFonts w:ascii="Arial" w:hAnsi="Arial"/>
          <w:sz w:val="20"/>
        </w:rPr>
      </w:pPr>
      <w:r w:rsidRPr="009E39A4">
        <w:rPr>
          <w:rFonts w:ascii="Arial" w:hAnsi="Arial" w:cs="Arial"/>
          <w:sz w:val="20"/>
          <w:szCs w:val="20"/>
          <w:lang w:eastAsia="ru-RU"/>
        </w:rPr>
        <w:lastRenderedPageBreak/>
        <w:t>Если Депозитарию в отношении ценных бумаг, которые зачисляются на Счет депо, была передана информация о фиксации (регистрации) права залога на зачисляемые ценные бумаги, то зачисление этих ценных бумаг на Счет депо допускается при условии одновременной фиксации (регистрации) Депозитарием, осуществляющим зачисление ценных бумаг, права залога в отношении зачисляемых ценных бумаг на условиях, содержащихся в переданной ему информации о праве залога</w:t>
      </w:r>
      <w:r w:rsidRPr="009E39A4">
        <w:rPr>
          <w:rFonts w:ascii="Arial" w:hAnsi="Arial"/>
          <w:sz w:val="20"/>
        </w:rPr>
        <w:t>.</w:t>
      </w:r>
    </w:p>
    <w:p w14:paraId="7ED1E165" w14:textId="77777777" w:rsidR="00F6122E" w:rsidRPr="009E39A4" w:rsidRDefault="00F5773A" w:rsidP="006C30A3">
      <w:pPr>
        <w:pStyle w:val="ConsPlusNormal"/>
        <w:ind w:firstLine="540"/>
      </w:pPr>
      <w:r w:rsidRPr="009E39A4">
        <w:rPr>
          <w:b/>
        </w:rPr>
        <w:t>26.12.</w:t>
      </w:r>
      <w:r w:rsidRPr="009E39A4">
        <w:t xml:space="preserve"> Списание Депозитарием ценных бумаг, в отношении которых зафиксировано право залога, осуществляется при условии передачи Депозитарием, передающим ценные бумаги, информации об условиях залога и о залогодержателе другому Депозитарию или регистратору, принимающему ценные бумаги, если поручением на списание или поручением о фиксации ограничения операций с ценными бумагами не установлено иное. При этом поручение на списание ценных бумаг должно быть также подписано залогодержателем, если иное не предусмотрено федеральными законами или </w:t>
      </w:r>
      <w:r w:rsidR="008D70E1" w:rsidRPr="009E39A4">
        <w:t>Д</w:t>
      </w:r>
      <w:r w:rsidRPr="009E39A4">
        <w:t>оговором.</w:t>
      </w:r>
    </w:p>
    <w:p w14:paraId="54C0D913" w14:textId="77777777" w:rsidR="00F6122E" w:rsidRPr="009E39A4" w:rsidRDefault="00F5773A" w:rsidP="006C30A3">
      <w:pPr>
        <w:pStyle w:val="ConsPlusNormal"/>
        <w:ind w:firstLine="540"/>
      </w:pPr>
      <w:r w:rsidRPr="009E39A4">
        <w:rPr>
          <w:b/>
        </w:rPr>
        <w:t>26.13.</w:t>
      </w:r>
      <w:r w:rsidRPr="009E39A4">
        <w:t xml:space="preserve">  Условиями могут быть установлены способы передачи указанной информации и порядок подтверждения ее получения. В случае отсутствия подтверждения получения информации об условиях залога и залогодержателе от Депозитария, принимающего ценные бумаги, Депозитарий, передающий ценные бумаги, отказывает в исполнении поручения на списание ценных бумаг, в отношении которых зафиксировано право залога.</w:t>
      </w:r>
    </w:p>
    <w:p w14:paraId="055491A3" w14:textId="77777777" w:rsidR="00F6122E" w:rsidRPr="009E39A4" w:rsidRDefault="00F5773A" w:rsidP="006C30A3">
      <w:pPr>
        <w:pStyle w:val="ConsPlusNormal"/>
        <w:ind w:firstLine="540"/>
      </w:pPr>
      <w:r w:rsidRPr="009E39A4">
        <w:rPr>
          <w:b/>
        </w:rPr>
        <w:t>26.14</w:t>
      </w:r>
      <w:r w:rsidRPr="009E39A4">
        <w:t xml:space="preserve">. В случаях, предусмотренных </w:t>
      </w:r>
      <w:hyperlink r:id="rId18" w:history="1">
        <w:r w:rsidRPr="009E39A4">
          <w:t>статьями 72</w:t>
        </w:r>
      </w:hyperlink>
      <w:r w:rsidRPr="009E39A4">
        <w:t xml:space="preserve">, </w:t>
      </w:r>
      <w:hyperlink r:id="rId19" w:history="1">
        <w:r w:rsidRPr="009E39A4">
          <w:t>76</w:t>
        </w:r>
      </w:hyperlink>
      <w:r w:rsidRPr="009E39A4">
        <w:t xml:space="preserve">, </w:t>
      </w:r>
      <w:hyperlink r:id="rId20" w:history="1">
        <w:r w:rsidRPr="009E39A4">
          <w:t>84.3</w:t>
        </w:r>
      </w:hyperlink>
      <w:r w:rsidRPr="009E39A4">
        <w:t xml:space="preserve"> Федерального закона N 208-ФЗ от 26 декабря 1995 года </w:t>
      </w:r>
      <w:r w:rsidR="00BD39D7" w:rsidRPr="009E39A4">
        <w:t>«</w:t>
      </w:r>
      <w:r w:rsidRPr="009E39A4">
        <w:t>Об акционерных обществах</w:t>
      </w:r>
      <w:r w:rsidR="00BD39D7" w:rsidRPr="009E39A4">
        <w:t>»</w:t>
      </w:r>
      <w:r w:rsidRPr="009E39A4">
        <w:t xml:space="preserve"> (далее - Федеральный закон </w:t>
      </w:r>
      <w:r w:rsidR="00BD39D7" w:rsidRPr="009E39A4">
        <w:t>«</w:t>
      </w:r>
      <w:r w:rsidRPr="009E39A4">
        <w:t>Об акционерных обществах</w:t>
      </w:r>
      <w:r w:rsidR="00BD39D7" w:rsidRPr="009E39A4">
        <w:t>»</w:t>
      </w:r>
      <w:r w:rsidRPr="009E39A4">
        <w:t>), фиксация (регистрация) ограничения распоряжения ценными бумагами, предъявленных к выкупу (приобретению), осуществляется при получении соответствующего указания (инструкции) от Депонента.</w:t>
      </w:r>
    </w:p>
    <w:p w14:paraId="1863C4A1" w14:textId="77777777" w:rsidR="00F6122E" w:rsidRPr="009E39A4" w:rsidRDefault="00F5773A" w:rsidP="006C30A3">
      <w:pPr>
        <w:pStyle w:val="ConsPlusNormal"/>
        <w:ind w:firstLine="540"/>
      </w:pPr>
      <w:r w:rsidRPr="009E39A4">
        <w:t xml:space="preserve">Со дня получения Депозитарием от Депонента указания (инструкции) об осуществлении им права требовать выкупа акций в соответствии со </w:t>
      </w:r>
      <w:hyperlink r:id="rId21" w:history="1">
        <w:r w:rsidRPr="009E39A4">
          <w:t>статьей 76</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xml:space="preserve"> или указания (инструкции) о направлении заявления о продаже ценных бумаг в соответствии со </w:t>
      </w:r>
      <w:hyperlink r:id="rId22" w:history="1">
        <w:r w:rsidRPr="009E39A4">
          <w:t>статьями 72</w:t>
        </w:r>
      </w:hyperlink>
      <w:r w:rsidRPr="009E39A4">
        <w:t xml:space="preserve">, </w:t>
      </w:r>
      <w:hyperlink r:id="rId23" w:history="1">
        <w:r w:rsidRPr="009E39A4">
          <w:t>84.3</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xml:space="preserve"> и до дня внесения записи о переходе прав на указанные ценные бумаги к обществу по Счету Депозитария или до дня получения Депозитарием информации о получении регистратором общества отзыва владельцем ценных бумаг своего требования (заявления) Депонент не вправе распоряжаться предъявленными к выкупу (продаваемыми) ценными бумагами, в том числе передавать их в залог либо обременять другими способами, о чем Депозитарий без поручения Депонента вносит запись об установлении такого ограничения по счету, на котором учитываются права лица, предъявившего требование (заявление) на ценные бумаги.</w:t>
      </w:r>
    </w:p>
    <w:p w14:paraId="467B009F" w14:textId="77777777" w:rsidR="00F6122E" w:rsidRPr="009E39A4" w:rsidRDefault="00F5773A" w:rsidP="006C30A3">
      <w:pPr>
        <w:pStyle w:val="ConsPlusNormal"/>
        <w:ind w:firstLine="540"/>
      </w:pPr>
      <w:r w:rsidRPr="009E39A4">
        <w:rPr>
          <w:b/>
        </w:rPr>
        <w:t>26.15.</w:t>
      </w:r>
      <w:r w:rsidRPr="009E39A4">
        <w:t xml:space="preserve"> В случае, предусмотренном </w:t>
      </w:r>
      <w:hyperlink r:id="rId24" w:history="1">
        <w:r w:rsidRPr="009E39A4">
          <w:t>пунктом 8 статьи 84.7</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xml:space="preserve"> фиксация (регистрация) ограничения распоряжения ценными бумагами осуществляется на основании Поручения Депонента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w:t>
      </w:r>
      <w:hyperlink r:id="rId25" w:history="1">
        <w:r w:rsidRPr="009E39A4">
          <w:t>пункте 1 статьи 84.1</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w:t>
      </w:r>
    </w:p>
    <w:p w14:paraId="77D3AD13" w14:textId="77777777" w:rsidR="00F6122E" w:rsidRPr="009E39A4" w:rsidRDefault="00F5773A" w:rsidP="006C30A3">
      <w:pPr>
        <w:pStyle w:val="ConsPlusNormal"/>
        <w:ind w:firstLine="540"/>
      </w:pPr>
      <w:r w:rsidRPr="009E39A4">
        <w:rPr>
          <w:b/>
        </w:rPr>
        <w:t>26.16.</w:t>
      </w:r>
      <w:r w:rsidRPr="009E39A4">
        <w:t xml:space="preserve"> В соответствии с нормативными актами Банка России, фиксация (регистрация) блокирования операций с ценными бумагами, выкупаемыми в соответствии со </w:t>
      </w:r>
      <w:hyperlink r:id="rId26" w:history="1">
        <w:r w:rsidRPr="009E39A4">
          <w:t>статьей 84.8</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осуществляется на основании документа, подтверждающего блокирование указанных ценных бумаг, учитываемых на Счете (Счетах) Депозитария, без распоряжения (Поручения) лица, которому открыт счет депо. Запись о фиксации (регистрации) блокирования операций с выкупаемыми ценными бумагами вносится по состоянию на конец операционного дня даты, на которую определяются (фиксируются) владельцы выкупаемых ценных бумаг.</w:t>
      </w:r>
    </w:p>
    <w:p w14:paraId="0EA39F87" w14:textId="77777777" w:rsidR="00F6122E" w:rsidRPr="009E39A4" w:rsidRDefault="00F5773A" w:rsidP="006C30A3">
      <w:pPr>
        <w:pStyle w:val="ConsPlusNormal"/>
        <w:ind w:firstLine="540"/>
      </w:pPr>
      <w:r w:rsidRPr="009E39A4">
        <w:rPr>
          <w:b/>
        </w:rPr>
        <w:t>26.17.</w:t>
      </w:r>
      <w:r w:rsidRPr="009E39A4">
        <w:t xml:space="preserve"> Депозитарий, получивший сообщение от Депонента - номинального держателя, иностранного номинального держателя в связи с наложением ареста по счетам депо его Депонентов, вносит запись об установлении соответствующего ограничения по счету депо номинального держателя, иностранного номинального держателя на основании документов, предусмотренных Условиями.</w:t>
      </w:r>
    </w:p>
    <w:p w14:paraId="362BA7A1" w14:textId="77777777" w:rsidR="00F6122E" w:rsidRPr="009E39A4" w:rsidRDefault="00F5773A" w:rsidP="006C30A3">
      <w:pPr>
        <w:pStyle w:val="ConsPlusNormal"/>
        <w:ind w:firstLine="540"/>
      </w:pPr>
      <w:r w:rsidRPr="009E39A4">
        <w:rPr>
          <w:b/>
        </w:rPr>
        <w:t>26.18.</w:t>
      </w:r>
      <w:r w:rsidRPr="009E39A4">
        <w:t xml:space="preserve"> Депозитарий вносит запись об установлении ограничения распоряжения ценными бумагами на основании следующих документов уполномоченных органов:</w:t>
      </w:r>
    </w:p>
    <w:p w14:paraId="43CA9E0F" w14:textId="77777777" w:rsidR="00F6122E" w:rsidRPr="009E39A4" w:rsidRDefault="00F5773A" w:rsidP="006C30A3">
      <w:pPr>
        <w:pStyle w:val="ConsPlusNormal"/>
        <w:ind w:firstLine="540"/>
      </w:pPr>
      <w:r w:rsidRPr="009E39A4">
        <w:t>- судебного акта (копии судебного акта, заверенной судом), в том числе определения суда об обеспечении иска;</w:t>
      </w:r>
    </w:p>
    <w:p w14:paraId="4F1E85BB" w14:textId="77777777" w:rsidR="00F6122E" w:rsidRPr="009E39A4" w:rsidRDefault="00F5773A" w:rsidP="006C30A3">
      <w:pPr>
        <w:pStyle w:val="ConsPlusNormal"/>
        <w:ind w:firstLine="540"/>
      </w:pPr>
      <w:r w:rsidRPr="009E39A4">
        <w:t>- исполнительного листа, постановления судебного пристава - исполнителя, иных исполнительных документов, заверенных органами их выдавшими;</w:t>
      </w:r>
    </w:p>
    <w:p w14:paraId="60FD406E" w14:textId="77777777" w:rsidR="00F6122E" w:rsidRPr="009E39A4" w:rsidRDefault="00F5773A" w:rsidP="006C30A3">
      <w:pPr>
        <w:pStyle w:val="ConsPlusNormal"/>
        <w:ind w:firstLine="540"/>
      </w:pPr>
      <w:r w:rsidRPr="009E39A4">
        <w:t>- акта Банка России;</w:t>
      </w:r>
    </w:p>
    <w:p w14:paraId="6E9DB292" w14:textId="77777777" w:rsidR="00F6122E" w:rsidRPr="009E39A4" w:rsidRDefault="00F5773A" w:rsidP="006C30A3">
      <w:pPr>
        <w:pStyle w:val="ConsPlusNormal"/>
        <w:ind w:firstLine="540"/>
      </w:pPr>
      <w:r w:rsidRPr="009E39A4">
        <w:t>- иных документов уполномоченных государственных органов, предусмотренных законодательством Российской Федерации.</w:t>
      </w:r>
    </w:p>
    <w:p w14:paraId="32D8797C" w14:textId="77777777" w:rsidR="00F6122E" w:rsidRPr="009E39A4" w:rsidRDefault="00F5773A" w:rsidP="006C30A3">
      <w:pPr>
        <w:pStyle w:val="ConsPlusNormal"/>
        <w:ind w:firstLine="540"/>
      </w:pPr>
      <w:r w:rsidRPr="009E39A4">
        <w:rPr>
          <w:b/>
        </w:rPr>
        <w:t>26.19</w:t>
      </w:r>
      <w:r w:rsidRPr="009E39A4">
        <w:t xml:space="preserve">. В соответствии с </w:t>
      </w:r>
      <w:hyperlink r:id="rId27" w:history="1">
        <w:r w:rsidRPr="009E39A4">
          <w:t>пунктом 5 статьи 82</w:t>
        </w:r>
      </w:hyperlink>
      <w:r w:rsidRPr="009E39A4">
        <w:t xml:space="preserve"> Федерального закона от 02 октября 2007 года N 229-ФЗ </w:t>
      </w:r>
      <w:r w:rsidR="00BD39D7" w:rsidRPr="009E39A4">
        <w:t>«</w:t>
      </w:r>
      <w:r w:rsidRPr="009E39A4">
        <w:t>Об исполнительном производстве</w:t>
      </w:r>
      <w:r w:rsidR="00BD39D7" w:rsidRPr="009E39A4">
        <w:t>»</w:t>
      </w:r>
      <w:r w:rsidRPr="009E39A4">
        <w:t xml:space="preserve">, запись об установлении ограничения распоряжения ценными бумагами, внесенная по счету депо во исполнение наложенного судебным приставом-исполнителем ареста </w:t>
      </w:r>
      <w:r w:rsidRPr="009E39A4">
        <w:lastRenderedPageBreak/>
        <w:t>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p>
    <w:p w14:paraId="35B959FF" w14:textId="77777777" w:rsidR="00F6122E" w:rsidRPr="009E39A4" w:rsidRDefault="00F5773A" w:rsidP="006C30A3">
      <w:pPr>
        <w:pStyle w:val="ConsPlusNormal"/>
        <w:ind w:firstLine="540"/>
      </w:pPr>
      <w:r w:rsidRPr="009E39A4">
        <w:rPr>
          <w:b/>
        </w:rPr>
        <w:t>26.20.</w:t>
      </w:r>
      <w:r w:rsidRPr="009E39A4">
        <w:t xml:space="preserve"> Фиксация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p>
    <w:p w14:paraId="22BE5E36" w14:textId="77777777" w:rsidR="00F6122E" w:rsidRPr="009E39A4" w:rsidRDefault="00F6122E" w:rsidP="007F6800">
      <w:pPr>
        <w:pStyle w:val="afc"/>
        <w:tabs>
          <w:tab w:val="left" w:pos="1134"/>
        </w:tabs>
        <w:ind w:left="0" w:firstLine="567"/>
        <w:rPr>
          <w:rFonts w:ascii="Arial" w:hAnsi="Arial"/>
          <w:sz w:val="20"/>
        </w:rPr>
      </w:pPr>
    </w:p>
    <w:p w14:paraId="7C30F789" w14:textId="77777777" w:rsidR="009D35B1" w:rsidRPr="009E39A4" w:rsidRDefault="00F5773A" w:rsidP="00C87366">
      <w:pPr>
        <w:pStyle w:val="3"/>
        <w:numPr>
          <w:ilvl w:val="0"/>
          <w:numId w:val="31"/>
        </w:numPr>
        <w:tabs>
          <w:tab w:val="left" w:pos="1134"/>
          <w:tab w:val="left" w:pos="10065"/>
        </w:tabs>
        <w:jc w:val="left"/>
        <w:rPr>
          <w:rFonts w:ascii="Arial" w:hAnsi="Arial"/>
          <w:b/>
          <w:sz w:val="20"/>
        </w:rPr>
      </w:pPr>
      <w:bookmarkStart w:id="86" w:name="_Toc58836626"/>
      <w:r w:rsidRPr="009E39A4">
        <w:rPr>
          <w:rFonts w:ascii="Arial" w:hAnsi="Arial"/>
          <w:b/>
          <w:sz w:val="20"/>
        </w:rPr>
        <w:t>Операции по фиксации прекращения обременения ценных бумаг и (или) снятия ограничения распоряжения ценными бумагами</w:t>
      </w:r>
      <w:bookmarkEnd w:id="86"/>
    </w:p>
    <w:p w14:paraId="7D952C44" w14:textId="77777777" w:rsidR="006C30A3" w:rsidRPr="009E39A4" w:rsidRDefault="006C30A3" w:rsidP="006C30A3"/>
    <w:p w14:paraId="5ED02350" w14:textId="77777777" w:rsidR="006C30A3"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Фиксацией (регистрацией) снятия обременения и (или) ограничения операций с ценными бумагами является операция, в результате совершения которой по счету депо (счету) вносится запись (записи), свидетельствующая о том, что:</w:t>
      </w:r>
    </w:p>
    <w:p w14:paraId="71E7A294" w14:textId="77777777" w:rsidR="006C30A3" w:rsidRPr="009E39A4" w:rsidRDefault="00F5773A" w:rsidP="00D648F0">
      <w:pPr>
        <w:pStyle w:val="afc"/>
        <w:tabs>
          <w:tab w:val="left" w:pos="1134"/>
        </w:tabs>
        <w:ind w:left="0" w:firstLine="567"/>
        <w:rPr>
          <w:rFonts w:ascii="Arial" w:hAnsi="Arial"/>
          <w:sz w:val="20"/>
        </w:rPr>
      </w:pPr>
      <w:r w:rsidRPr="009E39A4">
        <w:rPr>
          <w:rFonts w:ascii="Arial" w:hAnsi="Arial"/>
          <w:sz w:val="20"/>
        </w:rPr>
        <w:t>- ценные бумаги освобождены от обременения правами третьих лиц;</w:t>
      </w:r>
    </w:p>
    <w:p w14:paraId="5E5504E5" w14:textId="77777777" w:rsidR="006C30A3" w:rsidRPr="009E39A4" w:rsidRDefault="00F5773A" w:rsidP="00D648F0">
      <w:pPr>
        <w:pStyle w:val="afc"/>
        <w:tabs>
          <w:tab w:val="left" w:pos="1134"/>
        </w:tabs>
        <w:ind w:left="0" w:firstLine="567"/>
        <w:rPr>
          <w:rFonts w:ascii="Arial" w:hAnsi="Arial"/>
          <w:sz w:val="20"/>
        </w:rPr>
      </w:pPr>
      <w:r w:rsidRPr="009E39A4">
        <w:rPr>
          <w:rFonts w:ascii="Arial" w:hAnsi="Arial"/>
          <w:sz w:val="20"/>
        </w:rPr>
        <w:t>-  с ценных бумаг снят арест;</w:t>
      </w:r>
    </w:p>
    <w:p w14:paraId="7EA9AC37" w14:textId="77777777" w:rsidR="006C30A3" w:rsidRPr="009E39A4" w:rsidRDefault="00F5773A" w:rsidP="00D648F0">
      <w:pPr>
        <w:pStyle w:val="afc"/>
        <w:tabs>
          <w:tab w:val="left" w:pos="1134"/>
        </w:tabs>
        <w:ind w:left="0" w:firstLine="567"/>
        <w:rPr>
          <w:rFonts w:ascii="Arial" w:hAnsi="Arial"/>
          <w:sz w:val="20"/>
        </w:rPr>
      </w:pPr>
      <w:r w:rsidRPr="009E39A4">
        <w:rPr>
          <w:rFonts w:ascii="Arial" w:hAnsi="Arial"/>
          <w:sz w:val="20"/>
        </w:rPr>
        <w:t>- с операций с ценными бумагами снято ограничение в соответствии с основаниями, установленными Условиями;</w:t>
      </w:r>
    </w:p>
    <w:p w14:paraId="4E40B0D1" w14:textId="77777777" w:rsidR="006C30A3" w:rsidRPr="009E39A4" w:rsidRDefault="00F5773A" w:rsidP="00D648F0">
      <w:pPr>
        <w:pStyle w:val="afc"/>
        <w:tabs>
          <w:tab w:val="left" w:pos="1134"/>
        </w:tabs>
        <w:spacing w:after="0"/>
        <w:ind w:left="0" w:firstLine="567"/>
        <w:rPr>
          <w:rFonts w:ascii="Arial" w:hAnsi="Arial"/>
          <w:sz w:val="20"/>
        </w:rPr>
      </w:pPr>
      <w:r w:rsidRPr="009E39A4">
        <w:rPr>
          <w:rFonts w:ascii="Arial" w:hAnsi="Arial"/>
          <w:sz w:val="20"/>
        </w:rPr>
        <w:t>- с операций с ценными бумагами снято ограничение, установленное в соответствии с требованиями законодательства Российской Федерации.</w:t>
      </w:r>
    </w:p>
    <w:p w14:paraId="22CC1F10" w14:textId="77777777" w:rsidR="00494672"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Списание ценных бумаг, в отношении которых на момент списания был зафиксирован (зарегистрирован) факт ограничения операций с ними, за исключением случаев, предусмотренных законодательством Российской Федерации, не допускается.</w:t>
      </w:r>
    </w:p>
    <w:p w14:paraId="0BD07A30" w14:textId="77777777" w:rsidR="001937DD"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Списание ценных бумаг, в отношении которых на момент списания было зафиксировано (зарегистрировано) право залога, может быть осуществлено, если это предусмотрено условием залога. При этом Поручение на списание заложенных ценных бумаг должно быть также подписано залогодержателем, а условием списания Депозитарием указанных ценных бумаг является также передача информации об условиях залога другому депозитарию или иному лицу, которым будет осуществляться учет прав владельца</w:t>
      </w:r>
      <w:r w:rsidR="005E0AF8">
        <w:rPr>
          <w:rFonts w:ascii="Arial" w:hAnsi="Arial"/>
          <w:sz w:val="20"/>
        </w:rPr>
        <w:t xml:space="preserve">, </w:t>
      </w:r>
      <w:r w:rsidRPr="009E39A4">
        <w:rPr>
          <w:rFonts w:ascii="Arial" w:hAnsi="Arial"/>
          <w:sz w:val="20"/>
        </w:rPr>
        <w:t xml:space="preserve"> доверительного управляющего</w:t>
      </w:r>
      <w:r w:rsidR="005E0AF8">
        <w:rPr>
          <w:rFonts w:ascii="Arial" w:hAnsi="Arial"/>
          <w:sz w:val="20"/>
        </w:rPr>
        <w:t>, иностранного уполномоченного держателя</w:t>
      </w:r>
      <w:r w:rsidRPr="009E39A4">
        <w:rPr>
          <w:rFonts w:ascii="Arial" w:hAnsi="Arial"/>
          <w:sz w:val="20"/>
        </w:rPr>
        <w:t xml:space="preserve"> на такие ценные бумаги (зачисление этих ценных бумаг на соответствующие счета депо допускается при условии одновременной фиксации (регистрации) депозитарием, осуществляющим зачисление ценных бумаг, права залога в отношении зачисляемых ценных бумаг на тех же условиях).</w:t>
      </w:r>
    </w:p>
    <w:p w14:paraId="57EC40F4" w14:textId="77777777" w:rsidR="001937DD"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 Федерации.</w:t>
      </w:r>
    </w:p>
    <w:p w14:paraId="1D84AF5A" w14:textId="77777777" w:rsidR="008E3E0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В случае прекращения залога, а также в случае, если ценные бумаги, являющиеся предметом залога, были во внесудебном порядке реализованы на торгах или оставлены за залогодержателем, фиксация (регистрация) факта снятия обременения ценных бумаг залогом осуществляется на основании соответствующего Поручения (Приложение №16 к настоящим Условиям), подписанного залогодержателем либо залогодателем и залогодержателем (если это вытекает из условия залога), и иных документов, если их представление предусмотрено настоящим подпунктом. </w:t>
      </w:r>
    </w:p>
    <w:p w14:paraId="0647D9F4" w14:textId="77777777" w:rsidR="008E3E0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Для фиксации (регистрации) факта снятия залога представляются следующие документы: </w:t>
      </w:r>
    </w:p>
    <w:p w14:paraId="0D811958" w14:textId="77777777"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обращения взыскания на заложенные ценные бумаги во внесудебном порядке: соответствующее соглашение сторон по договору залога (договору об основном обязательстве, обеспечением которого является залог, в случае отсутствия отдельного договора о залоге) – оригинал или заверенная нотариально копия; </w:t>
      </w:r>
    </w:p>
    <w:p w14:paraId="2CB6052F" w14:textId="77777777"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если для реализация заложенных ценных бумаг был заключен договор комиссии: указанный договор комиссии и отчет комиссионера со сведениями о реализации ценных бумаг – оригинал или заверенная нотариально или  Депонентом копия; </w:t>
      </w:r>
    </w:p>
    <w:p w14:paraId="5DF1A919" w14:textId="77777777"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если реализация заложенных ценных бумаг осуществлена по договору купли-продажи, оформленному в письменной форме: договор купли-продажи ценных бумаг, являющихся предметом залога – оригинал или заверенная нотариально или  Депонентом копия; </w:t>
      </w:r>
    </w:p>
    <w:p w14:paraId="1AF119CC" w14:textId="77777777"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если залогодержателем было осуществлено оставление за собой ценных бумаг, являющихся предмета залога: протокол несостоявшихся повторных торгов продажи ценных бумаг и/или иные документы, явившиеся основанием оставления ценных бумаг залогодержателем за собой – оригинал или заверенная нотариально или  Депонентом копия; </w:t>
      </w:r>
    </w:p>
    <w:p w14:paraId="2E77684C" w14:textId="77777777"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при обращении взыскания на заложенные ценные бумаги на основании решения суда, представляется указанное решение, вступившее в законную силу, – оригинал или заверенная </w:t>
      </w:r>
      <w:r w:rsidR="00F5773A" w:rsidRPr="009E39A4">
        <w:rPr>
          <w:rFonts w:ascii="Arial" w:hAnsi="Arial"/>
          <w:sz w:val="20"/>
        </w:rPr>
        <w:lastRenderedPageBreak/>
        <w:t xml:space="preserve">нотариально копия. В случае если ценные бумаги, являющиеся предметом залога, на основании решения суда были реализованы на торгах, фиксация (регистрация) факта снятия обременения залогом ценных бумаг осуществляется на основании соответствующего решения (постановления) судебного пристава-исполнителя (представление депозитарного поручения, соответствующего судебного решения и иных указанных выше документов не требуется). </w:t>
      </w:r>
    </w:p>
    <w:p w14:paraId="35E90680" w14:textId="77777777"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Депозитарий вправе предоставлять по запросу залогодержателя информацию о зафиксированных его пользу правах залога на ценные бумаги, учитываемые на Счете депо залогодателя (далее – «информация о правах залога»). </w:t>
      </w:r>
    </w:p>
    <w:p w14:paraId="47AB1CA3" w14:textId="77777777"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Запрос залогодержателя о предоставлении информации о правах залога должен содержать следующие сведения: </w:t>
      </w:r>
    </w:p>
    <w:p w14:paraId="0A7685A4" w14:textId="77777777"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сведения о залогодателе и залогодержателе (фамилия, имя, отчество для физических лиц, полное наименование для юридических лиц); </w:t>
      </w:r>
    </w:p>
    <w:p w14:paraId="7FF191AE" w14:textId="77777777"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номер и дата договора о залоге; </w:t>
      </w:r>
    </w:p>
    <w:p w14:paraId="716ECDBF" w14:textId="77777777" w:rsidR="009D35B1" w:rsidRPr="009E39A4" w:rsidRDefault="00CA4033" w:rsidP="00730F68">
      <w:pPr>
        <w:pStyle w:val="afc"/>
        <w:tabs>
          <w:tab w:val="left" w:pos="1276"/>
        </w:tabs>
        <w:spacing w:after="0"/>
        <w:ind w:left="0"/>
        <w:rPr>
          <w:rFonts w:ascii="Arial" w:hAnsi="Arial"/>
          <w:sz w:val="20"/>
        </w:rPr>
      </w:pPr>
      <w:r w:rsidRPr="009E39A4">
        <w:rPr>
          <w:rFonts w:ascii="Arial" w:hAnsi="Arial" w:cs="Arial"/>
          <w:sz w:val="20"/>
          <w:szCs w:val="20"/>
        </w:rPr>
        <w:t xml:space="preserve">        - </w:t>
      </w:r>
      <w:r w:rsidR="00F5773A" w:rsidRPr="009E39A4">
        <w:rPr>
          <w:rFonts w:ascii="Arial" w:hAnsi="Arial"/>
          <w:sz w:val="20"/>
        </w:rPr>
        <w:t xml:space="preserve">идентифицирующие признаки ценных бумаг, являющиеся предметом залога (наименование эмитента, категория, вид ценной бумаги, государственный регистрационный номер / ISIN). </w:t>
      </w:r>
    </w:p>
    <w:p w14:paraId="42D81D3C" w14:textId="77777777" w:rsidR="00D041F5" w:rsidRPr="009E39A4" w:rsidRDefault="00F5773A" w:rsidP="008B407D">
      <w:pPr>
        <w:tabs>
          <w:tab w:val="left" w:pos="1134"/>
        </w:tabs>
        <w:ind w:firstLine="567"/>
        <w:rPr>
          <w:rFonts w:ascii="Arial" w:hAnsi="Arial"/>
        </w:rPr>
      </w:pPr>
      <w:r w:rsidRPr="009E39A4">
        <w:rPr>
          <w:rFonts w:ascii="Arial" w:hAnsi="Arial"/>
        </w:rPr>
        <w:t xml:space="preserve">Запрос залогодержателя может включать и иные запрашиваемые сведения. </w:t>
      </w:r>
    </w:p>
    <w:p w14:paraId="77E66295" w14:textId="77777777"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Запрос должен быть подписан уполномоченным лицом залогодержателя, с предоставлением Депозитарию документов, подтверждающих полномочия. </w:t>
      </w:r>
    </w:p>
    <w:p w14:paraId="5C60DB86" w14:textId="77777777" w:rsidR="00E44B59" w:rsidRPr="009E39A4" w:rsidRDefault="00F5773A" w:rsidP="00EB5133">
      <w:pPr>
        <w:tabs>
          <w:tab w:val="left" w:pos="1134"/>
        </w:tabs>
        <w:ind w:firstLine="567"/>
        <w:rPr>
          <w:rFonts w:ascii="Arial" w:hAnsi="Arial"/>
        </w:rPr>
      </w:pPr>
      <w:r w:rsidRPr="009E39A4">
        <w:rPr>
          <w:rFonts w:ascii="Arial" w:hAnsi="Arial"/>
        </w:rPr>
        <w:t xml:space="preserve">При несоблюдении указанных выше условий Депозитарий оставляет запрос залогодержателя без рассмотрения, о чем Депозитарий сообщает в устной форме залогодержателю/представителю залогодержателя.  При этом письменный мотивированный отказ залогодержателю не предоставляется. </w:t>
      </w:r>
    </w:p>
    <w:p w14:paraId="0AD28504" w14:textId="77777777"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При предоставлении информации о правах залога Депозитарий вправе указывать следующие сведения: </w:t>
      </w:r>
    </w:p>
    <w:p w14:paraId="49459C0E" w14:textId="77777777"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количество ценных бумаг, право залога на которые зафиксировано по Счетам депо в пользу залогодержателя; </w:t>
      </w:r>
    </w:p>
    <w:p w14:paraId="0E80A85F" w14:textId="77777777"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фамилия, имя, отчество каждого залогодателя - физического лица, полное наименование каждого залогодателя - юридического лица; </w:t>
      </w:r>
    </w:p>
    <w:p w14:paraId="78C7EB79" w14:textId="77777777"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номер Счета депо залогодателя, на котором учитываются заложенные ценные бумаги; </w:t>
      </w:r>
    </w:p>
    <w:p w14:paraId="28A16C2E" w14:textId="77777777"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идентифицирующие признаки ценных бумаг; </w:t>
      </w:r>
    </w:p>
    <w:p w14:paraId="53BFF7DA" w14:textId="77777777"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номер и дата договора о залоге (в случае, если данные сведения были указаны в документах, послуживших основанием для фиксации обременения ценных бумаг/снятия обременения ценных бумаг). </w:t>
      </w:r>
    </w:p>
    <w:p w14:paraId="0694498E" w14:textId="77777777" w:rsidR="008E3E03" w:rsidRPr="009E39A4" w:rsidRDefault="00F5773A" w:rsidP="00242948">
      <w:pPr>
        <w:pStyle w:val="afc"/>
        <w:tabs>
          <w:tab w:val="left" w:pos="1134"/>
        </w:tabs>
        <w:spacing w:after="0"/>
        <w:ind w:left="0" w:firstLine="567"/>
        <w:rPr>
          <w:rFonts w:ascii="Arial" w:hAnsi="Arial"/>
          <w:sz w:val="20"/>
        </w:rPr>
      </w:pPr>
      <w:r w:rsidRPr="009E39A4">
        <w:rPr>
          <w:rFonts w:ascii="Arial" w:hAnsi="Arial"/>
          <w:sz w:val="20"/>
        </w:rPr>
        <w:t xml:space="preserve">Срок предоставления информации Депозитарием составляет 15 (пятнадцать) рабочих дней после получения Депозитарием запроса. </w:t>
      </w:r>
    </w:p>
    <w:p w14:paraId="01D67A85" w14:textId="77777777" w:rsidR="0027574B"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Операция по фиксации (регистрации) факта снятия ограничения операций с ценными бумагами осуществляется по тому же Счету депо, по которому осуществлялась фиксация (регистрация) факта их ограничения.</w:t>
      </w:r>
    </w:p>
    <w:p w14:paraId="1C27010F" w14:textId="77777777" w:rsidR="0027574B"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(регистрация) факта снятия указанных ограничений осуществляется путем внесения расходной записи (осуществления перевода) по Разделу соответствующего Счета депо, на котором была осуществлена фиксация (регистрация) факта ограничения операций с ценными бумагами. При этом ценные бумаги переводятся на другой Раздел Счета депо Депонента.</w:t>
      </w:r>
    </w:p>
    <w:p w14:paraId="1F604D88" w14:textId="77777777" w:rsidR="0027574B" w:rsidRPr="009E39A4" w:rsidRDefault="00F5773A" w:rsidP="00EB5133">
      <w:pPr>
        <w:pStyle w:val="afc"/>
        <w:tabs>
          <w:tab w:val="left" w:pos="1134"/>
        </w:tabs>
        <w:spacing w:after="0"/>
        <w:ind w:left="0" w:firstLine="567"/>
        <w:rPr>
          <w:rFonts w:ascii="Arial" w:hAnsi="Arial"/>
          <w:sz w:val="20"/>
        </w:rPr>
      </w:pPr>
      <w:r w:rsidRPr="009E39A4">
        <w:rPr>
          <w:rFonts w:ascii="Arial" w:hAnsi="Arial"/>
          <w:sz w:val="20"/>
        </w:rPr>
        <w:t xml:space="preserve"> В систему депозитарного учета может дополнительно вноситься информация с описанием снятого ограничения, а также указанием основания его снятия.</w:t>
      </w:r>
    </w:p>
    <w:p w14:paraId="4C8B23E9" w14:textId="77777777" w:rsidR="0027574B"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(регистрация) факта снятия ограничения операций с ценными бумагами осуществляется по Поручению (Приложение №19 к настоящим Условиям) Депонента, если иное не предусмотрено законодательством Российской Федерации или Условиями. </w:t>
      </w:r>
    </w:p>
    <w:p w14:paraId="10ED82C1" w14:textId="77777777" w:rsidR="0027574B" w:rsidRPr="009E39A4" w:rsidRDefault="00F5773A" w:rsidP="00EB5133">
      <w:pPr>
        <w:pStyle w:val="afc"/>
        <w:tabs>
          <w:tab w:val="left" w:pos="1134"/>
        </w:tabs>
        <w:spacing w:after="0"/>
        <w:ind w:left="0" w:firstLine="567"/>
        <w:rPr>
          <w:rFonts w:ascii="Arial" w:hAnsi="Arial"/>
          <w:sz w:val="20"/>
        </w:rPr>
      </w:pPr>
      <w:r w:rsidRPr="009E39A4">
        <w:rPr>
          <w:rFonts w:ascii="Arial" w:hAnsi="Arial"/>
          <w:sz w:val="20"/>
        </w:rPr>
        <w:t xml:space="preserve">Поручение предоставляется с обязательным указанием основания для снятия ограничения операций с ценными бумагами. </w:t>
      </w:r>
    </w:p>
    <w:p w14:paraId="02BDE92E" w14:textId="77777777" w:rsidR="001937DD"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Для проведения операций фиксации (регистрация) факта снятия ограничения операций с ценными бумагами предоставляются следующие документы:</w:t>
      </w:r>
    </w:p>
    <w:p w14:paraId="4AA72CA1" w14:textId="77777777"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Поручение (если ограничение операций с ценными бумагами возникло на основании Поручения Депонента); </w:t>
      </w:r>
    </w:p>
    <w:p w14:paraId="0A67E8B2" w14:textId="77777777"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иные документы, если их предоставление предусмотрено законодательством Российской Федерации. </w:t>
      </w:r>
    </w:p>
    <w:p w14:paraId="4F56B4BA" w14:textId="77777777"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Исходящие документы:</w:t>
      </w:r>
    </w:p>
    <w:p w14:paraId="4C602906" w14:textId="77777777"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 </w:t>
      </w:r>
      <w:r w:rsidR="00A66240" w:rsidRPr="009E39A4">
        <w:rPr>
          <w:rFonts w:ascii="Arial" w:hAnsi="Arial"/>
          <w:sz w:val="20"/>
        </w:rPr>
        <w:t xml:space="preserve">Выписка об операциях по счету </w:t>
      </w:r>
      <w:r w:rsidR="00F5773A" w:rsidRPr="009E39A4">
        <w:rPr>
          <w:rFonts w:ascii="Arial" w:hAnsi="Arial"/>
          <w:sz w:val="20"/>
        </w:rPr>
        <w:t>, предоставляем</w:t>
      </w:r>
      <w:r w:rsidR="00B222CB" w:rsidRPr="009E39A4">
        <w:rPr>
          <w:rFonts w:ascii="Arial" w:hAnsi="Arial"/>
          <w:sz w:val="20"/>
        </w:rPr>
        <w:t>ая</w:t>
      </w:r>
      <w:r w:rsidR="00F5773A" w:rsidRPr="009E39A4">
        <w:rPr>
          <w:rFonts w:ascii="Arial" w:hAnsi="Arial"/>
          <w:sz w:val="20"/>
        </w:rPr>
        <w:t xml:space="preserve"> Инициатору операции.</w:t>
      </w:r>
    </w:p>
    <w:p w14:paraId="2012A2C6" w14:textId="77777777" w:rsidR="006D0875"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В случае прекращения залога, а также в случае, если ценные бумаги, являющиеся предметом залога, были во внесудебном порядке реализованы на организованных торгах или оставлены за залогодержателем, фиксация (регистрация) снятия обременения ценных бумаг осуществляется на основании соответствующего Поручения, подписанного залогодержателем либо залогодателем и </w:t>
      </w:r>
      <w:r w:rsidRPr="009E39A4">
        <w:rPr>
          <w:rFonts w:ascii="Arial" w:hAnsi="Arial"/>
          <w:sz w:val="20"/>
        </w:rPr>
        <w:lastRenderedPageBreak/>
        <w:t>залогодержателем, и документов, подтверждающих реализацию ценных бумаг на организованном рынке или документы, подтверждающие оставление ценных бумаг за залогодержателем.</w:t>
      </w:r>
    </w:p>
    <w:p w14:paraId="05FB465F" w14:textId="77777777"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В случае если ценные бумаги, являющиеся предметом залога, на основании решения суда были реализованы на организованных торгах, фиксация (регистрация) снятия обременения ценных бумаг осуществляется на основании соответствующего решения (постановления) судебного пристава-исполнителя.</w:t>
      </w:r>
    </w:p>
    <w:p w14:paraId="13C76615" w14:textId="77777777"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снятия ограничения распоряжения ценными бумагами, предъявленными к выкупу (приобретению) в случаях, предусмотренных статьями 72, 76, 84.3 Федерального закона </w:t>
      </w:r>
      <w:r w:rsidR="00BD39D7" w:rsidRPr="009E39A4">
        <w:rPr>
          <w:rFonts w:ascii="Arial" w:hAnsi="Arial"/>
          <w:sz w:val="20"/>
        </w:rPr>
        <w:t>«</w:t>
      </w:r>
      <w:r w:rsidRPr="009E39A4">
        <w:rPr>
          <w:rFonts w:ascii="Arial" w:hAnsi="Arial"/>
          <w:sz w:val="20"/>
        </w:rPr>
        <w:t>Об акционерных обществах</w:t>
      </w:r>
      <w:r w:rsidR="00BD39D7" w:rsidRPr="009E39A4">
        <w:rPr>
          <w:rFonts w:ascii="Arial" w:hAnsi="Arial"/>
          <w:sz w:val="20"/>
        </w:rPr>
        <w:t>»</w:t>
      </w:r>
      <w:r w:rsidRPr="009E39A4">
        <w:rPr>
          <w:rFonts w:ascii="Arial" w:hAnsi="Arial"/>
          <w:sz w:val="20"/>
        </w:rPr>
        <w:t>, в отношении акций, подлежащих выкупу (приобретению), осуществляется при условии наступления обстоятельств, установленных законодательством Российской Федерации, на основании отчета о проведении операции по Счету Депозитария и, если это предусмотрено Условиями, Служебного поручения.</w:t>
      </w:r>
    </w:p>
    <w:p w14:paraId="63A3F69D" w14:textId="77777777"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снятия ограничения распоряжения ценными бумагами, в случае, предусмотренном пунктом 8 статьи 84.7 Федерального закона "Об акционерных обществах", по счету депо владельца осуществляется на основании отчета о проведении операции по Счету Депозитария и, если это предусмотрено Условиями, Служебного поручения.</w:t>
      </w:r>
    </w:p>
    <w:p w14:paraId="2438CDB6" w14:textId="77777777" w:rsidR="006D0875"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В соответствии с нормативными актами Банка России, фиксация снятия ограничения распоряжения ценными бумагами, выкупаемыми в соответствии со статьей 84.8 Федерального закона </w:t>
      </w:r>
      <w:r w:rsidR="00BD39D7" w:rsidRPr="009E39A4">
        <w:rPr>
          <w:rFonts w:ascii="Arial" w:hAnsi="Arial"/>
          <w:sz w:val="20"/>
        </w:rPr>
        <w:t>«</w:t>
      </w:r>
      <w:r w:rsidRPr="009E39A4">
        <w:rPr>
          <w:rFonts w:ascii="Arial" w:hAnsi="Arial"/>
          <w:sz w:val="20"/>
        </w:rPr>
        <w:t>Об акционерных обществах</w:t>
      </w:r>
      <w:r w:rsidR="00BD39D7" w:rsidRPr="009E39A4">
        <w:rPr>
          <w:rFonts w:ascii="Arial" w:hAnsi="Arial"/>
          <w:sz w:val="20"/>
        </w:rPr>
        <w:t>»</w:t>
      </w:r>
      <w:r w:rsidRPr="009E39A4">
        <w:rPr>
          <w:rFonts w:ascii="Arial" w:hAnsi="Arial"/>
          <w:sz w:val="20"/>
        </w:rPr>
        <w:t xml:space="preserve"> осуществляется на основании документа, подтверждающего прекращение ограничения операций с указанными ценными бумагами, на открытом Депозитарию счете (счетах).</w:t>
      </w:r>
    </w:p>
    <w:p w14:paraId="32388F71" w14:textId="77777777"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Депозитарий, получивший сообщение от Депонента - номинального держателя, иностранного номинального держателя</w:t>
      </w:r>
      <w:r w:rsidR="005E0AF8">
        <w:rPr>
          <w:rFonts w:ascii="Arial" w:hAnsi="Arial"/>
          <w:sz w:val="20"/>
        </w:rPr>
        <w:t>, иностранного уполномоченного держателя,</w:t>
      </w:r>
      <w:r w:rsidRPr="009E39A4">
        <w:rPr>
          <w:rFonts w:ascii="Arial" w:hAnsi="Arial"/>
          <w:sz w:val="20"/>
        </w:rPr>
        <w:t xml:space="preserve"> о снятии ареста по счетам депо его Депонентов</w:t>
      </w:r>
      <w:r w:rsidR="005E0AF8">
        <w:rPr>
          <w:rFonts w:ascii="Arial" w:hAnsi="Arial"/>
          <w:sz w:val="20"/>
        </w:rPr>
        <w:t>/Клиентов</w:t>
      </w:r>
      <w:r w:rsidRPr="009E39A4">
        <w:rPr>
          <w:rFonts w:ascii="Arial" w:hAnsi="Arial"/>
          <w:sz w:val="20"/>
        </w:rPr>
        <w:t>, вносит запись о снятии соответствующего ограничения по счету депо номинального держателя, иностранного номинального держателя</w:t>
      </w:r>
      <w:r w:rsidR="005E0AF8">
        <w:rPr>
          <w:rFonts w:ascii="Arial" w:hAnsi="Arial"/>
          <w:sz w:val="20"/>
        </w:rPr>
        <w:t>, иностранного уполномоченного</w:t>
      </w:r>
      <w:r w:rsidRPr="009E39A4">
        <w:rPr>
          <w:rFonts w:ascii="Arial" w:hAnsi="Arial"/>
          <w:sz w:val="20"/>
        </w:rPr>
        <w:t xml:space="preserve"> на основании документов, предусмотренных Условиями.</w:t>
      </w:r>
    </w:p>
    <w:p w14:paraId="3EE3B11A" w14:textId="77777777" w:rsidR="006C30A3"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 xml:space="preserve"> Депозитарий вносит запись о прекращении ограничения распоряжения ценными бумагами на основании следующих документов уполномоченных органов:</w:t>
      </w:r>
    </w:p>
    <w:p w14:paraId="400DFE20" w14:textId="77777777"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судебного акта (копии судебного акта, заверенной судом), в том числе определения суда об обеспечении иска;</w:t>
      </w:r>
    </w:p>
    <w:p w14:paraId="73DAD6A2" w14:textId="77777777"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постановления судебного пристава - исполнителя, иных исполнительных документов, заверенных органами их выдавшими;</w:t>
      </w:r>
    </w:p>
    <w:p w14:paraId="2D68E9DB" w14:textId="77777777"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акта Банка России;</w:t>
      </w:r>
    </w:p>
    <w:p w14:paraId="2CE04AB4" w14:textId="77777777"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иных документов уполномоченных государственных органов, предусмотренных законодательством Российской Федерации.</w:t>
      </w:r>
    </w:p>
    <w:p w14:paraId="339EB48E" w14:textId="77777777" w:rsidR="006D0875"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снятия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r w:rsidR="0099462A" w:rsidRPr="009E39A4">
        <w:rPr>
          <w:rFonts w:ascii="Arial" w:hAnsi="Arial"/>
          <w:sz w:val="20"/>
        </w:rPr>
        <w:t>.</w:t>
      </w:r>
    </w:p>
    <w:p w14:paraId="6A818B44" w14:textId="77777777" w:rsidR="008E3458" w:rsidRPr="009E39A4" w:rsidRDefault="008E3458" w:rsidP="008E3458">
      <w:pPr>
        <w:pStyle w:val="afc"/>
        <w:tabs>
          <w:tab w:val="left" w:pos="1134"/>
          <w:tab w:val="left" w:pos="1276"/>
        </w:tabs>
        <w:spacing w:after="0"/>
        <w:ind w:left="1854"/>
        <w:rPr>
          <w:rFonts w:ascii="Arial" w:hAnsi="Arial"/>
          <w:sz w:val="20"/>
        </w:rPr>
      </w:pPr>
    </w:p>
    <w:p w14:paraId="06C8AE30" w14:textId="77777777" w:rsidR="00164782" w:rsidRPr="009E39A4" w:rsidRDefault="00F5773A" w:rsidP="006C30A3">
      <w:pPr>
        <w:pStyle w:val="1"/>
        <w:tabs>
          <w:tab w:val="left" w:pos="1134"/>
        </w:tabs>
        <w:ind w:left="0" w:firstLine="567"/>
        <w:rPr>
          <w:rFonts w:ascii="Arial" w:hAnsi="Arial"/>
          <w:sz w:val="20"/>
        </w:rPr>
      </w:pPr>
      <w:bookmarkStart w:id="87" w:name="_Toc58836627"/>
      <w:r w:rsidRPr="009E39A4">
        <w:rPr>
          <w:rFonts w:ascii="Arial" w:hAnsi="Arial"/>
          <w:sz w:val="20"/>
        </w:rPr>
        <w:t>Глава VII. Порядок совершения глобальных операций</w:t>
      </w:r>
      <w:bookmarkEnd w:id="87"/>
    </w:p>
    <w:p w14:paraId="5BCF0BED" w14:textId="77777777" w:rsidR="004179A8" w:rsidRPr="005E0AF8" w:rsidRDefault="004179A8" w:rsidP="005E0AF8">
      <w:pPr>
        <w:tabs>
          <w:tab w:val="left" w:pos="1134"/>
        </w:tabs>
        <w:rPr>
          <w:rStyle w:val="22"/>
          <w:rFonts w:ascii="Arial" w:hAnsi="Arial"/>
        </w:rPr>
      </w:pPr>
    </w:p>
    <w:p w14:paraId="31096E8C" w14:textId="77777777" w:rsidR="00D253C2" w:rsidRPr="009E39A4" w:rsidRDefault="00D253C2" w:rsidP="0072334C">
      <w:pPr>
        <w:pStyle w:val="affc"/>
        <w:spacing w:before="0" w:after="0" w:afterAutospacing="0"/>
        <w:ind w:left="227" w:right="374" w:firstLine="624"/>
        <w:rPr>
          <w:rFonts w:ascii="Arial" w:hAnsi="Arial" w:cs="Arial"/>
          <w:color w:val="000000"/>
          <w:sz w:val="20"/>
          <w:szCs w:val="20"/>
        </w:rPr>
      </w:pPr>
      <w:r w:rsidRPr="009E39A4">
        <w:rPr>
          <w:rFonts w:ascii="Arial" w:hAnsi="Arial" w:cs="Arial"/>
          <w:color w:val="000000"/>
          <w:sz w:val="20"/>
          <w:szCs w:val="20"/>
        </w:rPr>
        <w:t>Проведение глобальных операций происходит по инициативе эмитента и связанно с проведением корпоративных действий.</w:t>
      </w:r>
    </w:p>
    <w:p w14:paraId="51E2B678" w14:textId="77777777" w:rsidR="00D253C2" w:rsidRPr="009E39A4" w:rsidRDefault="00D253C2" w:rsidP="00D253C2">
      <w:pPr>
        <w:pStyle w:val="affc"/>
        <w:spacing w:before="0" w:after="0" w:afterAutospacing="0"/>
        <w:ind w:left="227" w:right="374"/>
        <w:rPr>
          <w:rFonts w:ascii="Arial" w:hAnsi="Arial" w:cs="Arial"/>
          <w:color w:val="000000"/>
          <w:sz w:val="20"/>
          <w:szCs w:val="20"/>
        </w:rPr>
      </w:pPr>
      <w:r w:rsidRPr="009E39A4">
        <w:rPr>
          <w:rFonts w:ascii="Arial" w:hAnsi="Arial" w:cs="Arial"/>
          <w:color w:val="000000"/>
          <w:sz w:val="20"/>
          <w:szCs w:val="20"/>
        </w:rPr>
        <w:t>К глобальным операциям относятся:</w:t>
      </w:r>
    </w:p>
    <w:p w14:paraId="017EE99F" w14:textId="77777777" w:rsidR="004179A8" w:rsidRPr="009E39A4" w:rsidRDefault="004179A8" w:rsidP="00C87366">
      <w:pPr>
        <w:pStyle w:val="afc"/>
        <w:numPr>
          <w:ilvl w:val="0"/>
          <w:numId w:val="46"/>
        </w:numPr>
        <w:tabs>
          <w:tab w:val="left" w:pos="284"/>
        </w:tabs>
        <w:ind w:hanging="1003"/>
        <w:rPr>
          <w:rStyle w:val="22"/>
          <w:rFonts w:ascii="Arial" w:hAnsi="Arial"/>
        </w:rPr>
      </w:pPr>
      <w:r w:rsidRPr="009E39A4">
        <w:rPr>
          <w:rStyle w:val="22"/>
          <w:rFonts w:ascii="Arial" w:hAnsi="Arial"/>
        </w:rPr>
        <w:t xml:space="preserve">конвертация/обмен; </w:t>
      </w:r>
    </w:p>
    <w:p w14:paraId="7CD52BEF" w14:textId="77777777" w:rsidR="00511124" w:rsidRPr="009E39A4" w:rsidRDefault="004179A8" w:rsidP="00C87366">
      <w:pPr>
        <w:pStyle w:val="afc"/>
        <w:numPr>
          <w:ilvl w:val="0"/>
          <w:numId w:val="46"/>
        </w:numPr>
        <w:tabs>
          <w:tab w:val="left" w:pos="284"/>
        </w:tabs>
        <w:ind w:hanging="1003"/>
        <w:rPr>
          <w:rStyle w:val="22"/>
          <w:rFonts w:ascii="Arial" w:hAnsi="Arial"/>
        </w:rPr>
      </w:pPr>
      <w:r w:rsidRPr="009E39A4">
        <w:rPr>
          <w:rStyle w:val="22"/>
          <w:rFonts w:ascii="Arial" w:hAnsi="Arial"/>
        </w:rPr>
        <w:t>погашение (аннулирование) выпуска ценных бумаг</w:t>
      </w:r>
      <w:r w:rsidR="007769EE" w:rsidRPr="009E39A4">
        <w:rPr>
          <w:rStyle w:val="22"/>
          <w:rFonts w:ascii="Arial" w:hAnsi="Arial"/>
        </w:rPr>
        <w:t>;</w:t>
      </w:r>
    </w:p>
    <w:p w14:paraId="1903725A" w14:textId="77777777" w:rsidR="007769EE" w:rsidRPr="009E39A4" w:rsidRDefault="007769EE" w:rsidP="00C87366">
      <w:pPr>
        <w:pStyle w:val="afc"/>
        <w:numPr>
          <w:ilvl w:val="0"/>
          <w:numId w:val="46"/>
        </w:numPr>
        <w:tabs>
          <w:tab w:val="left" w:pos="284"/>
        </w:tabs>
        <w:ind w:hanging="1003"/>
        <w:rPr>
          <w:rStyle w:val="22"/>
          <w:rFonts w:ascii="Arial" w:hAnsi="Arial"/>
        </w:rPr>
      </w:pPr>
      <w:r w:rsidRPr="009E39A4">
        <w:rPr>
          <w:rStyle w:val="22"/>
          <w:rFonts w:ascii="Arial" w:hAnsi="Arial"/>
        </w:rPr>
        <w:t>дробление или консолидация ценных бумаг;</w:t>
      </w:r>
    </w:p>
    <w:p w14:paraId="3446B5BF" w14:textId="77777777" w:rsidR="007769EE" w:rsidRPr="009E39A4" w:rsidRDefault="007769EE" w:rsidP="00C87366">
      <w:pPr>
        <w:pStyle w:val="afc"/>
        <w:numPr>
          <w:ilvl w:val="0"/>
          <w:numId w:val="46"/>
        </w:numPr>
        <w:tabs>
          <w:tab w:val="left" w:pos="284"/>
        </w:tabs>
        <w:ind w:hanging="1003"/>
        <w:rPr>
          <w:rFonts w:ascii="Arial" w:hAnsi="Arial"/>
          <w:sz w:val="20"/>
          <w:szCs w:val="20"/>
        </w:rPr>
      </w:pPr>
      <w:r w:rsidRPr="009E39A4">
        <w:rPr>
          <w:rFonts w:ascii="Arial" w:hAnsi="Arial"/>
          <w:sz w:val="20"/>
        </w:rPr>
        <w:t>объединение дополнительных выпусков эмиссионных ценных бумаг;</w:t>
      </w:r>
    </w:p>
    <w:p w14:paraId="17B72C11" w14:textId="77777777" w:rsidR="00DE4A61" w:rsidRPr="009E39A4" w:rsidRDefault="007769EE" w:rsidP="008F03ED">
      <w:pPr>
        <w:pStyle w:val="afc"/>
        <w:tabs>
          <w:tab w:val="left" w:pos="284"/>
          <w:tab w:val="left" w:pos="1134"/>
          <w:tab w:val="left" w:pos="10065"/>
        </w:tabs>
        <w:ind w:left="0"/>
        <w:rPr>
          <w:rStyle w:val="22"/>
          <w:rFonts w:ascii="Arial" w:hAnsi="Arial"/>
        </w:rPr>
      </w:pPr>
      <w:r w:rsidRPr="009E39A4">
        <w:rPr>
          <w:rFonts w:ascii="Arial" w:hAnsi="Arial"/>
          <w:sz w:val="20"/>
        </w:rPr>
        <w:t>аннулирование индивидуального номера (кода) дополнительного выпуска эмиссионных ценных бумаг</w:t>
      </w:r>
      <w:r w:rsidR="00D70715" w:rsidRPr="009E39A4">
        <w:rPr>
          <w:rFonts w:ascii="Arial" w:hAnsi="Arial"/>
          <w:sz w:val="20"/>
        </w:rPr>
        <w:t>.</w:t>
      </w:r>
    </w:p>
    <w:p w14:paraId="69224D2F" w14:textId="77777777" w:rsidR="00DE4A61" w:rsidRPr="009E39A4" w:rsidRDefault="004179A8" w:rsidP="00DE4A61">
      <w:pPr>
        <w:pStyle w:val="afc"/>
        <w:tabs>
          <w:tab w:val="left" w:pos="284"/>
          <w:tab w:val="left" w:pos="1134"/>
          <w:tab w:val="left" w:pos="10065"/>
        </w:tabs>
        <w:ind w:left="0" w:firstLine="709"/>
        <w:rPr>
          <w:rStyle w:val="22"/>
          <w:rFonts w:ascii="Arial" w:hAnsi="Arial"/>
        </w:rPr>
      </w:pPr>
      <w:r w:rsidRPr="009E39A4">
        <w:rPr>
          <w:rStyle w:val="22"/>
          <w:rFonts w:ascii="Arial" w:hAnsi="Arial"/>
        </w:rPr>
        <w:t xml:space="preserve">Операции, связанные с конвертацией/обменом, распределением дополнительных ценных бумаг, погашением (аннулированием) выпуска ценных бумаг, учитываемых на Счетах Депозитария, исполняются только после получения уведомления (отчета, выписки) по каждому Счету Депозитария, на которых учитываются ценные бумаги, подпадающие под данное Корпоративное действие, от держателя реестра, </w:t>
      </w:r>
      <w:r w:rsidR="000F1889" w:rsidRPr="009E39A4">
        <w:rPr>
          <w:rStyle w:val="22"/>
          <w:rFonts w:ascii="Arial" w:hAnsi="Arial"/>
        </w:rPr>
        <w:t>Вышестоящих депозитариев</w:t>
      </w:r>
      <w:r w:rsidRPr="009E39A4">
        <w:rPr>
          <w:rStyle w:val="22"/>
          <w:rFonts w:ascii="Arial" w:hAnsi="Arial"/>
        </w:rPr>
        <w:t xml:space="preserve"> о том, что на Счет Депозитария/со Счета Депозитария зачислено/списано необходимое количество ценных бумаг. В случае расхождения на дату фиксации списка владельцев ценных бумаг, данных учета Депозитария (общее количество ценных бумаг выпуска на активном счете данного места хранения, равное количеству ценных бумаг выпуска на пассивных счетах депо Депонентов и Счете неустановленных лиц) и держателя реестра или </w:t>
      </w:r>
      <w:r w:rsidR="000F1889" w:rsidRPr="009E39A4">
        <w:rPr>
          <w:rStyle w:val="22"/>
          <w:rFonts w:ascii="Arial" w:hAnsi="Arial"/>
        </w:rPr>
        <w:t xml:space="preserve">Вышестоящего </w:t>
      </w:r>
      <w:r w:rsidRPr="009E39A4">
        <w:rPr>
          <w:rStyle w:val="22"/>
          <w:rFonts w:ascii="Arial" w:hAnsi="Arial"/>
        </w:rPr>
        <w:t xml:space="preserve">депозитария (остатки ценных бумаг по выписке держателя реестра или </w:t>
      </w:r>
      <w:r w:rsidR="000F1889" w:rsidRPr="009E39A4">
        <w:rPr>
          <w:rStyle w:val="22"/>
          <w:rFonts w:ascii="Arial" w:hAnsi="Arial"/>
        </w:rPr>
        <w:t xml:space="preserve">Вышестоящего </w:t>
      </w:r>
      <w:r w:rsidRPr="009E39A4">
        <w:rPr>
          <w:rStyle w:val="22"/>
          <w:rFonts w:ascii="Arial" w:hAnsi="Arial"/>
        </w:rPr>
        <w:t xml:space="preserve">депозитария), связанного с </w:t>
      </w:r>
      <w:r w:rsidR="000F1889" w:rsidRPr="009E39A4">
        <w:rPr>
          <w:rStyle w:val="22"/>
          <w:rFonts w:ascii="Arial" w:hAnsi="Arial"/>
        </w:rPr>
        <w:t xml:space="preserve">разницей во </w:t>
      </w:r>
      <w:r w:rsidRPr="009E39A4">
        <w:rPr>
          <w:rStyle w:val="22"/>
          <w:rFonts w:ascii="Arial" w:hAnsi="Arial"/>
        </w:rPr>
        <w:t xml:space="preserve">времени </w:t>
      </w:r>
      <w:r w:rsidRPr="009E39A4">
        <w:rPr>
          <w:rStyle w:val="22"/>
          <w:rFonts w:ascii="Arial" w:hAnsi="Arial"/>
        </w:rPr>
        <w:lastRenderedPageBreak/>
        <w:t>исполнения операции держателем реестра (</w:t>
      </w:r>
      <w:r w:rsidR="000F1889" w:rsidRPr="009E39A4">
        <w:rPr>
          <w:rStyle w:val="22"/>
          <w:rFonts w:ascii="Arial" w:hAnsi="Arial"/>
        </w:rPr>
        <w:t xml:space="preserve">Вышестоящим </w:t>
      </w:r>
      <w:r w:rsidRPr="009E39A4">
        <w:rPr>
          <w:rStyle w:val="22"/>
          <w:rFonts w:ascii="Arial" w:hAnsi="Arial"/>
        </w:rPr>
        <w:t xml:space="preserve"> депозитарием) и Депозитарием, операция исполняется с учетом урегулирования данных расхождений. </w:t>
      </w:r>
    </w:p>
    <w:p w14:paraId="63F7E913" w14:textId="0EEBB30D" w:rsidR="002A7177" w:rsidRPr="009E39A4" w:rsidRDefault="0072334C" w:rsidP="007A5F16">
      <w:pPr>
        <w:pStyle w:val="afc"/>
        <w:tabs>
          <w:tab w:val="left" w:pos="284"/>
          <w:tab w:val="left" w:pos="1134"/>
          <w:tab w:val="left" w:pos="10065"/>
        </w:tabs>
        <w:ind w:left="0" w:firstLine="709"/>
        <w:rPr>
          <w:rStyle w:val="22"/>
          <w:rFonts w:ascii="Arial" w:hAnsi="Arial"/>
        </w:rPr>
      </w:pPr>
      <w:r w:rsidRPr="009E39A4">
        <w:rPr>
          <w:rStyle w:val="22"/>
          <w:rFonts w:ascii="Arial" w:hAnsi="Arial"/>
        </w:rPr>
        <w:t xml:space="preserve">Депонент </w:t>
      </w:r>
      <w:r w:rsidR="004A3577" w:rsidRPr="009E39A4">
        <w:rPr>
          <w:rStyle w:val="22"/>
          <w:rFonts w:ascii="Arial" w:hAnsi="Arial"/>
        </w:rPr>
        <w:t xml:space="preserve">или Клиент Депозитария имеет право </w:t>
      </w:r>
      <w:r w:rsidRPr="009E39A4">
        <w:rPr>
          <w:rStyle w:val="22"/>
          <w:rFonts w:ascii="Arial" w:hAnsi="Arial"/>
        </w:rPr>
        <w:t xml:space="preserve">реализовать свои права </w:t>
      </w:r>
      <w:r w:rsidR="00593BE6" w:rsidRPr="009E39A4">
        <w:rPr>
          <w:rStyle w:val="22"/>
          <w:rFonts w:ascii="Arial" w:hAnsi="Arial"/>
        </w:rPr>
        <w:t xml:space="preserve">по </w:t>
      </w:r>
      <w:r w:rsidRPr="009E39A4">
        <w:rPr>
          <w:rStyle w:val="22"/>
          <w:rFonts w:ascii="Arial" w:hAnsi="Arial"/>
        </w:rPr>
        <w:t>ценны</w:t>
      </w:r>
      <w:r w:rsidR="004A3577" w:rsidRPr="009E39A4">
        <w:rPr>
          <w:rStyle w:val="22"/>
          <w:rFonts w:ascii="Arial" w:hAnsi="Arial"/>
        </w:rPr>
        <w:t>м</w:t>
      </w:r>
      <w:r w:rsidRPr="009E39A4">
        <w:rPr>
          <w:rStyle w:val="22"/>
          <w:rFonts w:ascii="Arial" w:hAnsi="Arial"/>
        </w:rPr>
        <w:t xml:space="preserve"> бумаг</w:t>
      </w:r>
      <w:r w:rsidR="004A3577" w:rsidRPr="009E39A4">
        <w:rPr>
          <w:rStyle w:val="22"/>
          <w:rFonts w:ascii="Arial" w:hAnsi="Arial"/>
        </w:rPr>
        <w:t xml:space="preserve">ам (в том числе право участия в корпоративном действии Эмитента), которые учитываются на его счетах (субсчетах) депо путем подачи в Депозитарий Поручения по форме </w:t>
      </w:r>
      <w:r w:rsidR="00CF1B05" w:rsidRPr="007A5F16">
        <w:rPr>
          <w:rStyle w:val="22"/>
          <w:rFonts w:ascii="Arial" w:hAnsi="Arial"/>
        </w:rPr>
        <w:t>Поручения на участие в добровольном корпоративном действии</w:t>
      </w:r>
      <w:r w:rsidR="007A5F16">
        <w:rPr>
          <w:rStyle w:val="22"/>
          <w:rFonts w:ascii="Arial" w:hAnsi="Arial"/>
        </w:rPr>
        <w:t>,</w:t>
      </w:r>
      <w:r w:rsidR="00CF1B05" w:rsidRPr="007A5F16">
        <w:rPr>
          <w:rStyle w:val="22"/>
          <w:rFonts w:ascii="Arial" w:hAnsi="Arial"/>
        </w:rPr>
        <w:t xml:space="preserve"> поданного в формате xml по </w:t>
      </w:r>
      <w:r w:rsidR="007A5F16">
        <w:rPr>
          <w:rStyle w:val="22"/>
          <w:rFonts w:ascii="Arial" w:hAnsi="Arial"/>
        </w:rPr>
        <w:t>установленным Условиями</w:t>
      </w:r>
      <w:r w:rsidR="00CF1B05" w:rsidRPr="007A5F16">
        <w:rPr>
          <w:rStyle w:val="22"/>
          <w:rFonts w:ascii="Arial" w:hAnsi="Arial"/>
        </w:rPr>
        <w:t xml:space="preserve"> каналам связи</w:t>
      </w:r>
      <w:r w:rsidR="007A5F16">
        <w:rPr>
          <w:rStyle w:val="22"/>
          <w:rFonts w:ascii="Arial" w:hAnsi="Arial"/>
        </w:rPr>
        <w:t>, предназначенным для передачи поручений в Депозитарий</w:t>
      </w:r>
      <w:r w:rsidR="00CF1B05" w:rsidRPr="007A5F16">
        <w:rPr>
          <w:rStyle w:val="22"/>
          <w:rFonts w:ascii="Arial" w:hAnsi="Arial"/>
        </w:rPr>
        <w:t> (</w:t>
      </w:r>
      <w:r w:rsidR="007F394B">
        <w:rPr>
          <w:rStyle w:val="22"/>
          <w:rFonts w:ascii="Arial" w:hAnsi="Arial"/>
        </w:rPr>
        <w:t xml:space="preserve">форматы полей вышеуказанного Поручения приведены в </w:t>
      </w:r>
      <w:r w:rsidR="00CF1B05" w:rsidRPr="007A5F16">
        <w:rPr>
          <w:rStyle w:val="22"/>
          <w:rFonts w:ascii="Arial" w:hAnsi="Arial"/>
        </w:rPr>
        <w:t>Приложени</w:t>
      </w:r>
      <w:r w:rsidR="007F394B">
        <w:rPr>
          <w:rStyle w:val="22"/>
          <w:rFonts w:ascii="Arial" w:hAnsi="Arial"/>
        </w:rPr>
        <w:t>и</w:t>
      </w:r>
      <w:r w:rsidR="00CF1B05" w:rsidRPr="007A5F16">
        <w:rPr>
          <w:rStyle w:val="22"/>
          <w:rFonts w:ascii="Arial" w:hAnsi="Arial"/>
        </w:rPr>
        <w:t xml:space="preserve"> 39 к Условиям)</w:t>
      </w:r>
      <w:r w:rsidR="004A3577" w:rsidRPr="009E39A4">
        <w:rPr>
          <w:rStyle w:val="22"/>
          <w:rFonts w:ascii="Arial" w:hAnsi="Arial"/>
        </w:rPr>
        <w:t>.</w:t>
      </w:r>
      <w:r w:rsidR="007A5F16">
        <w:rPr>
          <w:rStyle w:val="22"/>
          <w:rFonts w:ascii="Arial" w:hAnsi="Arial"/>
        </w:rPr>
        <w:t xml:space="preserve"> </w:t>
      </w:r>
      <w:r w:rsidR="007F394B">
        <w:rPr>
          <w:rStyle w:val="22"/>
          <w:rFonts w:ascii="Arial" w:hAnsi="Arial"/>
        </w:rPr>
        <w:t xml:space="preserve">Вышеуказанное поручение по форме </w:t>
      </w:r>
      <w:r w:rsidR="007F394B">
        <w:rPr>
          <w:rStyle w:val="22"/>
          <w:rFonts w:ascii="Arial" w:hAnsi="Arial"/>
          <w:lang w:val="en-US"/>
        </w:rPr>
        <w:t>xml</w:t>
      </w:r>
      <w:r w:rsidR="007F394B" w:rsidRPr="007F394B">
        <w:rPr>
          <w:rStyle w:val="22"/>
          <w:rFonts w:ascii="Arial" w:hAnsi="Arial"/>
        </w:rPr>
        <w:t xml:space="preserve"> </w:t>
      </w:r>
      <w:r w:rsidR="007F394B">
        <w:rPr>
          <w:rStyle w:val="22"/>
          <w:rFonts w:ascii="Arial" w:hAnsi="Arial"/>
        </w:rPr>
        <w:t xml:space="preserve">подается во всех случаях участия Депонента / Клиента Депозитария в добровольных корпоративных действиях кроме случаев </w:t>
      </w:r>
      <w:r w:rsidR="00236470">
        <w:rPr>
          <w:rStyle w:val="22"/>
          <w:rFonts w:ascii="Arial" w:hAnsi="Arial"/>
        </w:rPr>
        <w:t xml:space="preserve">передачи </w:t>
      </w:r>
      <w:r w:rsidR="007F394B">
        <w:rPr>
          <w:rStyle w:val="22"/>
          <w:rFonts w:ascii="Arial" w:hAnsi="Arial"/>
        </w:rPr>
        <w:t xml:space="preserve">волеизъявления по вопросам голосования в рамках собраний акционеров ценных бумаг российских эмитентов (в этом единственном случае Депонент / Клиент депозитария подает Поручение по форме Приложения № 17 к Условиям). </w:t>
      </w:r>
      <w:r w:rsidR="004A3577" w:rsidRPr="009E39A4">
        <w:rPr>
          <w:rStyle w:val="22"/>
          <w:rFonts w:ascii="Arial" w:hAnsi="Arial"/>
        </w:rPr>
        <w:t xml:space="preserve">Поручение </w:t>
      </w:r>
      <w:r w:rsidR="007F394B">
        <w:rPr>
          <w:rStyle w:val="22"/>
          <w:rFonts w:ascii="Arial" w:hAnsi="Arial"/>
        </w:rPr>
        <w:t xml:space="preserve">на участие в добровольном корпоративном действии </w:t>
      </w:r>
      <w:r w:rsidR="004A3577" w:rsidRPr="009E39A4">
        <w:rPr>
          <w:rStyle w:val="22"/>
          <w:rFonts w:ascii="Arial" w:hAnsi="Arial"/>
        </w:rPr>
        <w:t>должно быть подано Депонентом</w:t>
      </w:r>
      <w:r w:rsidR="00741839" w:rsidRPr="009E39A4">
        <w:rPr>
          <w:rStyle w:val="22"/>
          <w:rFonts w:ascii="Arial" w:hAnsi="Arial"/>
        </w:rPr>
        <w:t>/</w:t>
      </w:r>
      <w:r w:rsidR="004A3577" w:rsidRPr="009E39A4">
        <w:rPr>
          <w:rStyle w:val="22"/>
          <w:rFonts w:ascii="Arial" w:hAnsi="Arial"/>
        </w:rPr>
        <w:t xml:space="preserve">Клиентом Депозитария не позднее, чем за </w:t>
      </w:r>
      <w:r w:rsidR="002A7177" w:rsidRPr="009E39A4">
        <w:rPr>
          <w:rStyle w:val="22"/>
          <w:rFonts w:ascii="Arial" w:hAnsi="Arial"/>
        </w:rPr>
        <w:t>3</w:t>
      </w:r>
      <w:r w:rsidR="004A3577" w:rsidRPr="009E39A4">
        <w:rPr>
          <w:rStyle w:val="22"/>
          <w:rFonts w:ascii="Arial" w:hAnsi="Arial"/>
        </w:rPr>
        <w:t xml:space="preserve"> (</w:t>
      </w:r>
      <w:r w:rsidR="002A7177" w:rsidRPr="009E39A4">
        <w:rPr>
          <w:rStyle w:val="22"/>
          <w:rFonts w:ascii="Arial" w:hAnsi="Arial"/>
        </w:rPr>
        <w:t>три</w:t>
      </w:r>
      <w:r w:rsidR="004A3577" w:rsidRPr="009E39A4">
        <w:rPr>
          <w:rStyle w:val="22"/>
          <w:rFonts w:ascii="Arial" w:hAnsi="Arial"/>
        </w:rPr>
        <w:t>) рабочих дн</w:t>
      </w:r>
      <w:r w:rsidR="002A7177" w:rsidRPr="009E39A4">
        <w:rPr>
          <w:rStyle w:val="22"/>
          <w:rFonts w:ascii="Arial" w:hAnsi="Arial"/>
        </w:rPr>
        <w:t>я</w:t>
      </w:r>
      <w:r w:rsidR="004A3577" w:rsidRPr="009E39A4">
        <w:rPr>
          <w:rStyle w:val="22"/>
          <w:rFonts w:ascii="Arial" w:hAnsi="Arial"/>
        </w:rPr>
        <w:t xml:space="preserve"> до даты, в которую Эмитент прекращает принимать документы на участие в корпоративном действии. Для участия в корпоративном действии помимо поручения Депозитарий имеет право запросить дополнительную информацию и документы, если данную информацию и документы требует Эмитент. В случае корректного заполнения поручения</w:t>
      </w:r>
      <w:r w:rsidR="00741839" w:rsidRPr="009E39A4">
        <w:rPr>
          <w:rStyle w:val="22"/>
          <w:rFonts w:ascii="Arial" w:hAnsi="Arial"/>
        </w:rPr>
        <w:t>,</w:t>
      </w:r>
      <w:r w:rsidR="004A3577" w:rsidRPr="009E39A4">
        <w:rPr>
          <w:rStyle w:val="22"/>
          <w:rFonts w:ascii="Arial" w:hAnsi="Arial"/>
        </w:rPr>
        <w:t xml:space="preserve"> своевременной подачи поручения</w:t>
      </w:r>
      <w:r w:rsidR="00741839" w:rsidRPr="009E39A4">
        <w:rPr>
          <w:rStyle w:val="22"/>
          <w:rFonts w:ascii="Arial" w:hAnsi="Arial"/>
        </w:rPr>
        <w:t>,</w:t>
      </w:r>
      <w:r w:rsidR="004A3577" w:rsidRPr="009E39A4">
        <w:rPr>
          <w:rStyle w:val="22"/>
          <w:rFonts w:ascii="Arial" w:hAnsi="Arial"/>
        </w:rPr>
        <w:t xml:space="preserve"> необходимых документов и информации </w:t>
      </w:r>
      <w:r w:rsidR="00741839" w:rsidRPr="009E39A4">
        <w:rPr>
          <w:rStyle w:val="22"/>
          <w:rFonts w:ascii="Arial" w:hAnsi="Arial"/>
        </w:rPr>
        <w:t xml:space="preserve">со стороны Депонента/Клиента депозитария </w:t>
      </w:r>
      <w:r w:rsidR="004A3577" w:rsidRPr="009E39A4">
        <w:rPr>
          <w:rStyle w:val="22"/>
          <w:rFonts w:ascii="Arial" w:hAnsi="Arial"/>
        </w:rPr>
        <w:t>Депозитарий передает полученные документы Эмитенту. Депозитарий при этом не гарантирует участие Депонента</w:t>
      </w:r>
      <w:r w:rsidR="00741839" w:rsidRPr="009E39A4">
        <w:rPr>
          <w:rStyle w:val="22"/>
          <w:rFonts w:ascii="Arial" w:hAnsi="Arial"/>
        </w:rPr>
        <w:t>/</w:t>
      </w:r>
      <w:r w:rsidR="004A3577" w:rsidRPr="009E39A4">
        <w:rPr>
          <w:rStyle w:val="22"/>
          <w:rFonts w:ascii="Arial" w:hAnsi="Arial"/>
        </w:rPr>
        <w:t>Клиента депозитария в корпоративном действии и не несет ответственности за неучастие Депонента</w:t>
      </w:r>
      <w:r w:rsidR="00741839" w:rsidRPr="009E39A4">
        <w:rPr>
          <w:rStyle w:val="22"/>
          <w:rFonts w:ascii="Arial" w:hAnsi="Arial"/>
        </w:rPr>
        <w:t>/</w:t>
      </w:r>
      <w:r w:rsidR="004A3577" w:rsidRPr="009E39A4">
        <w:rPr>
          <w:rStyle w:val="22"/>
          <w:rFonts w:ascii="Arial" w:hAnsi="Arial"/>
        </w:rPr>
        <w:t xml:space="preserve">Клиента депозитария в корпоративном действии, </w:t>
      </w:r>
      <w:r w:rsidR="0018734E" w:rsidRPr="009E39A4">
        <w:rPr>
          <w:rStyle w:val="22"/>
          <w:rFonts w:ascii="Arial" w:hAnsi="Arial"/>
        </w:rPr>
        <w:t xml:space="preserve">в случае если Эмитент по не зависящим от действий Депозитария причинам не учел </w:t>
      </w:r>
      <w:r w:rsidR="00741839" w:rsidRPr="009E39A4">
        <w:rPr>
          <w:rStyle w:val="22"/>
          <w:rFonts w:ascii="Arial" w:hAnsi="Arial"/>
        </w:rPr>
        <w:t>желание Депонента/</w:t>
      </w:r>
      <w:r w:rsidR="0018734E" w:rsidRPr="009E39A4">
        <w:rPr>
          <w:rStyle w:val="22"/>
          <w:rFonts w:ascii="Arial" w:hAnsi="Arial"/>
        </w:rPr>
        <w:t xml:space="preserve">Клиента Депозитария участвовать в корпоративном </w:t>
      </w:r>
      <w:r w:rsidR="00593BE6" w:rsidRPr="009E39A4">
        <w:rPr>
          <w:rStyle w:val="22"/>
          <w:rFonts w:ascii="Arial" w:hAnsi="Arial"/>
        </w:rPr>
        <w:t>действии.</w:t>
      </w:r>
    </w:p>
    <w:p w14:paraId="38B57869" w14:textId="77777777" w:rsidR="00164782" w:rsidRPr="009E39A4" w:rsidRDefault="00593BE6" w:rsidP="00C87366">
      <w:pPr>
        <w:pStyle w:val="3"/>
        <w:numPr>
          <w:ilvl w:val="0"/>
          <w:numId w:val="31"/>
        </w:numPr>
        <w:tabs>
          <w:tab w:val="left" w:pos="1134"/>
          <w:tab w:val="left" w:pos="10065"/>
        </w:tabs>
        <w:jc w:val="left"/>
        <w:rPr>
          <w:rFonts w:ascii="Arial" w:hAnsi="Arial"/>
          <w:b/>
          <w:sz w:val="20"/>
        </w:rPr>
      </w:pPr>
      <w:bookmarkStart w:id="88" w:name="_Toc58836628"/>
      <w:r w:rsidRPr="009E39A4">
        <w:rPr>
          <w:rStyle w:val="22"/>
          <w:rFonts w:ascii="Arial" w:eastAsia="MS Mincho" w:hAnsi="Arial"/>
          <w:b/>
          <w:lang w:eastAsia="ja-JP"/>
        </w:rPr>
        <w:t>Конвертация</w:t>
      </w:r>
      <w:r w:rsidR="00F5773A" w:rsidRPr="009E39A4">
        <w:rPr>
          <w:rFonts w:ascii="Arial" w:hAnsi="Arial"/>
          <w:b/>
          <w:sz w:val="20"/>
        </w:rPr>
        <w:t xml:space="preserve"> ценных бумаг</w:t>
      </w:r>
      <w:bookmarkEnd w:id="88"/>
    </w:p>
    <w:p w14:paraId="24D92D50" w14:textId="77777777" w:rsidR="00CD37F8" w:rsidRPr="009E39A4" w:rsidRDefault="00CD37F8" w:rsidP="00CD37F8"/>
    <w:p w14:paraId="3AAC0F62" w14:textId="77777777"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 xml:space="preserve"> Операция по конвертации ценных бумаг включает в себя действия Депозитария, связанные с заменой (зачислением, списанием) на Счетах депо </w:t>
      </w:r>
      <w:r w:rsidR="008E6804" w:rsidRPr="009E39A4">
        <w:rPr>
          <w:rStyle w:val="22"/>
          <w:rFonts w:ascii="Arial" w:hAnsi="Arial" w:cs="Arial"/>
        </w:rPr>
        <w:t>/ субсчетах депо</w:t>
      </w:r>
      <w:r w:rsidR="00164782" w:rsidRPr="009E39A4">
        <w:rPr>
          <w:rStyle w:val="22"/>
          <w:rFonts w:ascii="Arial" w:hAnsi="Arial" w:cs="Arial"/>
        </w:rPr>
        <w:t xml:space="preserve"> </w:t>
      </w:r>
      <w:r w:rsidRPr="009E39A4">
        <w:rPr>
          <w:rStyle w:val="22"/>
          <w:rFonts w:ascii="Arial" w:hAnsi="Arial"/>
        </w:rPr>
        <w:t>ценных бумаг одного выпуска на ценные бумаги другого выпуска в соответствии с заданным коэффициентом.</w:t>
      </w:r>
    </w:p>
    <w:p w14:paraId="75D6FAB7" w14:textId="77777777"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Конвертация может осуществляться:</w:t>
      </w:r>
    </w:p>
    <w:p w14:paraId="535D2FB2"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в отношении ценных бумаг одного эмитента, эмитирующего ценные бумаги, подлежащие дальнейшей конвертации в другие ценные бумаги этого эмитента;</w:t>
      </w:r>
    </w:p>
    <w:p w14:paraId="38FBAB30"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в отношении ценных бумаг различных эмитентов, при проведении реорганизации эмитентов (слияние, присоединение и т.п.).</w:t>
      </w:r>
    </w:p>
    <w:p w14:paraId="29E31D04" w14:textId="77777777"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При этом 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w:t>
      </w:r>
    </w:p>
    <w:p w14:paraId="08DCEE5C" w14:textId="77777777"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w:t>
      </w:r>
      <w:r w:rsidR="00375699" w:rsidRPr="009E39A4">
        <w:rPr>
          <w:rStyle w:val="22"/>
          <w:rFonts w:ascii="Arial" w:hAnsi="Arial"/>
        </w:rPr>
        <w:t>, а также наличием отчетов от всех вышестоящих депозитариев</w:t>
      </w:r>
      <w:r w:rsidRPr="009E39A4">
        <w:rPr>
          <w:rStyle w:val="22"/>
          <w:rFonts w:ascii="Arial" w:hAnsi="Arial"/>
        </w:rPr>
        <w:t>.</w:t>
      </w:r>
      <w:r w:rsidR="0007691C" w:rsidRPr="009E39A4">
        <w:rPr>
          <w:rStyle w:val="22"/>
          <w:rFonts w:ascii="Arial" w:hAnsi="Arial"/>
        </w:rPr>
        <w:t xml:space="preserve"> </w:t>
      </w:r>
    </w:p>
    <w:p w14:paraId="1EB0F2FA" w14:textId="77777777" w:rsidR="00E329E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В случае если конвертация производится по желанию Депонента</w:t>
      </w:r>
      <w:r w:rsidR="0024763D" w:rsidRPr="009E39A4">
        <w:rPr>
          <w:rStyle w:val="22"/>
          <w:rFonts w:ascii="Arial" w:hAnsi="Arial" w:cs="Arial"/>
        </w:rPr>
        <w:t>/Клиента Депозитария</w:t>
      </w:r>
      <w:r w:rsidRPr="009E39A4">
        <w:rPr>
          <w:rStyle w:val="22"/>
          <w:rFonts w:ascii="Arial" w:hAnsi="Arial"/>
        </w:rPr>
        <w:t>, Депозитарий вносит необходимые записи по Счетам депо</w:t>
      </w:r>
      <w:r w:rsidR="0024763D" w:rsidRPr="009E39A4">
        <w:rPr>
          <w:rStyle w:val="22"/>
          <w:rFonts w:ascii="Arial" w:hAnsi="Arial" w:cs="Arial"/>
        </w:rPr>
        <w:t>/субсчетам депо</w:t>
      </w:r>
      <w:r w:rsidRPr="009E39A4">
        <w:rPr>
          <w:rStyle w:val="22"/>
          <w:rFonts w:ascii="Arial" w:hAnsi="Arial"/>
        </w:rPr>
        <w:t xml:space="preserve"> только в отношении этого Депонента</w:t>
      </w:r>
      <w:r w:rsidR="00E329E2" w:rsidRPr="009E39A4">
        <w:rPr>
          <w:rStyle w:val="22"/>
          <w:rFonts w:ascii="Arial" w:hAnsi="Arial" w:cs="Arial"/>
        </w:rPr>
        <w:t xml:space="preserve"> </w:t>
      </w:r>
      <w:r w:rsidR="0024763D" w:rsidRPr="009E39A4">
        <w:rPr>
          <w:rStyle w:val="22"/>
          <w:rFonts w:ascii="Arial" w:hAnsi="Arial" w:cs="Arial"/>
        </w:rPr>
        <w:t>/Клиента депозитария</w:t>
      </w:r>
      <w:r w:rsidRPr="009E39A4">
        <w:rPr>
          <w:rStyle w:val="22"/>
          <w:rFonts w:ascii="Arial" w:hAnsi="Arial"/>
        </w:rPr>
        <w:t xml:space="preserve">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 </w:t>
      </w:r>
    </w:p>
    <w:p w14:paraId="0566131A" w14:textId="77777777"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Операция конвертации осуществляется на основании:</w:t>
      </w:r>
    </w:p>
    <w:p w14:paraId="37F77B5A"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решения эмитента о проведении конвертации и зарегистрированного надлежащим образом решения о выпуске ценных бумаг (проспекта эмиссии) эмитента;</w:t>
      </w:r>
    </w:p>
    <w:p w14:paraId="2C43FA4C" w14:textId="77777777" w:rsidR="00511124"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уведомления регистратора о проведенной операции конвертации ценных бумаг на лицевом счете Депозитария </w:t>
      </w:r>
      <w:r w:rsidR="00511124" w:rsidRPr="009E39A4">
        <w:rPr>
          <w:rFonts w:ascii="Arial" w:hAnsi="Arial"/>
          <w:sz w:val="20"/>
        </w:rPr>
        <w:t>и подтверждении сверки записей регистратором и Депозитарием;</w:t>
      </w:r>
    </w:p>
    <w:p w14:paraId="46E5FDD7" w14:textId="77777777" w:rsidR="009D35B1" w:rsidRPr="009E39A4" w:rsidRDefault="00511124" w:rsidP="00730F68">
      <w:pPr>
        <w:pStyle w:val="afc"/>
        <w:tabs>
          <w:tab w:val="left" w:pos="1276"/>
        </w:tabs>
        <w:ind w:left="435"/>
        <w:rPr>
          <w:rFonts w:ascii="Arial" w:hAnsi="Arial"/>
          <w:sz w:val="20"/>
        </w:rPr>
      </w:pPr>
      <w:r w:rsidRPr="009E39A4">
        <w:rPr>
          <w:rFonts w:ascii="Arial" w:hAnsi="Arial"/>
          <w:sz w:val="20"/>
        </w:rPr>
        <w:t xml:space="preserve">- </w:t>
      </w:r>
      <w:r w:rsidR="00F5773A" w:rsidRPr="009E39A4">
        <w:rPr>
          <w:rFonts w:ascii="Arial" w:hAnsi="Arial"/>
          <w:sz w:val="20"/>
        </w:rPr>
        <w:t xml:space="preserve"> отчета о совершенной операции конвертации по счету депо номинального держателя Депозитария в другом депозитарии;</w:t>
      </w:r>
    </w:p>
    <w:p w14:paraId="0047FED8"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заявления </w:t>
      </w:r>
      <w:r w:rsidR="008E6804" w:rsidRPr="009E39A4">
        <w:rPr>
          <w:rFonts w:ascii="Arial" w:hAnsi="Arial" w:cs="Arial"/>
          <w:sz w:val="20"/>
          <w:szCs w:val="20"/>
        </w:rPr>
        <w:t>Депонента</w:t>
      </w:r>
      <w:r w:rsidR="00F5773A" w:rsidRPr="009E39A4">
        <w:rPr>
          <w:rFonts w:ascii="Arial" w:hAnsi="Arial"/>
          <w:sz w:val="20"/>
        </w:rPr>
        <w:t xml:space="preserve"> о намерении осуществить конвертацию принадлежащих ему ценных бумаг в соответствии с условиями эмиссии (при добровольной конвертации).</w:t>
      </w:r>
    </w:p>
    <w:p w14:paraId="650860DC" w14:textId="77777777" w:rsidR="00F7415F" w:rsidRPr="009E39A4" w:rsidRDefault="00F7415F" w:rsidP="00730F68">
      <w:pPr>
        <w:pStyle w:val="afc"/>
        <w:tabs>
          <w:tab w:val="left" w:pos="1276"/>
        </w:tabs>
        <w:ind w:left="435"/>
        <w:rPr>
          <w:rFonts w:ascii="Arial" w:hAnsi="Arial"/>
          <w:sz w:val="20"/>
        </w:rPr>
      </w:pPr>
    </w:p>
    <w:p w14:paraId="0D78C133" w14:textId="77777777" w:rsidR="001C1021"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 xml:space="preserve">По завершении операции конвертации Депозитарием предоставляется  </w:t>
      </w:r>
      <w:r w:rsidR="00593BE6" w:rsidRPr="009E39A4">
        <w:rPr>
          <w:rFonts w:ascii="Arial" w:hAnsi="Arial"/>
          <w:sz w:val="20"/>
        </w:rPr>
        <w:t>Выписка об операциях по счету.</w:t>
      </w:r>
      <w:r w:rsidRPr="009E39A4">
        <w:rPr>
          <w:rStyle w:val="22"/>
          <w:rFonts w:ascii="Arial" w:hAnsi="Arial"/>
        </w:rPr>
        <w:t>.</w:t>
      </w:r>
    </w:p>
    <w:p w14:paraId="6C988B41" w14:textId="77777777" w:rsidR="00164782" w:rsidRPr="009E39A4" w:rsidRDefault="00F5773A" w:rsidP="00094636">
      <w:pPr>
        <w:pStyle w:val="3"/>
        <w:numPr>
          <w:ilvl w:val="0"/>
          <w:numId w:val="31"/>
        </w:numPr>
        <w:tabs>
          <w:tab w:val="left" w:pos="1134"/>
          <w:tab w:val="left" w:pos="10065"/>
        </w:tabs>
        <w:ind w:left="567" w:hanging="567"/>
        <w:jc w:val="left"/>
        <w:rPr>
          <w:rFonts w:ascii="Arial" w:hAnsi="Arial"/>
          <w:b/>
          <w:sz w:val="20"/>
        </w:rPr>
      </w:pPr>
      <w:bookmarkStart w:id="89" w:name="_Toc58836629"/>
      <w:r w:rsidRPr="009E39A4">
        <w:rPr>
          <w:rFonts w:ascii="Arial" w:hAnsi="Arial"/>
          <w:b/>
          <w:sz w:val="20"/>
        </w:rPr>
        <w:t>Погашение (аннулирование) ценных бумаг</w:t>
      </w:r>
      <w:bookmarkEnd w:id="89"/>
    </w:p>
    <w:p w14:paraId="332332A0" w14:textId="77777777" w:rsidR="006C30A3" w:rsidRPr="009E39A4" w:rsidRDefault="006C30A3" w:rsidP="006C30A3"/>
    <w:p w14:paraId="685A0142" w14:textId="77777777"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lastRenderedPageBreak/>
        <w:t xml:space="preserve">Операция погашения (аннулирования) ценных бумаг </w:t>
      </w:r>
      <w:r w:rsidRPr="009E39A4">
        <w:rPr>
          <w:rFonts w:ascii="Arial" w:hAnsi="Arial"/>
          <w:sz w:val="20"/>
        </w:rPr>
        <w:t>представляет собой</w:t>
      </w:r>
      <w:r w:rsidRPr="009E39A4">
        <w:rPr>
          <w:rStyle w:val="22"/>
          <w:rFonts w:ascii="Arial" w:hAnsi="Arial"/>
        </w:rPr>
        <w:t xml:space="preserve"> действие Депозитария по списанию ценных бумаг погашенного (аннулированного) выпуска со Счетов депо</w:t>
      </w:r>
      <w:r w:rsidR="008E6804" w:rsidRPr="009E39A4">
        <w:rPr>
          <w:rStyle w:val="22"/>
          <w:rFonts w:ascii="Arial" w:hAnsi="Arial" w:cs="Arial"/>
        </w:rPr>
        <w:t>/субсчетов депо</w:t>
      </w:r>
      <w:r w:rsidRPr="009E39A4">
        <w:rPr>
          <w:rStyle w:val="22"/>
          <w:rFonts w:ascii="Arial" w:hAnsi="Arial"/>
        </w:rPr>
        <w:t xml:space="preserve"> Депонентов.</w:t>
      </w:r>
    </w:p>
    <w:p w14:paraId="5FEF38B6" w14:textId="77777777"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Погашение (аннулирование) ценных бумаг производится в случаях:</w:t>
      </w:r>
    </w:p>
    <w:p w14:paraId="775F81FE"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ликвидации эмитента;</w:t>
      </w:r>
    </w:p>
    <w:p w14:paraId="260AF259"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принятии эмитентом решения об аннулировании или погашении ценных бумаг;</w:t>
      </w:r>
    </w:p>
    <w:p w14:paraId="0D000A97"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принятии государственным регистрирующим органом решения о признании выпуска ценных бумаг несостоявшимся;</w:t>
      </w:r>
    </w:p>
    <w:p w14:paraId="55A2F68E"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признании в судебном порядке выпуска ценных бумаг недействительным.</w:t>
      </w:r>
    </w:p>
    <w:p w14:paraId="67D98C29" w14:textId="77777777"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Операция погашения (аннулирования) ценных бумаг исполняется Депозитарием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w:t>
      </w:r>
    </w:p>
    <w:p w14:paraId="1FE2F449" w14:textId="77777777"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Операция погашения (аннулирования) осуществляется на основании:</w:t>
      </w:r>
    </w:p>
    <w:p w14:paraId="60C263DE"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решения эмитента;</w:t>
      </w:r>
    </w:p>
    <w:p w14:paraId="1C7E2334"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документов, подтверждающих факт погашения ценных бумаг эмитентом;</w:t>
      </w:r>
    </w:p>
    <w:p w14:paraId="2E19366B"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уведомления регистратора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счету депо номинального держателя Депозитария в другом депозитарии.</w:t>
      </w:r>
    </w:p>
    <w:p w14:paraId="18496703" w14:textId="77777777" w:rsidR="008B1711" w:rsidRPr="009E39A4" w:rsidRDefault="00F5773A" w:rsidP="00C87366">
      <w:pPr>
        <w:pStyle w:val="afc"/>
        <w:numPr>
          <w:ilvl w:val="1"/>
          <w:numId w:val="31"/>
        </w:numPr>
        <w:tabs>
          <w:tab w:val="left" w:pos="1134"/>
        </w:tabs>
        <w:ind w:left="0" w:firstLine="567"/>
        <w:rPr>
          <w:rFonts w:ascii="Arial" w:hAnsi="Arial"/>
          <w:sz w:val="20"/>
        </w:rPr>
      </w:pPr>
      <w:r w:rsidRPr="009E39A4">
        <w:rPr>
          <w:rStyle w:val="22"/>
          <w:rFonts w:ascii="Arial" w:hAnsi="Arial"/>
        </w:rPr>
        <w:t xml:space="preserve">По завершении операции погашения (аннулирования) ценных бумаг Депозитарием предоставляется </w:t>
      </w:r>
      <w:r w:rsidR="00593BE6" w:rsidRPr="009E39A4">
        <w:rPr>
          <w:rFonts w:ascii="Arial" w:hAnsi="Arial"/>
          <w:sz w:val="20"/>
        </w:rPr>
        <w:t xml:space="preserve">Выписка об операциях по счету </w:t>
      </w:r>
      <w:r w:rsidRPr="009E39A4">
        <w:rPr>
          <w:rStyle w:val="22"/>
          <w:rFonts w:ascii="Arial" w:hAnsi="Arial"/>
        </w:rPr>
        <w:t xml:space="preserve">. </w:t>
      </w:r>
    </w:p>
    <w:p w14:paraId="5301A426" w14:textId="77777777" w:rsidR="00164782" w:rsidRPr="009E39A4" w:rsidRDefault="00164782" w:rsidP="008E3458">
      <w:pPr>
        <w:tabs>
          <w:tab w:val="left" w:pos="1134"/>
        </w:tabs>
        <w:ind w:firstLine="567"/>
        <w:rPr>
          <w:rStyle w:val="22"/>
          <w:rFonts w:ascii="Arial" w:hAnsi="Arial"/>
          <w:b/>
        </w:rPr>
      </w:pPr>
    </w:p>
    <w:p w14:paraId="01031947" w14:textId="77777777" w:rsidR="00164782" w:rsidRPr="009E39A4" w:rsidRDefault="00F5773A" w:rsidP="00094636">
      <w:pPr>
        <w:pStyle w:val="3"/>
        <w:numPr>
          <w:ilvl w:val="0"/>
          <w:numId w:val="31"/>
        </w:numPr>
        <w:tabs>
          <w:tab w:val="left" w:pos="1134"/>
          <w:tab w:val="left" w:pos="10065"/>
        </w:tabs>
        <w:ind w:left="567" w:hanging="567"/>
        <w:jc w:val="left"/>
        <w:rPr>
          <w:rFonts w:ascii="Arial" w:hAnsi="Arial"/>
          <w:b/>
          <w:sz w:val="20"/>
        </w:rPr>
      </w:pPr>
      <w:bookmarkStart w:id="90" w:name="_Toc58836630"/>
      <w:r w:rsidRPr="009E39A4">
        <w:rPr>
          <w:rFonts w:ascii="Arial" w:hAnsi="Arial"/>
          <w:b/>
          <w:sz w:val="20"/>
        </w:rPr>
        <w:t>Дробление или консолидация ценных бумаг</w:t>
      </w:r>
      <w:bookmarkEnd w:id="90"/>
    </w:p>
    <w:p w14:paraId="6EED799A" w14:textId="77777777" w:rsidR="006C30A3" w:rsidRPr="009E39A4" w:rsidRDefault="006C30A3" w:rsidP="006C30A3"/>
    <w:p w14:paraId="275F0DB9" w14:textId="77777777"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 xml:space="preserve">Операция дробления или консолидации ценных бумаг </w:t>
      </w:r>
      <w:r w:rsidRPr="009E39A4">
        <w:rPr>
          <w:rFonts w:ascii="Arial" w:hAnsi="Arial"/>
          <w:sz w:val="20"/>
        </w:rPr>
        <w:t>представляет собой</w:t>
      </w:r>
      <w:r w:rsidRPr="009E39A4">
        <w:rPr>
          <w:rStyle w:val="22"/>
          <w:rFonts w:ascii="Arial" w:hAnsi="Arial"/>
        </w:rPr>
        <w:t xml:space="preserve"> действие Депозитария по уменьшению (увеличению) номинала ценных бумаг определенного выпуска ценных бумаг, при котором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14:paraId="049E2C21" w14:textId="77777777"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 xml:space="preserve">Депозитарий вносит изменения в записи по Счетам </w:t>
      </w:r>
      <w:r w:rsidR="00164782" w:rsidRPr="009E39A4">
        <w:rPr>
          <w:rStyle w:val="22"/>
          <w:rFonts w:ascii="Arial" w:hAnsi="Arial" w:cs="Arial"/>
        </w:rPr>
        <w:t>депов</w:t>
      </w:r>
      <w:r w:rsidRPr="009E39A4">
        <w:rPr>
          <w:rStyle w:val="22"/>
          <w:rFonts w:ascii="Arial" w:hAnsi="Arial"/>
        </w:rPr>
        <w:t xml:space="preserve">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эмитента.</w:t>
      </w:r>
    </w:p>
    <w:p w14:paraId="430FB120" w14:textId="77777777"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14:paraId="4C0AE8DF" w14:textId="77777777"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Операция дробления или консолидации ценных бумаг осуществляется на основании:</w:t>
      </w:r>
    </w:p>
    <w:p w14:paraId="5994A174"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решения эмитента;</w:t>
      </w:r>
    </w:p>
    <w:p w14:paraId="3602D54E"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уведомления регистратора  о проведённой операции дробления или консолидации ценных бумаг на лицевом счете номинального держателя Депозитария либо отчета о совершенной операции дробления или консолидации по счету депо номинального держателя Депозитария в другом депозитарии;</w:t>
      </w:r>
    </w:p>
    <w:p w14:paraId="25BDD5F9" w14:textId="77777777"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Операция дробления или консолидации ценных бумаг исполняется Депозитарием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w:t>
      </w:r>
    </w:p>
    <w:p w14:paraId="7EC6739D" w14:textId="77777777"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 xml:space="preserve">По завершении операции дробления или консолидации Депозитарием предоставляется </w:t>
      </w:r>
      <w:r w:rsidR="00593BE6" w:rsidRPr="009E39A4">
        <w:rPr>
          <w:rFonts w:ascii="Arial" w:hAnsi="Arial"/>
          <w:sz w:val="20"/>
        </w:rPr>
        <w:t xml:space="preserve">Выписка об операциях по счету </w:t>
      </w:r>
      <w:r w:rsidR="00B222CB" w:rsidRPr="009E39A4">
        <w:rPr>
          <w:rStyle w:val="22"/>
          <w:rFonts w:ascii="Arial" w:hAnsi="Arial"/>
        </w:rPr>
        <w:t>.</w:t>
      </w:r>
    </w:p>
    <w:p w14:paraId="1E4E5D27" w14:textId="77777777" w:rsidR="00164782" w:rsidRPr="009E39A4" w:rsidRDefault="00F5773A" w:rsidP="00C87366">
      <w:pPr>
        <w:pStyle w:val="3"/>
        <w:numPr>
          <w:ilvl w:val="0"/>
          <w:numId w:val="31"/>
        </w:numPr>
        <w:tabs>
          <w:tab w:val="left" w:pos="1134"/>
          <w:tab w:val="left" w:pos="10065"/>
        </w:tabs>
        <w:ind w:left="0" w:firstLine="0"/>
        <w:jc w:val="left"/>
        <w:rPr>
          <w:rFonts w:ascii="Arial" w:hAnsi="Arial"/>
          <w:b/>
          <w:sz w:val="20"/>
        </w:rPr>
      </w:pPr>
      <w:bookmarkStart w:id="91" w:name="_Toc58836631"/>
      <w:r w:rsidRPr="009E39A4">
        <w:rPr>
          <w:rFonts w:ascii="Arial" w:hAnsi="Arial"/>
          <w:b/>
          <w:sz w:val="20"/>
        </w:rPr>
        <w:t>Объединение дополнительных выпусков эмиссионных ценных бумаг</w:t>
      </w:r>
      <w:bookmarkEnd w:id="91"/>
    </w:p>
    <w:p w14:paraId="3F58523F" w14:textId="77777777" w:rsidR="006C30A3" w:rsidRPr="009E39A4" w:rsidRDefault="006C30A3" w:rsidP="006C30A3"/>
    <w:p w14:paraId="3A5813C1" w14:textId="77777777"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Объединение дополнительных выпусков эмиссионных ценных бумаг представляет собой действие по отражению в Учетных регистрах Депозитария объединения дополнительных выпусков эмиссионных ценных бумаг.</w:t>
      </w:r>
    </w:p>
    <w:p w14:paraId="5FFA96EC" w14:textId="77777777"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Депозитарий обеспечивает после проведения операции объединения дополнительных выпусков эмиссионных ценных бумаг сохранение в системе депозитарного учета Депозитария и на Счетах депо Депонентов информации об учете ценных бумаг и операциях с ними до объединения выпусков.</w:t>
      </w:r>
    </w:p>
    <w:p w14:paraId="2B7CC456" w14:textId="77777777"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В случае если операция объединения дополнительных выпусков эмиссионных ценных бумаг проводится в отношении ценных бумаг, учитываемых по Счету депо, Депозитарий уведомляет Депонента</w:t>
      </w:r>
      <w:r w:rsidR="00060B0A" w:rsidRPr="009E39A4">
        <w:rPr>
          <w:rFonts w:ascii="Arial" w:hAnsi="Arial" w:cs="Arial"/>
          <w:sz w:val="20"/>
          <w:szCs w:val="20"/>
        </w:rPr>
        <w:t>/</w:t>
      </w:r>
      <w:r w:rsidRPr="009E39A4">
        <w:rPr>
          <w:rFonts w:ascii="Arial" w:hAnsi="Arial"/>
          <w:sz w:val="20"/>
        </w:rPr>
        <w:t xml:space="preserve"> об исполнении такой операции. Уведомление содержит:</w:t>
      </w:r>
    </w:p>
    <w:p w14:paraId="6C84E098"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полное наименование Депозитария, место нахождения, почтовый адрес, телефон, факс, электронный адрес;</w:t>
      </w:r>
    </w:p>
    <w:p w14:paraId="40A920C1"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полное наименование эмитента, объединение выпусков которого проведено;</w:t>
      </w:r>
    </w:p>
    <w:p w14:paraId="335A5791"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lastRenderedPageBreak/>
        <w:t xml:space="preserve">- </w:t>
      </w:r>
      <w:r w:rsidR="00F5773A" w:rsidRPr="009E39A4">
        <w:rPr>
          <w:rFonts w:ascii="Arial" w:hAnsi="Arial"/>
          <w:sz w:val="20"/>
        </w:rPr>
        <w:t>индивидуальные номера (коды) объединяемых выпусков ценных бумаг и индивидуальный номер (код) объединенного выпуска;</w:t>
      </w:r>
    </w:p>
    <w:p w14:paraId="2BDE2C25"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количество ценных бумаг объединенного выпуска, учитываемых по Счету депо Депонента;</w:t>
      </w:r>
    </w:p>
    <w:p w14:paraId="05505273"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дату проведения операции объединения выпусков ценных бумаг эмитента;</w:t>
      </w:r>
    </w:p>
    <w:p w14:paraId="7577B26F"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подпись уполномоченного сотрудника и печать Депозитария.</w:t>
      </w:r>
    </w:p>
    <w:p w14:paraId="0C05300F" w14:textId="77777777"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по объединению дополнительных выпусков ценных бумаг 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14:paraId="3E1159EF" w14:textId="77777777" w:rsidR="00827800"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объединения дополнительных выпусков эмиссионных ценных бумаг осуществляется на основании:</w:t>
      </w:r>
    </w:p>
    <w:p w14:paraId="3AB3FF4A"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служебного поручения Депозитария.</w:t>
      </w:r>
    </w:p>
    <w:p w14:paraId="26558F14"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уведомления регистратора или отчета вышестоящего депозитария о проведении операции объединения выпусков ценных бумаг.</w:t>
      </w:r>
    </w:p>
    <w:p w14:paraId="3B5EB9E6" w14:textId="77777777" w:rsidR="001937DD" w:rsidRPr="009E39A4" w:rsidRDefault="00F5773A" w:rsidP="00C87366">
      <w:pPr>
        <w:pStyle w:val="afc"/>
        <w:numPr>
          <w:ilvl w:val="1"/>
          <w:numId w:val="31"/>
        </w:numPr>
        <w:tabs>
          <w:tab w:val="left" w:pos="1134"/>
        </w:tabs>
        <w:ind w:left="0" w:firstLine="567"/>
        <w:rPr>
          <w:rFonts w:ascii="Arial" w:hAnsi="Arial"/>
          <w:sz w:val="20"/>
        </w:rPr>
      </w:pPr>
      <w:r w:rsidRPr="009E39A4">
        <w:rPr>
          <w:rStyle w:val="22"/>
          <w:rFonts w:ascii="Arial" w:hAnsi="Arial"/>
        </w:rPr>
        <w:t xml:space="preserve">По завершении операции объединения дополнительных выпусков эмиссионных ценных бумаг Депозитарием предоставляется </w:t>
      </w:r>
      <w:r w:rsidR="00593BE6" w:rsidRPr="009E39A4">
        <w:rPr>
          <w:rFonts w:ascii="Arial" w:hAnsi="Arial"/>
          <w:sz w:val="20"/>
        </w:rPr>
        <w:t xml:space="preserve">Выписка об операциях по счету </w:t>
      </w:r>
      <w:r w:rsidR="00B222CB" w:rsidRPr="009E39A4">
        <w:rPr>
          <w:rStyle w:val="22"/>
          <w:rFonts w:ascii="Arial" w:hAnsi="Arial"/>
        </w:rPr>
        <w:t>.</w:t>
      </w:r>
    </w:p>
    <w:p w14:paraId="3C0E78E8" w14:textId="77777777" w:rsidR="00164782" w:rsidRPr="009E39A4" w:rsidRDefault="00F5773A" w:rsidP="00C87366">
      <w:pPr>
        <w:pStyle w:val="3"/>
        <w:numPr>
          <w:ilvl w:val="0"/>
          <w:numId w:val="31"/>
        </w:numPr>
        <w:tabs>
          <w:tab w:val="left" w:pos="1134"/>
          <w:tab w:val="left" w:pos="10065"/>
        </w:tabs>
        <w:ind w:left="0" w:firstLine="0"/>
        <w:jc w:val="left"/>
        <w:rPr>
          <w:rFonts w:ascii="Arial" w:hAnsi="Arial"/>
          <w:b/>
          <w:sz w:val="20"/>
        </w:rPr>
      </w:pPr>
      <w:bookmarkStart w:id="92" w:name="_Toc58836632"/>
      <w:r w:rsidRPr="009E39A4">
        <w:rPr>
          <w:rFonts w:ascii="Arial" w:hAnsi="Arial"/>
          <w:b/>
          <w:sz w:val="20"/>
        </w:rPr>
        <w:t>Аннулирование индивидуального номера (кода) дополнительного выпуска эмиссионных ценных бумаг</w:t>
      </w:r>
      <w:bookmarkEnd w:id="92"/>
    </w:p>
    <w:p w14:paraId="124139A5" w14:textId="77777777" w:rsidR="006C30A3" w:rsidRPr="009E39A4" w:rsidRDefault="006C30A3" w:rsidP="006C30A3"/>
    <w:p w14:paraId="6B4D2EDA" w14:textId="77777777" w:rsidR="00775176"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 xml:space="preserve">Содержанием операции по аннулированию индивидуального номера (кода) дополнительного выпуска эмиссионных ценных бумаг является отражение в Учетных регистрах Депозитария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w:t>
      </w:r>
    </w:p>
    <w:p w14:paraId="0B0B5F14" w14:textId="77777777"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Депозитарий обеспечивает после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сохранение в системе депозитарного учета и на Счетах депо Депонентов информации об учете ценных бумаг дополнительного выпуска и операциях с ними до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14:paraId="4E4B3BBC" w14:textId="77777777"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В случае если 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учитываемых по Счету депо Депонента, Депозитарий уведомляет Депонента об исполнении такой операции. Уведомление содержит:</w:t>
      </w:r>
    </w:p>
    <w:p w14:paraId="373F815A" w14:textId="77777777" w:rsidR="009D35B1" w:rsidRPr="009E39A4" w:rsidRDefault="00F5773A" w:rsidP="00730F68">
      <w:pPr>
        <w:pStyle w:val="afc"/>
        <w:tabs>
          <w:tab w:val="left" w:pos="1276"/>
        </w:tabs>
        <w:ind w:left="435"/>
        <w:rPr>
          <w:rFonts w:ascii="Arial" w:hAnsi="Arial"/>
          <w:sz w:val="20"/>
        </w:rPr>
      </w:pPr>
      <w:r w:rsidRPr="009E39A4">
        <w:rPr>
          <w:rFonts w:ascii="Arial" w:hAnsi="Arial"/>
          <w:sz w:val="20"/>
        </w:rPr>
        <w:t>полное наименование Депозитария, место нахождения, почтовый адрес, телефон, факс, электронный адрес;</w:t>
      </w:r>
    </w:p>
    <w:p w14:paraId="1A521C4F" w14:textId="77777777" w:rsidR="009D35B1" w:rsidRPr="009E39A4" w:rsidRDefault="00F5773A" w:rsidP="00730F68">
      <w:pPr>
        <w:pStyle w:val="afc"/>
        <w:tabs>
          <w:tab w:val="left" w:pos="1276"/>
        </w:tabs>
        <w:ind w:left="435"/>
        <w:rPr>
          <w:rFonts w:ascii="Arial" w:hAnsi="Arial"/>
          <w:sz w:val="20"/>
        </w:rPr>
      </w:pPr>
      <w:r w:rsidRPr="009E39A4">
        <w:rPr>
          <w:rFonts w:ascii="Arial" w:hAnsi="Arial"/>
          <w:sz w:val="20"/>
        </w:rPr>
        <w:t>полное наименование эмитента, объединение выпусков которого проведено;</w:t>
      </w:r>
    </w:p>
    <w:p w14:paraId="5B14C888" w14:textId="77777777" w:rsidR="009D35B1" w:rsidRPr="009E39A4" w:rsidRDefault="00F5773A" w:rsidP="00730F68">
      <w:pPr>
        <w:pStyle w:val="afc"/>
        <w:tabs>
          <w:tab w:val="left" w:pos="1276"/>
        </w:tabs>
        <w:ind w:left="435"/>
        <w:rPr>
          <w:rFonts w:ascii="Arial" w:hAnsi="Arial"/>
          <w:sz w:val="20"/>
        </w:rPr>
      </w:pPr>
      <w:r w:rsidRPr="009E39A4">
        <w:rPr>
          <w:rFonts w:ascii="Arial" w:hAnsi="Arial"/>
          <w:sz w:val="20"/>
        </w:rPr>
        <w:t>индивидуальный номер (код) дополнительного выпуска ценных бумаг и индивидуальный номер (код) выпуска, по отношению к которому данный выпуск является дополнительным;</w:t>
      </w:r>
    </w:p>
    <w:p w14:paraId="475DEE56" w14:textId="77777777" w:rsidR="009D35B1" w:rsidRPr="009E39A4" w:rsidRDefault="00F5773A" w:rsidP="00730F68">
      <w:pPr>
        <w:pStyle w:val="afc"/>
        <w:tabs>
          <w:tab w:val="left" w:pos="1276"/>
        </w:tabs>
        <w:ind w:left="435"/>
        <w:rPr>
          <w:rFonts w:ascii="Arial" w:hAnsi="Arial"/>
          <w:sz w:val="20"/>
        </w:rPr>
      </w:pPr>
      <w:r w:rsidRPr="009E39A4">
        <w:rPr>
          <w:rFonts w:ascii="Arial" w:hAnsi="Arial"/>
          <w:sz w:val="20"/>
        </w:rPr>
        <w:t>количество ценных бумаг эмитента, учитываемых на Счете депо Депонента;</w:t>
      </w:r>
    </w:p>
    <w:p w14:paraId="798D266A" w14:textId="77777777" w:rsidR="009D35B1" w:rsidRPr="009E39A4" w:rsidRDefault="00F5773A" w:rsidP="00730F68">
      <w:pPr>
        <w:pStyle w:val="afc"/>
        <w:tabs>
          <w:tab w:val="left" w:pos="1276"/>
        </w:tabs>
        <w:ind w:left="435"/>
        <w:rPr>
          <w:rFonts w:ascii="Arial" w:hAnsi="Arial"/>
          <w:sz w:val="20"/>
        </w:rPr>
      </w:pPr>
      <w:r w:rsidRPr="009E39A4">
        <w:rPr>
          <w:rFonts w:ascii="Arial" w:hAnsi="Arial"/>
          <w:sz w:val="20"/>
        </w:rPr>
        <w:t>дату проведения операции аннулирования кода;</w:t>
      </w:r>
    </w:p>
    <w:p w14:paraId="3707B428" w14:textId="77777777" w:rsidR="009D35B1" w:rsidRPr="009E39A4" w:rsidRDefault="00F5773A" w:rsidP="00730F68">
      <w:pPr>
        <w:pStyle w:val="afc"/>
        <w:tabs>
          <w:tab w:val="left" w:pos="1276"/>
        </w:tabs>
        <w:ind w:left="435"/>
        <w:rPr>
          <w:rFonts w:ascii="Arial" w:hAnsi="Arial"/>
          <w:sz w:val="20"/>
        </w:rPr>
      </w:pPr>
      <w:r w:rsidRPr="009E39A4">
        <w:rPr>
          <w:rFonts w:ascii="Arial" w:hAnsi="Arial"/>
          <w:sz w:val="20"/>
        </w:rPr>
        <w:t xml:space="preserve">подпись уполномоченного сотрудника и печать Депозитария. </w:t>
      </w:r>
    </w:p>
    <w:p w14:paraId="3D9741EA" w14:textId="77777777" w:rsidR="00DB3500"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14:paraId="6EC8909C" w14:textId="77777777"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аннулирования индивидуального номера (кода) дополнительного выпуска эмиссионных ценных бумаг осуществляется на основании:</w:t>
      </w:r>
    </w:p>
    <w:p w14:paraId="1F60B260" w14:textId="77777777" w:rsidR="009D35B1" w:rsidRPr="009E39A4" w:rsidRDefault="00F5773A" w:rsidP="00730F68">
      <w:pPr>
        <w:pStyle w:val="afc"/>
        <w:tabs>
          <w:tab w:val="left" w:pos="1276"/>
        </w:tabs>
        <w:ind w:left="435"/>
        <w:rPr>
          <w:rFonts w:ascii="Arial" w:hAnsi="Arial"/>
          <w:sz w:val="20"/>
        </w:rPr>
      </w:pPr>
      <w:r w:rsidRPr="009E39A4">
        <w:rPr>
          <w:rFonts w:ascii="Arial" w:hAnsi="Arial"/>
          <w:sz w:val="20"/>
        </w:rPr>
        <w:t>служебного поручения Депозитария.</w:t>
      </w:r>
    </w:p>
    <w:p w14:paraId="5BA7D089" w14:textId="77777777" w:rsidR="009D35B1" w:rsidRPr="009E39A4" w:rsidRDefault="00F5773A" w:rsidP="00730F68">
      <w:pPr>
        <w:pStyle w:val="afc"/>
        <w:tabs>
          <w:tab w:val="left" w:pos="1276"/>
        </w:tabs>
        <w:ind w:left="435"/>
        <w:rPr>
          <w:rFonts w:ascii="Arial" w:hAnsi="Arial"/>
          <w:sz w:val="20"/>
        </w:rPr>
      </w:pPr>
      <w:r w:rsidRPr="009E39A4">
        <w:rPr>
          <w:rFonts w:ascii="Arial" w:hAnsi="Arial"/>
          <w:sz w:val="20"/>
        </w:rPr>
        <w:t>уведомления регистратора или отчета вышестоящего депозитария о проведении операции аннулирования индивидуального номера (кода) дополнительного выпуска ценных бумаг и объединении ценных бумаг дополнительного выпуска с ценными бумагами выпуска, по отношению к которому они являются дополнительными.</w:t>
      </w:r>
    </w:p>
    <w:p w14:paraId="4FF7F26F" w14:textId="77777777" w:rsidR="002B6630" w:rsidRPr="009E39A4" w:rsidRDefault="00F5773A" w:rsidP="00C87366">
      <w:pPr>
        <w:pStyle w:val="afc"/>
        <w:numPr>
          <w:ilvl w:val="1"/>
          <w:numId w:val="31"/>
        </w:numPr>
        <w:tabs>
          <w:tab w:val="left" w:pos="1134"/>
        </w:tabs>
        <w:ind w:left="0" w:firstLine="567"/>
        <w:rPr>
          <w:rStyle w:val="22"/>
          <w:sz w:val="24"/>
          <w:szCs w:val="24"/>
        </w:rPr>
      </w:pPr>
      <w:r w:rsidRPr="009E39A4">
        <w:rPr>
          <w:rStyle w:val="22"/>
          <w:rFonts w:ascii="Arial" w:hAnsi="Arial"/>
        </w:rPr>
        <w:t xml:space="preserve">По завершении </w:t>
      </w:r>
      <w:r w:rsidRPr="009E39A4">
        <w:rPr>
          <w:rFonts w:ascii="Arial" w:hAnsi="Arial"/>
          <w:sz w:val="20"/>
        </w:rPr>
        <w:t xml:space="preserve">операции аннулирования индивидуального номера (кода) дополнительного выпуска эмиссионных ценных бумаг Депозитарием предоставляется </w:t>
      </w:r>
      <w:r w:rsidR="00593BE6" w:rsidRPr="009E39A4">
        <w:rPr>
          <w:rFonts w:ascii="Arial" w:hAnsi="Arial"/>
          <w:sz w:val="20"/>
        </w:rPr>
        <w:t xml:space="preserve">Выписка об операциях по счету </w:t>
      </w:r>
      <w:r w:rsidR="00B222CB" w:rsidRPr="009E39A4">
        <w:rPr>
          <w:rStyle w:val="22"/>
          <w:rFonts w:ascii="Arial" w:hAnsi="Arial"/>
        </w:rPr>
        <w:t>.</w:t>
      </w:r>
    </w:p>
    <w:p w14:paraId="761C5DEB" w14:textId="77777777" w:rsidR="00E904C2" w:rsidRPr="009E39A4" w:rsidRDefault="00E904C2" w:rsidP="00C87366">
      <w:pPr>
        <w:pStyle w:val="2"/>
        <w:numPr>
          <w:ilvl w:val="1"/>
          <w:numId w:val="31"/>
        </w:numPr>
        <w:rPr>
          <w:rStyle w:val="22"/>
          <w:rFonts w:ascii="Arial" w:eastAsia="MS Mincho" w:hAnsi="Arial"/>
          <w:lang w:eastAsia="ja-JP"/>
        </w:rPr>
      </w:pPr>
      <w:bookmarkStart w:id="93" w:name="_Toc58836633"/>
      <w:r w:rsidRPr="009E39A4">
        <w:rPr>
          <w:rStyle w:val="22"/>
          <w:rFonts w:ascii="Arial" w:eastAsia="MS Mincho" w:hAnsi="Arial"/>
          <w:lang w:eastAsia="ja-JP"/>
        </w:rPr>
        <w:lastRenderedPageBreak/>
        <w:t>Зачисление ценных бумаг при распределении дополнительных ценных бумаг</w:t>
      </w:r>
      <w:bookmarkEnd w:id="93"/>
    </w:p>
    <w:p w14:paraId="394BF928" w14:textId="77777777" w:rsidR="00E904C2" w:rsidRPr="009E39A4" w:rsidRDefault="00E904C2" w:rsidP="007769EE">
      <w:pPr>
        <w:pStyle w:val="24"/>
        <w:tabs>
          <w:tab w:val="left" w:pos="567"/>
        </w:tabs>
        <w:spacing w:before="120"/>
        <w:ind w:left="567"/>
        <w:rPr>
          <w:rStyle w:val="22"/>
          <w:rFonts w:ascii="Arial" w:eastAsia="MS Mincho" w:hAnsi="Arial"/>
          <w:lang w:eastAsia="ja-JP"/>
        </w:rPr>
      </w:pPr>
      <w:r w:rsidRPr="009E39A4">
        <w:rPr>
          <w:rStyle w:val="22"/>
          <w:rFonts w:ascii="Arial" w:eastAsia="MS Mincho" w:hAnsi="Arial"/>
          <w:lang w:eastAsia="ja-JP"/>
        </w:rPr>
        <w:t>Содержанием операции является зачисление в соответствии с решением эмитента на Счета депо Депонентов, имеющих по состоянию на дату, указанную эмитентом, на своих Счетах депо ненулевые остатки ценных бумаг, пропорционально которым осуществляется распределение дополнительных ценных бумаг нового выпуска.</w:t>
      </w:r>
    </w:p>
    <w:p w14:paraId="32A245E1" w14:textId="77777777" w:rsidR="00E904C2" w:rsidRPr="009E39A4" w:rsidRDefault="00E904C2" w:rsidP="007769EE">
      <w:pPr>
        <w:pStyle w:val="24"/>
        <w:tabs>
          <w:tab w:val="left" w:pos="567"/>
        </w:tabs>
        <w:spacing w:before="120"/>
        <w:ind w:left="567"/>
        <w:rPr>
          <w:rStyle w:val="22"/>
          <w:rFonts w:ascii="Arial" w:eastAsia="MS Mincho" w:hAnsi="Arial"/>
          <w:lang w:eastAsia="ja-JP"/>
        </w:rPr>
      </w:pPr>
      <w:r w:rsidRPr="009E39A4">
        <w:rPr>
          <w:rStyle w:val="22"/>
          <w:rFonts w:ascii="Arial" w:eastAsia="MS Mincho" w:hAnsi="Arial"/>
          <w:lang w:eastAsia="ja-JP"/>
        </w:rPr>
        <w:t xml:space="preserve">Проведение операции по Счетам депо осуществляется в строгом соответствии с решением эмитента о распределении дополнительных ценных бумаг нового выпуска, указаниями эмитента о порядке и этапах осуществления распределения, выпиской держателя реестра или другого депозитария о реально зачисленном на Счет Депозитария как номинального держателя количестве дополнительных ценных бумаг в том случае, если Депозитарий выступает в качестве номинального держателя. </w:t>
      </w:r>
    </w:p>
    <w:p w14:paraId="165F941E" w14:textId="77777777" w:rsidR="00E904C2" w:rsidRPr="009E39A4" w:rsidRDefault="00E904C2" w:rsidP="007769EE">
      <w:pPr>
        <w:pStyle w:val="24"/>
        <w:tabs>
          <w:tab w:val="left" w:pos="567"/>
        </w:tabs>
        <w:spacing w:before="120"/>
        <w:ind w:left="567"/>
        <w:rPr>
          <w:rStyle w:val="22"/>
          <w:rFonts w:ascii="Arial" w:eastAsia="MS Mincho" w:hAnsi="Arial"/>
          <w:lang w:eastAsia="ja-JP"/>
        </w:rPr>
      </w:pPr>
      <w:r w:rsidRPr="009E39A4">
        <w:rPr>
          <w:rStyle w:val="22"/>
          <w:rFonts w:ascii="Arial" w:eastAsia="MS Mincho" w:hAnsi="Arial"/>
          <w:lang w:eastAsia="ja-JP"/>
        </w:rPr>
        <w:t>В случае расхождения расчетных данных с реально зачисленным количеством дополнительных ценных бумаг Депозитарий не проводит операцию вплоть до окончательного урегулирования спорной ситуации.</w:t>
      </w:r>
    </w:p>
    <w:p w14:paraId="6BC21265" w14:textId="77777777" w:rsidR="00FA357E" w:rsidRPr="009E39A4" w:rsidRDefault="00FA357E" w:rsidP="00CF3501">
      <w:pPr>
        <w:pStyle w:val="24"/>
        <w:tabs>
          <w:tab w:val="left" w:pos="567"/>
        </w:tabs>
        <w:spacing w:before="120"/>
        <w:ind w:left="567"/>
        <w:rPr>
          <w:rStyle w:val="22"/>
          <w:rFonts w:ascii="Arial" w:hAnsi="Arial"/>
        </w:rPr>
      </w:pPr>
      <w:r w:rsidRPr="009E39A4">
        <w:rPr>
          <w:rStyle w:val="22"/>
          <w:rFonts w:ascii="Arial" w:eastAsia="MS Mincho" w:hAnsi="Arial"/>
          <w:lang w:eastAsia="ja-JP"/>
        </w:rPr>
        <w:t xml:space="preserve">По завершении операции распределения дополнительных ценных бумаг Депозитарием предоставляется </w:t>
      </w:r>
      <w:r w:rsidR="00593BE6" w:rsidRPr="009E39A4">
        <w:rPr>
          <w:rFonts w:ascii="Arial" w:hAnsi="Arial"/>
          <w:sz w:val="20"/>
        </w:rPr>
        <w:t xml:space="preserve">Выписка об операциях по счету </w:t>
      </w:r>
      <w:r w:rsidRPr="009E39A4">
        <w:rPr>
          <w:rStyle w:val="22"/>
          <w:rFonts w:ascii="Arial" w:eastAsia="MS Mincho" w:hAnsi="Arial"/>
          <w:lang w:eastAsia="ja-JP"/>
        </w:rPr>
        <w:t>.</w:t>
      </w:r>
    </w:p>
    <w:p w14:paraId="0F48A22F" w14:textId="77777777" w:rsidR="00E904C2" w:rsidRPr="009E39A4" w:rsidRDefault="00E904C2" w:rsidP="007865FB">
      <w:pPr>
        <w:pStyle w:val="afc"/>
        <w:tabs>
          <w:tab w:val="left" w:pos="1134"/>
        </w:tabs>
        <w:ind w:left="567"/>
        <w:rPr>
          <w:rStyle w:val="22"/>
          <w:rFonts w:ascii="Arial" w:hAnsi="Arial"/>
        </w:rPr>
      </w:pPr>
    </w:p>
    <w:p w14:paraId="7082915B" w14:textId="77777777" w:rsidR="00DB407A" w:rsidRPr="009E39A4" w:rsidRDefault="00F5773A" w:rsidP="00C87366">
      <w:pPr>
        <w:pStyle w:val="3"/>
        <w:numPr>
          <w:ilvl w:val="0"/>
          <w:numId w:val="31"/>
        </w:numPr>
        <w:tabs>
          <w:tab w:val="left" w:pos="1134"/>
          <w:tab w:val="left" w:pos="10065"/>
        </w:tabs>
        <w:ind w:left="567" w:hanging="567"/>
        <w:jc w:val="left"/>
        <w:rPr>
          <w:rFonts w:ascii="Arial" w:hAnsi="Arial"/>
          <w:b/>
          <w:sz w:val="20"/>
        </w:rPr>
      </w:pPr>
      <w:bookmarkStart w:id="94" w:name="_Toc58836634"/>
      <w:r w:rsidRPr="009E39A4">
        <w:rPr>
          <w:rFonts w:ascii="Arial" w:hAnsi="Arial"/>
          <w:b/>
          <w:sz w:val="20"/>
        </w:rPr>
        <w:t>Исправление ошибочных операций</w:t>
      </w:r>
      <w:bookmarkEnd w:id="94"/>
    </w:p>
    <w:p w14:paraId="5C0F374F" w14:textId="77777777" w:rsidR="006C30A3" w:rsidRPr="009E39A4" w:rsidRDefault="006C30A3" w:rsidP="006C30A3"/>
    <w:p w14:paraId="4EC9B73A" w14:textId="77777777" w:rsidR="00DB407A" w:rsidRPr="009E39A4" w:rsidRDefault="00F5773A" w:rsidP="00C87366">
      <w:pPr>
        <w:numPr>
          <w:ilvl w:val="0"/>
          <w:numId w:val="36"/>
        </w:numPr>
        <w:ind w:left="0" w:firstLine="567"/>
      </w:pPr>
      <w:r w:rsidRPr="009E39A4">
        <w:rPr>
          <w:rFonts w:ascii="Arial" w:hAnsi="Arial"/>
        </w:rPr>
        <w:t>При выявлении ошибки в записи, исправление которой допускается в соответствии с требованиями законодательства Российской Федерации, Депозитарий руководствуется в своих действиях требованиями законодательства Российской Федерации, в том числе нормативных актов Банка России, Базовым стандартом.</w:t>
      </w:r>
    </w:p>
    <w:p w14:paraId="2B870AA2" w14:textId="77777777" w:rsidR="00DB407A" w:rsidRPr="009E39A4" w:rsidRDefault="00F5773A" w:rsidP="00C87366">
      <w:pPr>
        <w:numPr>
          <w:ilvl w:val="0"/>
          <w:numId w:val="36"/>
        </w:numPr>
        <w:ind w:left="0" w:firstLine="567"/>
      </w:pPr>
      <w:r w:rsidRPr="009E39A4">
        <w:rPr>
          <w:rFonts w:ascii="Arial" w:hAnsi="Arial"/>
        </w:rPr>
        <w:t>Операция по исправлению ошибочных операций представляет собой действия Депозитария по внесению исправительных записей в Учетные регистры Депозитария, для устранения ошибок, допущенных по вине Депозитария.</w:t>
      </w:r>
    </w:p>
    <w:p w14:paraId="76AFA52A" w14:textId="77777777" w:rsidR="00DB407A" w:rsidRPr="009E39A4" w:rsidRDefault="00F5773A" w:rsidP="00C87366">
      <w:pPr>
        <w:numPr>
          <w:ilvl w:val="0"/>
          <w:numId w:val="36"/>
        </w:numPr>
        <w:ind w:left="0" w:firstLine="567"/>
      </w:pPr>
      <w:r w:rsidRPr="009E39A4">
        <w:rPr>
          <w:rFonts w:ascii="Arial" w:hAnsi="Arial"/>
        </w:rPr>
        <w:t>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Поручения лица, которому открыт Счет депо, либо без иного документа, являющегося основанием для проведения операции или с нарушением условий, содержащихся в таком Поручении либо ином документе.</w:t>
      </w:r>
    </w:p>
    <w:p w14:paraId="4B6044ED" w14:textId="77777777" w:rsidR="00DB407A" w:rsidRPr="009E39A4" w:rsidRDefault="00F5773A" w:rsidP="00C87366">
      <w:pPr>
        <w:numPr>
          <w:ilvl w:val="0"/>
          <w:numId w:val="36"/>
        </w:numPr>
        <w:ind w:left="0" w:firstLine="567"/>
      </w:pPr>
      <w:r w:rsidRPr="009E39A4">
        <w:rPr>
          <w:rFonts w:ascii="Arial" w:hAnsi="Arial"/>
        </w:rPr>
        <w:t xml:space="preserve">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w:t>
      </w:r>
      <w:r w:rsidR="00593BE6" w:rsidRPr="009E39A4">
        <w:rPr>
          <w:rFonts w:ascii="Arial" w:hAnsi="Arial"/>
        </w:rPr>
        <w:t xml:space="preserve">Выписка об операциях по счету </w:t>
      </w:r>
      <w:r w:rsidRPr="009E39A4">
        <w:rPr>
          <w:rFonts w:ascii="Arial" w:hAnsi="Arial"/>
        </w:rPr>
        <w:t>или выписка по Счету депо, отражающая ошибочные данные, внести исправительные записи по соответствующему Счету депо, необходимые для устранения ошибки.</w:t>
      </w:r>
    </w:p>
    <w:p w14:paraId="47411DED" w14:textId="77777777" w:rsidR="00DB407A" w:rsidRPr="009E39A4" w:rsidRDefault="00F5773A" w:rsidP="00C87366">
      <w:pPr>
        <w:numPr>
          <w:ilvl w:val="0"/>
          <w:numId w:val="36"/>
        </w:numPr>
        <w:ind w:left="0" w:firstLine="567"/>
      </w:pPr>
      <w:r w:rsidRPr="009E39A4">
        <w:rPr>
          <w:rFonts w:ascii="Arial" w:hAnsi="Arial"/>
        </w:rPr>
        <w:t>При выявлении ошибок в записи, исправление которой допускается, в случаях, не предусмотренных пунктом 33.3. настоящих Условий,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законодательством Российской Федерации или Условиями.</w:t>
      </w:r>
    </w:p>
    <w:p w14:paraId="2825E12B" w14:textId="77777777" w:rsidR="00DB407A" w:rsidRPr="009E39A4" w:rsidRDefault="00F5773A" w:rsidP="00C87366">
      <w:pPr>
        <w:numPr>
          <w:ilvl w:val="0"/>
          <w:numId w:val="36"/>
        </w:numPr>
        <w:ind w:left="0" w:firstLine="567"/>
      </w:pPr>
      <w:r w:rsidRPr="009E39A4">
        <w:rPr>
          <w:rFonts w:ascii="Arial" w:hAnsi="Arial"/>
        </w:rPr>
        <w:t>Депонент обязан возвратить ценные бумаги, неосновательно приобретённые им в результате ошибок в записи по Счету депо, или ценные бумаги, в которые они были конвертированы, а также передать полученные доходы и возместить убытки в соответствии с законодательством Российской Федерации. При этом Депозитарий 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
    <w:p w14:paraId="503C00D1" w14:textId="77777777" w:rsidR="00DB407A" w:rsidRPr="009E39A4" w:rsidRDefault="00F5773A" w:rsidP="00C87366">
      <w:pPr>
        <w:numPr>
          <w:ilvl w:val="0"/>
          <w:numId w:val="36"/>
        </w:numPr>
        <w:ind w:left="0" w:firstLine="567"/>
      </w:pPr>
      <w:r w:rsidRPr="009E39A4">
        <w:rPr>
          <w:rFonts w:ascii="Arial" w:hAnsi="Arial"/>
        </w:rPr>
        <w:t>В соответствии с законодательством Российской Федерации Депозитарий должен учитывать необоснованно зачисленные на его счет депо номинального держателя (лицевой счет номинального держателя)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(лицевой счет) лица, с которого они были списаны, не позднее окончания рабочего дня со дня, следующего за днем получения соответствующих отчетных документов от Депозитария места хранения (Реестродержателя).</w:t>
      </w:r>
    </w:p>
    <w:p w14:paraId="28F835BB" w14:textId="77777777" w:rsidR="002F4B22" w:rsidRPr="009E39A4" w:rsidRDefault="00F5773A" w:rsidP="00C87366">
      <w:pPr>
        <w:numPr>
          <w:ilvl w:val="0"/>
          <w:numId w:val="36"/>
        </w:numPr>
        <w:ind w:left="0" w:firstLine="567"/>
      </w:pPr>
      <w:r w:rsidRPr="009E39A4">
        <w:rPr>
          <w:rFonts w:ascii="Arial" w:hAnsi="Arial"/>
        </w:rPr>
        <w:t xml:space="preserve">Исправление ошибки в записи по счетам депо номинального держателя или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w:t>
      </w:r>
      <w:r w:rsidRPr="009E39A4">
        <w:rPr>
          <w:rFonts w:ascii="Arial" w:hAnsi="Arial"/>
        </w:rPr>
        <w:lastRenderedPageBreak/>
        <w:t xml:space="preserve">внесены в соответствии с федеральными законами или договором, за исключением исправления ошибок в записи, исправление которых допускается, в случаях предусмотренных </w:t>
      </w:r>
      <w:hyperlink r:id="rId28" w:history="1">
        <w:r w:rsidR="00DB407A" w:rsidRPr="009E39A4">
          <w:rPr>
            <w:rFonts w:ascii="Arial" w:hAnsi="Arial" w:cs="Arial"/>
          </w:rPr>
          <w:t>пунктом 3 статьи 8.5</w:t>
        </w:r>
      </w:hyperlink>
      <w:r w:rsidRPr="009E39A4">
        <w:rPr>
          <w:rFonts w:ascii="Arial" w:hAnsi="Arial"/>
        </w:rPr>
        <w:t xml:space="preserve"> Федерального закона </w:t>
      </w:r>
      <w:r w:rsidR="0099462A" w:rsidRPr="009E39A4">
        <w:rPr>
          <w:rFonts w:ascii="Arial" w:hAnsi="Arial"/>
        </w:rPr>
        <w:t>«</w:t>
      </w:r>
      <w:r w:rsidRPr="009E39A4">
        <w:rPr>
          <w:rFonts w:ascii="Arial" w:hAnsi="Arial"/>
        </w:rPr>
        <w:t>О рынке ценных бумаг</w:t>
      </w:r>
      <w:r w:rsidR="0099462A" w:rsidRPr="009E39A4">
        <w:rPr>
          <w:rFonts w:ascii="Arial" w:hAnsi="Arial"/>
        </w:rPr>
        <w:t>»</w:t>
      </w:r>
      <w:r w:rsidRPr="009E39A4">
        <w:rPr>
          <w:rFonts w:ascii="Arial" w:hAnsi="Arial"/>
        </w:rPr>
        <w:t>.</w:t>
      </w:r>
    </w:p>
    <w:p w14:paraId="55321EAC" w14:textId="77777777" w:rsidR="00955764" w:rsidRPr="009E39A4" w:rsidRDefault="00955764" w:rsidP="00DB407A">
      <w:pPr>
        <w:pStyle w:val="afc"/>
        <w:spacing w:after="0"/>
        <w:ind w:left="0"/>
        <w:contextualSpacing w:val="0"/>
        <w:rPr>
          <w:rFonts w:ascii="Arial" w:hAnsi="Arial"/>
          <w:sz w:val="20"/>
        </w:rPr>
      </w:pPr>
    </w:p>
    <w:p w14:paraId="7ECFA138" w14:textId="77777777" w:rsidR="007434EE" w:rsidRPr="009E39A4" w:rsidRDefault="00F5773A" w:rsidP="00C87366">
      <w:pPr>
        <w:pStyle w:val="afc"/>
        <w:numPr>
          <w:ilvl w:val="0"/>
          <w:numId w:val="37"/>
        </w:numPr>
        <w:spacing w:after="0"/>
        <w:ind w:left="567" w:hanging="567"/>
        <w:contextualSpacing w:val="0"/>
        <w:rPr>
          <w:rFonts w:ascii="Arial" w:hAnsi="Arial"/>
          <w:sz w:val="20"/>
        </w:rPr>
      </w:pPr>
      <w:r w:rsidRPr="009E39A4">
        <w:rPr>
          <w:rFonts w:ascii="Arial" w:hAnsi="Arial"/>
          <w:b/>
          <w:sz w:val="20"/>
        </w:rPr>
        <w:t>Приостановление и возобновление операций по Счету депо</w:t>
      </w:r>
    </w:p>
    <w:p w14:paraId="7E68E165" w14:textId="77777777" w:rsidR="002F4B22" w:rsidRPr="009E39A4" w:rsidRDefault="00F5773A" w:rsidP="00C651F6">
      <w:pPr>
        <w:numPr>
          <w:ilvl w:val="1"/>
          <w:numId w:val="21"/>
        </w:numPr>
        <w:autoSpaceDE w:val="0"/>
        <w:autoSpaceDN w:val="0"/>
        <w:adjustRightInd w:val="0"/>
        <w:spacing w:before="200"/>
        <w:ind w:left="0" w:firstLine="567"/>
        <w:rPr>
          <w:rFonts w:ascii="Arial" w:hAnsi="Arial"/>
        </w:rPr>
      </w:pPr>
      <w:r w:rsidRPr="009E39A4">
        <w:rPr>
          <w:rFonts w:ascii="Arial" w:hAnsi="Arial"/>
        </w:rPr>
        <w:t xml:space="preserve">Приостановление и возобновление операций по счетам депо осуществляется в случаях, предусмотренных законодательством Российской Федерации, в том числе нормативными актами Банка России, </w:t>
      </w:r>
      <w:r w:rsidR="008D70E1" w:rsidRPr="009E39A4">
        <w:rPr>
          <w:rFonts w:ascii="Arial" w:hAnsi="Arial"/>
        </w:rPr>
        <w:t>Д</w:t>
      </w:r>
      <w:r w:rsidRPr="009E39A4">
        <w:rPr>
          <w:rFonts w:ascii="Arial" w:hAnsi="Arial"/>
        </w:rPr>
        <w:t>оговором, Условиями или условиями выпуска ценных бумаг</w:t>
      </w:r>
    </w:p>
    <w:p w14:paraId="189BC9DE" w14:textId="77777777" w:rsidR="002F4B22" w:rsidRPr="009E39A4" w:rsidRDefault="00F5773A" w:rsidP="00C651F6">
      <w:pPr>
        <w:numPr>
          <w:ilvl w:val="1"/>
          <w:numId w:val="21"/>
        </w:numPr>
        <w:autoSpaceDE w:val="0"/>
        <w:autoSpaceDN w:val="0"/>
        <w:adjustRightInd w:val="0"/>
        <w:ind w:left="0" w:firstLine="567"/>
        <w:rPr>
          <w:rFonts w:ascii="Arial" w:hAnsi="Arial"/>
        </w:rPr>
      </w:pPr>
      <w:r w:rsidRPr="009E39A4">
        <w:rPr>
          <w:rFonts w:ascii="Arial" w:hAnsi="Arial"/>
        </w:rPr>
        <w:t>Приостановление операций по счетам депо в случаях, предусмотренных законодательством Российской Федерации о противодействии отмывания доходов, полученных преступным путем и финансирования терроризма, производится в соответствии с порядком, определенном в правилах внутреннего контроля, разрабатываемых Депозитарием в целях противодействии отмывания доходов, полученных преступным путем и финансирования терроризма.</w:t>
      </w:r>
    </w:p>
    <w:p w14:paraId="2B9C0BF6" w14:textId="77777777" w:rsidR="00294EED" w:rsidRPr="009E39A4" w:rsidRDefault="00F5773A" w:rsidP="00C651F6">
      <w:pPr>
        <w:numPr>
          <w:ilvl w:val="1"/>
          <w:numId w:val="21"/>
        </w:numPr>
        <w:autoSpaceDE w:val="0"/>
        <w:autoSpaceDN w:val="0"/>
        <w:adjustRightInd w:val="0"/>
        <w:ind w:left="0" w:firstLine="567"/>
        <w:rPr>
          <w:rFonts w:ascii="Arial" w:hAnsi="Arial"/>
        </w:rPr>
      </w:pPr>
      <w:r w:rsidRPr="009E39A4">
        <w:rPr>
          <w:rFonts w:ascii="Arial" w:hAnsi="Arial"/>
        </w:rPr>
        <w:t xml:space="preserve">Условиями предусмотрено приостановка операций по счету депо ликвидированного Депонента. </w:t>
      </w:r>
    </w:p>
    <w:p w14:paraId="1C83ACB1" w14:textId="77777777" w:rsidR="00294EED" w:rsidRPr="009E39A4" w:rsidRDefault="00F5773A" w:rsidP="00C651F6">
      <w:pPr>
        <w:numPr>
          <w:ilvl w:val="1"/>
          <w:numId w:val="21"/>
        </w:numPr>
        <w:autoSpaceDE w:val="0"/>
        <w:autoSpaceDN w:val="0"/>
        <w:adjustRightInd w:val="0"/>
        <w:ind w:left="0" w:firstLine="567"/>
        <w:rPr>
          <w:rFonts w:ascii="Arial" w:hAnsi="Arial"/>
        </w:rPr>
      </w:pPr>
      <w:r w:rsidRPr="009E39A4">
        <w:rPr>
          <w:rFonts w:ascii="Arial" w:hAnsi="Arial"/>
        </w:rPr>
        <w:t xml:space="preserve">Приостановление операций по счетам депо в случаях возникновения непогашенной задолженности Депонента перед Депозитарием и возобновление операций по счетам депо после погашения задолженности осуществляется в порядке, установленном </w:t>
      </w:r>
      <w:r w:rsidR="008D70E1" w:rsidRPr="009E39A4">
        <w:rPr>
          <w:rFonts w:ascii="Arial" w:hAnsi="Arial"/>
        </w:rPr>
        <w:t>Д</w:t>
      </w:r>
      <w:r w:rsidRPr="009E39A4">
        <w:rPr>
          <w:rFonts w:ascii="Arial" w:hAnsi="Arial"/>
        </w:rPr>
        <w:t>оговором.</w:t>
      </w:r>
    </w:p>
    <w:p w14:paraId="0284D15B" w14:textId="77777777"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 xml:space="preserve">При невыполнении или нарушении условий Договора/положений настоящих Условий со стороны Депонента, Депозитарий вправе не исполнять Поручения Депонента по его Счету депо, связанные со списанием и зачислением ценных бумаг. </w:t>
      </w:r>
    </w:p>
    <w:p w14:paraId="3C603560" w14:textId="77777777"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В случае поступления в Депозитарий соответствующих требований от компетентных государственных органов, Депозитарий приостанавливает проведение операций по Счету депо Депонента в объеме, указанном в полученном требовании. Депозитарий уведомляет Депонента о приостановлении проведения операций по Счету депо в течение 3 (трех) рабочих дней с момента приостановления операций.</w:t>
      </w:r>
    </w:p>
    <w:p w14:paraId="51EC68E3" w14:textId="77777777"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 xml:space="preserve"> 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приостанавливаются не позднее дня, следующего за днем получения Депозитарием от Держателя реестра, открывшего Депозитарию лицевой счет/счет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
    <w:p w14:paraId="7580A21B" w14:textId="77777777"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Возобновление операций по Счету депо Депонента возможно в случае устранения обстоятельств, послуживших причиной их приостановления.</w:t>
      </w:r>
    </w:p>
    <w:p w14:paraId="62D7D740" w14:textId="77777777"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открывшего Депозитарию лицевой счет/счет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14:paraId="0D698C64" w14:textId="77777777" w:rsidR="00EA73C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Требования подпунктов 34.3  и 34.5. настоящих Условий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14:paraId="253B9F83" w14:textId="77777777"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
    <w:p w14:paraId="7B632D7E" w14:textId="77777777"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В случае представления депозитарию свидетельства о смерти Депонента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в соответствии с завещанием или законодательством Российской Федерации.</w:t>
      </w:r>
    </w:p>
    <w:p w14:paraId="26D530DD" w14:textId="77777777" w:rsidR="003E4E89" w:rsidRPr="009E39A4" w:rsidRDefault="00F5773A" w:rsidP="00C651F6">
      <w:pPr>
        <w:pStyle w:val="afc"/>
        <w:numPr>
          <w:ilvl w:val="1"/>
          <w:numId w:val="21"/>
        </w:numPr>
        <w:tabs>
          <w:tab w:val="left" w:pos="1134"/>
        </w:tabs>
        <w:ind w:left="0" w:firstLine="567"/>
        <w:rPr>
          <w:rStyle w:val="22"/>
          <w:rFonts w:ascii="Arial" w:hAnsi="Arial"/>
        </w:rPr>
      </w:pPr>
      <w:r w:rsidRPr="009E39A4">
        <w:rPr>
          <w:rFonts w:ascii="Arial" w:hAnsi="Arial"/>
          <w:sz w:val="20"/>
        </w:rPr>
        <w:t>С момента приостановления операций в соответствии с подпунктами 34.3.  и 34.5. настоящих Условий  Депозитарии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законодательством Российской Федерации, а также в связи с изменением остатка таких ценных бумаг на лицевом счете/счете депо номинального держателя, открытого Депозитарию.</w:t>
      </w:r>
    </w:p>
    <w:p w14:paraId="5BC04BF3" w14:textId="77777777" w:rsidR="00D004C1" w:rsidRPr="009E39A4" w:rsidRDefault="00D004C1" w:rsidP="00BE349D">
      <w:pPr>
        <w:pStyle w:val="1"/>
        <w:tabs>
          <w:tab w:val="left" w:pos="1134"/>
        </w:tabs>
        <w:ind w:left="0" w:firstLine="567"/>
        <w:rPr>
          <w:rFonts w:ascii="Arial" w:hAnsi="Arial"/>
          <w:sz w:val="20"/>
        </w:rPr>
      </w:pPr>
    </w:p>
    <w:p w14:paraId="7B2E95EC" w14:textId="77777777" w:rsidR="003B41A2" w:rsidRPr="009E39A4" w:rsidRDefault="00F5773A" w:rsidP="00BE349D">
      <w:pPr>
        <w:pStyle w:val="1"/>
        <w:tabs>
          <w:tab w:val="left" w:pos="1134"/>
        </w:tabs>
        <w:ind w:left="0" w:firstLine="567"/>
        <w:rPr>
          <w:rFonts w:ascii="Arial" w:hAnsi="Arial"/>
          <w:sz w:val="20"/>
        </w:rPr>
      </w:pPr>
      <w:bookmarkStart w:id="95" w:name="_Toc58836635"/>
      <w:r w:rsidRPr="009E39A4">
        <w:rPr>
          <w:rFonts w:ascii="Arial" w:hAnsi="Arial"/>
          <w:sz w:val="20"/>
        </w:rPr>
        <w:t>Глава VIII. Порядок совершения информационных операций</w:t>
      </w:r>
      <w:bookmarkEnd w:id="95"/>
    </w:p>
    <w:p w14:paraId="453A671C" w14:textId="77777777" w:rsidR="003E4E89" w:rsidRPr="009E39A4" w:rsidRDefault="00F5773A" w:rsidP="00C651F6">
      <w:pPr>
        <w:pStyle w:val="3"/>
        <w:numPr>
          <w:ilvl w:val="0"/>
          <w:numId w:val="21"/>
        </w:numPr>
        <w:tabs>
          <w:tab w:val="left" w:pos="1134"/>
          <w:tab w:val="left" w:pos="10065"/>
        </w:tabs>
        <w:ind w:left="0" w:firstLine="0"/>
        <w:jc w:val="left"/>
        <w:rPr>
          <w:rFonts w:ascii="Arial" w:hAnsi="Arial"/>
          <w:b/>
          <w:sz w:val="20"/>
        </w:rPr>
      </w:pPr>
      <w:bookmarkStart w:id="96" w:name="_Toc58836636"/>
      <w:r w:rsidRPr="009E39A4">
        <w:rPr>
          <w:rFonts w:ascii="Arial" w:hAnsi="Arial"/>
          <w:b/>
          <w:sz w:val="20"/>
        </w:rPr>
        <w:t>Формирование выписки по счету депо</w:t>
      </w:r>
      <w:r w:rsidR="005A5934" w:rsidRPr="009E39A4">
        <w:rPr>
          <w:rFonts w:ascii="Arial" w:hAnsi="Arial"/>
          <w:b/>
          <w:sz w:val="20"/>
        </w:rPr>
        <w:t>/субсчету депо</w:t>
      </w:r>
      <w:bookmarkEnd w:id="96"/>
    </w:p>
    <w:p w14:paraId="6C92780F" w14:textId="77777777" w:rsidR="002F4B22" w:rsidRPr="009E39A4" w:rsidRDefault="002F4B22" w:rsidP="002F4B22"/>
    <w:p w14:paraId="4A14BDF3" w14:textId="77777777" w:rsidR="003E4E89" w:rsidRPr="009E39A4" w:rsidRDefault="00F5773A" w:rsidP="00C651F6">
      <w:pPr>
        <w:pStyle w:val="afc"/>
        <w:numPr>
          <w:ilvl w:val="1"/>
          <w:numId w:val="22"/>
        </w:numPr>
        <w:tabs>
          <w:tab w:val="left" w:pos="1134"/>
        </w:tabs>
        <w:rPr>
          <w:rFonts w:ascii="Arial" w:hAnsi="Arial"/>
          <w:sz w:val="20"/>
        </w:rPr>
      </w:pPr>
      <w:r w:rsidRPr="009E39A4">
        <w:rPr>
          <w:rFonts w:ascii="Arial" w:hAnsi="Arial"/>
          <w:sz w:val="20"/>
        </w:rPr>
        <w:t>Операция по формированию выписки по Счету депо</w:t>
      </w:r>
      <w:r w:rsidR="00060B0A" w:rsidRPr="009E39A4">
        <w:rPr>
          <w:rFonts w:ascii="Arial" w:hAnsi="Arial" w:cs="Arial"/>
          <w:sz w:val="20"/>
          <w:szCs w:val="20"/>
        </w:rPr>
        <w:t>/субсчету депо</w:t>
      </w:r>
      <w:r w:rsidRPr="009E39A4">
        <w:rPr>
          <w:rFonts w:ascii="Arial" w:hAnsi="Arial"/>
          <w:sz w:val="20"/>
        </w:rPr>
        <w:t xml:space="preserve"> представляет собой действие Депозитария по оформлению и выдаче Депоненту</w:t>
      </w:r>
      <w:r w:rsidR="00060B0A" w:rsidRPr="009E39A4">
        <w:rPr>
          <w:rFonts w:ascii="Arial" w:hAnsi="Arial" w:cs="Arial"/>
          <w:sz w:val="20"/>
          <w:szCs w:val="20"/>
        </w:rPr>
        <w:t>/Клиенту Депозитарию</w:t>
      </w:r>
      <w:r w:rsidRPr="009E39A4">
        <w:rPr>
          <w:rFonts w:ascii="Arial" w:hAnsi="Arial"/>
          <w:sz w:val="20"/>
        </w:rPr>
        <w:t xml:space="preserve"> информации о состоянии Счета</w:t>
      </w:r>
      <w:r w:rsidR="003E4E89" w:rsidRPr="009E39A4">
        <w:rPr>
          <w:rFonts w:ascii="Arial" w:hAnsi="Arial" w:cs="Arial"/>
          <w:sz w:val="20"/>
          <w:szCs w:val="20"/>
        </w:rPr>
        <w:t xml:space="preserve"> депо</w:t>
      </w:r>
      <w:r w:rsidR="00060B0A" w:rsidRPr="009E39A4">
        <w:rPr>
          <w:rFonts w:ascii="Arial" w:hAnsi="Arial" w:cs="Arial"/>
          <w:sz w:val="20"/>
          <w:szCs w:val="20"/>
        </w:rPr>
        <w:t>/Субсчета</w:t>
      </w:r>
      <w:r w:rsidRPr="009E39A4">
        <w:rPr>
          <w:rFonts w:ascii="Arial" w:hAnsi="Arial"/>
          <w:sz w:val="20"/>
        </w:rPr>
        <w:t xml:space="preserve"> депо.</w:t>
      </w:r>
    </w:p>
    <w:p w14:paraId="18C7FFB4" w14:textId="77777777"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Депонентам</w:t>
      </w:r>
      <w:r w:rsidR="003F00DE" w:rsidRPr="009E39A4">
        <w:rPr>
          <w:rFonts w:ascii="Arial" w:hAnsi="Arial" w:cs="Arial"/>
          <w:sz w:val="20"/>
          <w:szCs w:val="20"/>
        </w:rPr>
        <w:t>/Клиентам Депозитария</w:t>
      </w:r>
      <w:r w:rsidRPr="009E39A4">
        <w:rPr>
          <w:rFonts w:ascii="Arial" w:hAnsi="Arial"/>
          <w:sz w:val="20"/>
        </w:rPr>
        <w:t xml:space="preserve"> предоставляется выписка </w:t>
      </w:r>
      <w:r w:rsidR="00CF3501" w:rsidRPr="009E39A4">
        <w:rPr>
          <w:rFonts w:ascii="Arial" w:hAnsi="Arial"/>
          <w:sz w:val="20"/>
        </w:rPr>
        <w:t xml:space="preserve">по </w:t>
      </w:r>
      <w:r w:rsidRPr="009E39A4">
        <w:rPr>
          <w:rFonts w:ascii="Arial" w:hAnsi="Arial"/>
          <w:sz w:val="20"/>
        </w:rPr>
        <w:t>Счет</w:t>
      </w:r>
      <w:r w:rsidR="00CF3501" w:rsidRPr="009E39A4">
        <w:rPr>
          <w:rFonts w:ascii="Arial" w:hAnsi="Arial"/>
          <w:sz w:val="20"/>
        </w:rPr>
        <w:t>у</w:t>
      </w:r>
      <w:r w:rsidR="003E4E89" w:rsidRPr="009E39A4">
        <w:rPr>
          <w:rFonts w:ascii="Arial" w:hAnsi="Arial" w:cs="Arial"/>
          <w:sz w:val="20"/>
          <w:szCs w:val="20"/>
        </w:rPr>
        <w:t xml:space="preserve"> депо</w:t>
      </w:r>
      <w:r w:rsidR="003F00DE" w:rsidRPr="009E39A4">
        <w:rPr>
          <w:rFonts w:ascii="Arial" w:hAnsi="Arial" w:cs="Arial"/>
          <w:sz w:val="20"/>
          <w:szCs w:val="20"/>
        </w:rPr>
        <w:t>/Субсчет</w:t>
      </w:r>
      <w:r w:rsidR="00CF3501" w:rsidRPr="009E39A4">
        <w:rPr>
          <w:rFonts w:ascii="Arial" w:hAnsi="Arial" w:cs="Arial"/>
          <w:sz w:val="20"/>
          <w:szCs w:val="20"/>
        </w:rPr>
        <w:t>у</w:t>
      </w:r>
      <w:r w:rsidRPr="009E39A4">
        <w:rPr>
          <w:rFonts w:ascii="Arial" w:hAnsi="Arial"/>
          <w:sz w:val="20"/>
        </w:rPr>
        <w:t xml:space="preserve"> депо на определенную дату.</w:t>
      </w:r>
    </w:p>
    <w:p w14:paraId="4BA9497F" w14:textId="77777777"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 xml:space="preserve">Выписка </w:t>
      </w:r>
      <w:r w:rsidR="00CF3501" w:rsidRPr="009E39A4">
        <w:rPr>
          <w:rFonts w:ascii="Arial" w:hAnsi="Arial"/>
          <w:sz w:val="20"/>
        </w:rPr>
        <w:t>п</w:t>
      </w:r>
      <w:r w:rsidRPr="009E39A4">
        <w:rPr>
          <w:rFonts w:ascii="Arial" w:hAnsi="Arial"/>
          <w:sz w:val="20"/>
        </w:rPr>
        <w:t>о Счет</w:t>
      </w:r>
      <w:r w:rsidR="00CF3501" w:rsidRPr="009E39A4">
        <w:rPr>
          <w:rFonts w:ascii="Arial" w:hAnsi="Arial"/>
          <w:sz w:val="20"/>
        </w:rPr>
        <w:t>у</w:t>
      </w:r>
      <w:r w:rsidRPr="009E39A4">
        <w:rPr>
          <w:rFonts w:ascii="Arial" w:hAnsi="Arial"/>
          <w:sz w:val="20"/>
        </w:rPr>
        <w:t xml:space="preserve"> депо</w:t>
      </w:r>
      <w:r w:rsidR="005C4C11" w:rsidRPr="009E39A4">
        <w:rPr>
          <w:rFonts w:ascii="Arial" w:hAnsi="Arial"/>
          <w:sz w:val="20"/>
        </w:rPr>
        <w:t>/Субсчет</w:t>
      </w:r>
      <w:r w:rsidR="00CF3501" w:rsidRPr="009E39A4">
        <w:rPr>
          <w:rFonts w:ascii="Arial" w:hAnsi="Arial"/>
          <w:sz w:val="20"/>
        </w:rPr>
        <w:t>у</w:t>
      </w:r>
      <w:r w:rsidR="005C4C11" w:rsidRPr="009E39A4">
        <w:rPr>
          <w:rFonts w:ascii="Arial" w:hAnsi="Arial"/>
          <w:sz w:val="20"/>
        </w:rPr>
        <w:t xml:space="preserve"> депо</w:t>
      </w:r>
      <w:r w:rsidRPr="009E39A4">
        <w:rPr>
          <w:rFonts w:ascii="Arial" w:hAnsi="Arial"/>
          <w:sz w:val="20"/>
        </w:rPr>
        <w:t xml:space="preserve"> может быть нескольких видов:</w:t>
      </w:r>
    </w:p>
    <w:p w14:paraId="38757450" w14:textId="77777777" w:rsidR="009D35B1" w:rsidRPr="009E39A4" w:rsidRDefault="00F5773A" w:rsidP="00730F68">
      <w:pPr>
        <w:pStyle w:val="afc"/>
        <w:tabs>
          <w:tab w:val="left" w:pos="1276"/>
        </w:tabs>
        <w:ind w:left="435"/>
        <w:rPr>
          <w:rFonts w:ascii="Arial" w:hAnsi="Arial"/>
          <w:sz w:val="20"/>
        </w:rPr>
      </w:pPr>
      <w:r w:rsidRPr="009E39A4">
        <w:rPr>
          <w:rFonts w:ascii="Arial" w:hAnsi="Arial"/>
          <w:sz w:val="20"/>
        </w:rPr>
        <w:t>по всем ценным бумагам на Счете депо</w:t>
      </w:r>
      <w:r w:rsidR="005C4C11" w:rsidRPr="009E39A4">
        <w:rPr>
          <w:rFonts w:ascii="Arial" w:hAnsi="Arial"/>
          <w:sz w:val="20"/>
        </w:rPr>
        <w:t>/Субсчете депо</w:t>
      </w:r>
      <w:r w:rsidRPr="009E39A4">
        <w:rPr>
          <w:rFonts w:ascii="Arial" w:hAnsi="Arial"/>
          <w:sz w:val="20"/>
        </w:rPr>
        <w:t>;</w:t>
      </w:r>
    </w:p>
    <w:p w14:paraId="0CFBFF7A" w14:textId="77777777" w:rsidR="009D35B1" w:rsidRPr="009E39A4" w:rsidRDefault="00F5773A" w:rsidP="00730F68">
      <w:pPr>
        <w:pStyle w:val="afc"/>
        <w:tabs>
          <w:tab w:val="left" w:pos="1276"/>
        </w:tabs>
        <w:ind w:left="435"/>
        <w:rPr>
          <w:rFonts w:ascii="Arial" w:hAnsi="Arial"/>
          <w:sz w:val="20"/>
        </w:rPr>
      </w:pPr>
      <w:r w:rsidRPr="009E39A4">
        <w:rPr>
          <w:rFonts w:ascii="Arial" w:hAnsi="Arial"/>
          <w:sz w:val="20"/>
        </w:rPr>
        <w:t xml:space="preserve">по одному </w:t>
      </w:r>
      <w:r w:rsidR="00CF3501" w:rsidRPr="009E39A4">
        <w:rPr>
          <w:rFonts w:ascii="Arial" w:hAnsi="Arial"/>
          <w:sz w:val="20"/>
        </w:rPr>
        <w:t xml:space="preserve">или нескольким выпускам </w:t>
      </w:r>
      <w:r w:rsidRPr="009E39A4">
        <w:rPr>
          <w:rFonts w:ascii="Arial" w:hAnsi="Arial"/>
          <w:sz w:val="20"/>
        </w:rPr>
        <w:t>ценных бумаг.</w:t>
      </w:r>
    </w:p>
    <w:p w14:paraId="3A8499B4" w14:textId="77777777"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 xml:space="preserve">Операция формирования выписки </w:t>
      </w:r>
      <w:r w:rsidR="00CF3501" w:rsidRPr="009E39A4">
        <w:rPr>
          <w:rFonts w:ascii="Arial" w:hAnsi="Arial"/>
          <w:sz w:val="20"/>
        </w:rPr>
        <w:t>по</w:t>
      </w:r>
      <w:r w:rsidRPr="009E39A4">
        <w:rPr>
          <w:rFonts w:ascii="Arial" w:hAnsi="Arial"/>
          <w:sz w:val="20"/>
        </w:rPr>
        <w:t xml:space="preserve"> Счет</w:t>
      </w:r>
      <w:r w:rsidR="00CF3501" w:rsidRPr="009E39A4">
        <w:rPr>
          <w:rFonts w:ascii="Arial" w:hAnsi="Arial"/>
          <w:sz w:val="20"/>
        </w:rPr>
        <w:t>у</w:t>
      </w:r>
      <w:r w:rsidRPr="009E39A4">
        <w:rPr>
          <w:rFonts w:ascii="Arial" w:hAnsi="Arial"/>
          <w:sz w:val="20"/>
        </w:rPr>
        <w:t xml:space="preserve"> депо </w:t>
      </w:r>
      <w:r w:rsidR="005C4C11" w:rsidRPr="009E39A4">
        <w:rPr>
          <w:rFonts w:ascii="Arial" w:hAnsi="Arial"/>
          <w:sz w:val="20"/>
        </w:rPr>
        <w:t>/</w:t>
      </w:r>
      <w:r w:rsidR="00CF3501" w:rsidRPr="009E39A4">
        <w:rPr>
          <w:rFonts w:ascii="Arial" w:hAnsi="Arial"/>
          <w:sz w:val="20"/>
        </w:rPr>
        <w:t xml:space="preserve">Субсчету </w:t>
      </w:r>
      <w:r w:rsidR="005C4C11" w:rsidRPr="009E39A4">
        <w:rPr>
          <w:rFonts w:ascii="Arial" w:hAnsi="Arial"/>
          <w:sz w:val="20"/>
        </w:rPr>
        <w:t xml:space="preserve">депо </w:t>
      </w:r>
      <w:r w:rsidRPr="009E39A4">
        <w:rPr>
          <w:rFonts w:ascii="Arial" w:hAnsi="Arial"/>
          <w:sz w:val="20"/>
        </w:rPr>
        <w:t>осуществляется на основании:</w:t>
      </w:r>
    </w:p>
    <w:p w14:paraId="0C095294" w14:textId="77777777" w:rsidR="009D35B1" w:rsidRPr="009E39A4" w:rsidRDefault="005C4C11" w:rsidP="00730F68">
      <w:pPr>
        <w:pStyle w:val="afc"/>
        <w:tabs>
          <w:tab w:val="left" w:pos="1276"/>
        </w:tabs>
        <w:ind w:left="435"/>
        <w:rPr>
          <w:rFonts w:ascii="Arial" w:hAnsi="Arial"/>
          <w:sz w:val="20"/>
        </w:rPr>
      </w:pPr>
      <w:r w:rsidRPr="009E39A4">
        <w:rPr>
          <w:rFonts w:ascii="Arial" w:hAnsi="Arial"/>
          <w:sz w:val="20"/>
        </w:rPr>
        <w:t xml:space="preserve">- </w:t>
      </w:r>
      <w:r w:rsidR="00F5773A" w:rsidRPr="009E39A4">
        <w:rPr>
          <w:rFonts w:ascii="Arial" w:hAnsi="Arial"/>
          <w:sz w:val="20"/>
        </w:rPr>
        <w:t>Поручени</w:t>
      </w:r>
      <w:r w:rsidRPr="009E39A4">
        <w:rPr>
          <w:rFonts w:ascii="Arial" w:hAnsi="Arial"/>
          <w:sz w:val="20"/>
        </w:rPr>
        <w:t>я</w:t>
      </w:r>
      <w:r w:rsidR="00F5773A" w:rsidRPr="009E39A4">
        <w:rPr>
          <w:rFonts w:ascii="Arial" w:hAnsi="Arial"/>
          <w:sz w:val="20"/>
        </w:rPr>
        <w:t xml:space="preserve"> Инициатора операции;</w:t>
      </w:r>
    </w:p>
    <w:p w14:paraId="5CB1B67B" w14:textId="77777777" w:rsidR="009D35B1" w:rsidRPr="009E39A4" w:rsidRDefault="005C4C11" w:rsidP="00730F68">
      <w:pPr>
        <w:pStyle w:val="afc"/>
        <w:tabs>
          <w:tab w:val="left" w:pos="1276"/>
        </w:tabs>
        <w:ind w:left="435"/>
        <w:rPr>
          <w:rFonts w:ascii="Arial" w:hAnsi="Arial"/>
          <w:sz w:val="20"/>
        </w:rPr>
      </w:pPr>
      <w:r w:rsidRPr="009E39A4">
        <w:rPr>
          <w:rFonts w:ascii="Arial" w:hAnsi="Arial"/>
          <w:sz w:val="20"/>
        </w:rPr>
        <w:t xml:space="preserve">- </w:t>
      </w:r>
      <w:r w:rsidR="00F5773A" w:rsidRPr="009E39A4">
        <w:rPr>
          <w:rFonts w:ascii="Arial" w:hAnsi="Arial"/>
          <w:sz w:val="20"/>
        </w:rPr>
        <w:t>запроса государственных или иных органов в соответствии с законодательством Российской Федерации.</w:t>
      </w:r>
    </w:p>
    <w:p w14:paraId="28B267CC" w14:textId="77777777"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Исходящие документы:</w:t>
      </w:r>
    </w:p>
    <w:p w14:paraId="5F44D227" w14:textId="77777777" w:rsidR="009D35B1" w:rsidRPr="009E39A4" w:rsidRDefault="00F5773A" w:rsidP="00730F68">
      <w:pPr>
        <w:pStyle w:val="afc"/>
        <w:tabs>
          <w:tab w:val="left" w:pos="1276"/>
        </w:tabs>
        <w:spacing w:after="0"/>
        <w:ind w:left="435"/>
        <w:rPr>
          <w:rFonts w:ascii="Arial" w:hAnsi="Arial"/>
          <w:sz w:val="20"/>
        </w:rPr>
      </w:pPr>
      <w:r w:rsidRPr="009E39A4">
        <w:rPr>
          <w:rFonts w:ascii="Arial" w:hAnsi="Arial"/>
          <w:sz w:val="20"/>
        </w:rPr>
        <w:t xml:space="preserve"> </w:t>
      </w:r>
      <w:r w:rsidR="005C4C11" w:rsidRPr="009E39A4">
        <w:rPr>
          <w:rFonts w:ascii="Arial" w:hAnsi="Arial"/>
          <w:sz w:val="20"/>
        </w:rPr>
        <w:t xml:space="preserve">- </w:t>
      </w:r>
      <w:r w:rsidRPr="009E39A4">
        <w:rPr>
          <w:rFonts w:ascii="Arial" w:hAnsi="Arial"/>
          <w:sz w:val="20"/>
        </w:rPr>
        <w:t xml:space="preserve">Выписка </w:t>
      </w:r>
      <w:r w:rsidR="00FF5EB8" w:rsidRPr="009E39A4">
        <w:rPr>
          <w:rFonts w:ascii="Arial" w:hAnsi="Arial"/>
          <w:sz w:val="20"/>
        </w:rPr>
        <w:t xml:space="preserve">по Счету </w:t>
      </w:r>
      <w:r w:rsidRPr="009E39A4">
        <w:rPr>
          <w:rFonts w:ascii="Arial" w:hAnsi="Arial"/>
          <w:sz w:val="20"/>
        </w:rPr>
        <w:t>депо</w:t>
      </w:r>
      <w:r w:rsidR="005C4C11" w:rsidRPr="009E39A4">
        <w:rPr>
          <w:rFonts w:ascii="Arial" w:hAnsi="Arial"/>
          <w:sz w:val="20"/>
        </w:rPr>
        <w:t>/</w:t>
      </w:r>
      <w:r w:rsidR="00FF5EB8" w:rsidRPr="009E39A4">
        <w:rPr>
          <w:rFonts w:ascii="Arial" w:hAnsi="Arial"/>
          <w:sz w:val="20"/>
        </w:rPr>
        <w:t xml:space="preserve">Субсчету </w:t>
      </w:r>
      <w:r w:rsidR="005C4C11" w:rsidRPr="009E39A4">
        <w:rPr>
          <w:rFonts w:ascii="Arial" w:hAnsi="Arial"/>
          <w:sz w:val="20"/>
        </w:rPr>
        <w:t>депо</w:t>
      </w:r>
      <w:r w:rsidRPr="009E39A4">
        <w:rPr>
          <w:rFonts w:ascii="Arial" w:hAnsi="Arial"/>
          <w:sz w:val="20"/>
        </w:rPr>
        <w:t>, предоставляемая Депоненту</w:t>
      </w:r>
      <w:r w:rsidR="005C4C11" w:rsidRPr="009E39A4">
        <w:rPr>
          <w:rFonts w:ascii="Arial" w:hAnsi="Arial"/>
          <w:sz w:val="20"/>
        </w:rPr>
        <w:t>/Клиенту Депозитария</w:t>
      </w:r>
      <w:r w:rsidRPr="009E39A4">
        <w:rPr>
          <w:rFonts w:ascii="Arial" w:hAnsi="Arial"/>
          <w:sz w:val="20"/>
        </w:rPr>
        <w:t xml:space="preserve"> и (или) иным лицам, перечисленным в письменном указании Депонента</w:t>
      </w:r>
      <w:r w:rsidR="005C4C11" w:rsidRPr="009E39A4">
        <w:rPr>
          <w:rFonts w:ascii="Arial" w:hAnsi="Arial"/>
          <w:sz w:val="20"/>
        </w:rPr>
        <w:t>/Клиента Депозитария</w:t>
      </w:r>
      <w:r w:rsidRPr="009E39A4">
        <w:rPr>
          <w:rFonts w:ascii="Arial" w:hAnsi="Arial"/>
          <w:sz w:val="20"/>
        </w:rPr>
        <w:t>.</w:t>
      </w:r>
    </w:p>
    <w:p w14:paraId="6E3F0239" w14:textId="77777777" w:rsidR="001727FC" w:rsidRPr="009E39A4" w:rsidRDefault="001727FC" w:rsidP="004E1AF6">
      <w:pPr>
        <w:pStyle w:val="afc"/>
        <w:tabs>
          <w:tab w:val="left" w:pos="1276"/>
        </w:tabs>
        <w:spacing w:after="0"/>
        <w:ind w:left="0" w:firstLine="567"/>
        <w:rPr>
          <w:rFonts w:ascii="Arial" w:hAnsi="Arial" w:cs="Arial"/>
          <w:color w:val="000000"/>
          <w:sz w:val="20"/>
          <w:szCs w:val="20"/>
        </w:rPr>
      </w:pPr>
      <w:r w:rsidRPr="009E39A4">
        <w:rPr>
          <w:rFonts w:ascii="Arial" w:hAnsi="Arial"/>
          <w:sz w:val="20"/>
        </w:rPr>
        <w:t xml:space="preserve">Выписки </w:t>
      </w:r>
      <w:r w:rsidRPr="009E39A4">
        <w:rPr>
          <w:rFonts w:ascii="Arial" w:hAnsi="Arial" w:cs="Arial"/>
          <w:color w:val="000000"/>
          <w:sz w:val="20"/>
          <w:szCs w:val="20"/>
        </w:rPr>
        <w:t>передаются депоненту способами и по адресу (адресам), определенными Депонентом согласно Заявлению о присоединении к Условиям</w:t>
      </w:r>
      <w:r w:rsidR="009766A1" w:rsidRPr="009E39A4">
        <w:rPr>
          <w:rFonts w:ascii="Arial" w:hAnsi="Arial" w:cs="Arial"/>
          <w:color w:val="000000"/>
          <w:sz w:val="20"/>
          <w:szCs w:val="20"/>
        </w:rPr>
        <w:t xml:space="preserve"> и</w:t>
      </w:r>
      <w:r w:rsidRPr="009E39A4">
        <w:rPr>
          <w:rFonts w:ascii="Arial" w:hAnsi="Arial" w:cs="Arial"/>
          <w:color w:val="000000"/>
          <w:sz w:val="20"/>
          <w:szCs w:val="20"/>
        </w:rPr>
        <w:t xml:space="preserve"> предоставленной Анкете либо иными более поздними письменными документами Депонента, переданными в Депозитарий. (Спецификации</w:t>
      </w:r>
      <w:r w:rsidRPr="009E39A4">
        <w:rPr>
          <w:rFonts w:ascii="Arial" w:hAnsi="Arial" w:cs="Arial"/>
          <w:bCs/>
          <w:sz w:val="20"/>
          <w:szCs w:val="20"/>
        </w:rPr>
        <w:t xml:space="preserve"> выписок, используемых при обмене электронными документами в формате XML,</w:t>
      </w:r>
      <w:r w:rsidRPr="009E39A4">
        <w:rPr>
          <w:rFonts w:ascii="Arial" w:hAnsi="Arial" w:cs="Arial"/>
          <w:color w:val="000000"/>
          <w:sz w:val="20"/>
          <w:szCs w:val="20"/>
        </w:rPr>
        <w:t xml:space="preserve"> приведены в Приложении 39 Условий).</w:t>
      </w:r>
    </w:p>
    <w:p w14:paraId="02453FAB" w14:textId="77777777" w:rsidR="004E1AF6" w:rsidRPr="009E39A4" w:rsidRDefault="004E1AF6" w:rsidP="004E1AF6">
      <w:pPr>
        <w:autoSpaceDE w:val="0"/>
        <w:autoSpaceDN w:val="0"/>
        <w:adjustRightInd w:val="0"/>
        <w:ind w:firstLine="567"/>
        <w:rPr>
          <w:rFonts w:ascii="Arial" w:hAnsi="Arial" w:cs="Arial"/>
        </w:rPr>
      </w:pPr>
      <w:r w:rsidRPr="009E39A4">
        <w:rPr>
          <w:rFonts w:ascii="Arial" w:hAnsi="Arial" w:cs="Arial"/>
        </w:rPr>
        <w:t xml:space="preserve">Выписки и отчеты Депозитария считаются полученными </w:t>
      </w:r>
      <w:r w:rsidR="00D77F08" w:rsidRPr="009E39A4">
        <w:rPr>
          <w:rFonts w:ascii="Arial" w:hAnsi="Arial" w:cs="Arial"/>
        </w:rPr>
        <w:t>Д</w:t>
      </w:r>
      <w:r w:rsidRPr="009E39A4">
        <w:rPr>
          <w:rFonts w:ascii="Arial" w:hAnsi="Arial" w:cs="Arial"/>
        </w:rPr>
        <w:t>епонентом (</w:t>
      </w:r>
      <w:r w:rsidR="00D77F08" w:rsidRPr="009E39A4">
        <w:rPr>
          <w:rFonts w:ascii="Arial" w:hAnsi="Arial" w:cs="Arial"/>
        </w:rPr>
        <w:t>К</w:t>
      </w:r>
      <w:r w:rsidRPr="009E39A4">
        <w:rPr>
          <w:rFonts w:ascii="Arial" w:hAnsi="Arial" w:cs="Arial"/>
        </w:rPr>
        <w:t xml:space="preserve">лиентом Депозитария) в момент выгрузки их в систему электронного взаимодействия </w:t>
      </w:r>
      <w:r w:rsidR="00D4442D" w:rsidRPr="009E39A4">
        <w:rPr>
          <w:rFonts w:ascii="Arial" w:hAnsi="Arial" w:cs="Arial"/>
        </w:rPr>
        <w:t>К</w:t>
      </w:r>
      <w:r w:rsidRPr="009E39A4">
        <w:rPr>
          <w:rFonts w:ascii="Arial" w:hAnsi="Arial" w:cs="Arial"/>
        </w:rPr>
        <w:t xml:space="preserve">лиента и </w:t>
      </w:r>
      <w:r w:rsidR="00D4442D" w:rsidRPr="009E39A4">
        <w:rPr>
          <w:rFonts w:ascii="Arial" w:hAnsi="Arial" w:cs="Arial"/>
        </w:rPr>
        <w:t>Д</w:t>
      </w:r>
      <w:r w:rsidRPr="009E39A4">
        <w:rPr>
          <w:rFonts w:ascii="Arial" w:hAnsi="Arial" w:cs="Arial"/>
        </w:rPr>
        <w:t xml:space="preserve">епозитария (личный кабинет системы ООО «ДиБ Системс», ЭДО РТС, </w:t>
      </w:r>
      <w:r w:rsidRPr="009E39A4">
        <w:rPr>
          <w:rFonts w:ascii="Arial" w:hAnsi="Arial" w:cs="Arial"/>
          <w:lang w:val="en-US"/>
        </w:rPr>
        <w:t>sftp</w:t>
      </w:r>
      <w:r w:rsidRPr="009E39A4">
        <w:rPr>
          <w:rFonts w:ascii="Arial" w:hAnsi="Arial" w:cs="Arial"/>
        </w:rPr>
        <w:t xml:space="preserve">-сервер), указанную в актуальной Анкете </w:t>
      </w:r>
      <w:r w:rsidR="00D77F08" w:rsidRPr="009E39A4">
        <w:rPr>
          <w:rFonts w:ascii="Arial" w:hAnsi="Arial" w:cs="Arial"/>
        </w:rPr>
        <w:t>Д</w:t>
      </w:r>
      <w:r w:rsidRPr="009E39A4">
        <w:rPr>
          <w:rFonts w:ascii="Arial" w:hAnsi="Arial" w:cs="Arial"/>
        </w:rPr>
        <w:t xml:space="preserve">епонента или в ином актуальном распоряжении </w:t>
      </w:r>
      <w:r w:rsidR="00D77F08" w:rsidRPr="009E39A4">
        <w:rPr>
          <w:rFonts w:ascii="Arial" w:hAnsi="Arial" w:cs="Arial"/>
        </w:rPr>
        <w:t>Депонента (К</w:t>
      </w:r>
      <w:r w:rsidRPr="009E39A4">
        <w:rPr>
          <w:rFonts w:ascii="Arial" w:hAnsi="Arial" w:cs="Arial"/>
        </w:rPr>
        <w:t xml:space="preserve">лиента </w:t>
      </w:r>
      <w:r w:rsidR="00D77F08" w:rsidRPr="009E39A4">
        <w:rPr>
          <w:rFonts w:ascii="Arial" w:hAnsi="Arial" w:cs="Arial"/>
        </w:rPr>
        <w:t xml:space="preserve">Депозитария) </w:t>
      </w:r>
      <w:r w:rsidRPr="009E39A4">
        <w:rPr>
          <w:rFonts w:ascii="Arial" w:hAnsi="Arial" w:cs="Arial"/>
        </w:rPr>
        <w:t>в письменном виде.</w:t>
      </w:r>
    </w:p>
    <w:p w14:paraId="35A83972" w14:textId="77777777" w:rsidR="007E4CDD" w:rsidRPr="009E39A4" w:rsidRDefault="007E4CDD" w:rsidP="004E1AF6">
      <w:pPr>
        <w:autoSpaceDE w:val="0"/>
        <w:autoSpaceDN w:val="0"/>
        <w:adjustRightInd w:val="0"/>
        <w:ind w:firstLine="567"/>
        <w:rPr>
          <w:rFonts w:ascii="Arial" w:hAnsi="Arial" w:cs="Arial"/>
        </w:rPr>
      </w:pPr>
      <w:r w:rsidRPr="009E39A4">
        <w:rPr>
          <w:rFonts w:ascii="Arial" w:hAnsi="Arial" w:cs="Arial"/>
        </w:rPr>
        <w:t>В случае невозможности передачи выписок и отчетов Депозитария Депоненту</w:t>
      </w:r>
      <w:r w:rsidR="002B4285" w:rsidRPr="009E39A4">
        <w:rPr>
          <w:rFonts w:ascii="Arial" w:hAnsi="Arial" w:cs="Arial"/>
        </w:rPr>
        <w:t>/</w:t>
      </w:r>
      <w:r w:rsidRPr="009E39A4">
        <w:rPr>
          <w:rFonts w:ascii="Arial" w:hAnsi="Arial" w:cs="Arial"/>
        </w:rPr>
        <w:t xml:space="preserve">Клиенту Депозитария по выбранному им каналу электронного взаимодействия, Депозитарий информирует уполномоченных лиц Депонента </w:t>
      </w:r>
      <w:r w:rsidR="002B4285" w:rsidRPr="009E39A4">
        <w:rPr>
          <w:rFonts w:ascii="Arial" w:hAnsi="Arial" w:cs="Arial"/>
        </w:rPr>
        <w:t>/</w:t>
      </w:r>
      <w:r w:rsidR="002B4285" w:rsidRPr="009E39A4" w:rsidDel="002B4285">
        <w:rPr>
          <w:rFonts w:ascii="Arial" w:hAnsi="Arial" w:cs="Arial"/>
        </w:rPr>
        <w:t xml:space="preserve"> </w:t>
      </w:r>
      <w:r w:rsidRPr="009E39A4">
        <w:rPr>
          <w:rFonts w:ascii="Arial" w:hAnsi="Arial" w:cs="Arial"/>
        </w:rPr>
        <w:t>Клиента Депозитария о данном факте, формирует отчеты и выписки в АБС Диасофт и ожидает либо отдельного распоряжения (указания) Депонента</w:t>
      </w:r>
      <w:r w:rsidR="002B4285" w:rsidRPr="009E39A4">
        <w:rPr>
          <w:rFonts w:ascii="Arial" w:hAnsi="Arial" w:cs="Arial"/>
        </w:rPr>
        <w:t>/</w:t>
      </w:r>
      <w:r w:rsidRPr="009E39A4">
        <w:rPr>
          <w:rFonts w:ascii="Arial" w:hAnsi="Arial" w:cs="Arial"/>
        </w:rPr>
        <w:t>Клиента Депозитария, содержащего новый способ предоставления отчетов и выписок Депозитария (из способов, указанных в настоящих Условиях), либо явки Депонента</w:t>
      </w:r>
      <w:r w:rsidR="002B4285" w:rsidRPr="009E39A4">
        <w:rPr>
          <w:rFonts w:ascii="Arial" w:hAnsi="Arial" w:cs="Arial"/>
        </w:rPr>
        <w:t>/</w:t>
      </w:r>
      <w:r w:rsidRPr="009E39A4">
        <w:rPr>
          <w:rFonts w:ascii="Arial" w:hAnsi="Arial" w:cs="Arial"/>
        </w:rPr>
        <w:t>Клиента Депозитария по месту нахождения Депозитария для передачи ему отчетов и выписок на бумажном носителе.</w:t>
      </w:r>
      <w:r w:rsidR="00425EEF" w:rsidRPr="00425EEF">
        <w:rPr>
          <w:sz w:val="24"/>
          <w:szCs w:val="24"/>
        </w:rPr>
        <w:t xml:space="preserve"> </w:t>
      </w:r>
      <w:r w:rsidR="00425EEF" w:rsidRPr="005F618A">
        <w:rPr>
          <w:rFonts w:ascii="Arial" w:hAnsi="Arial" w:cs="Arial"/>
        </w:rPr>
        <w:t>В случае явки Депонента/Клиента Депозитария по причине невозможности передачи выписок и отчетов Депозитария, представитель Депонента/Клиента Депозитария, уполномоченный на получение выписок и отчетов, подписывает копии полученных выписок или отчетов в бумажной форме, после чего указанный документ помещается в досье Депонента/ Клиента Депозитария.</w:t>
      </w:r>
    </w:p>
    <w:p w14:paraId="11B09858" w14:textId="77777777" w:rsidR="004E1AF6" w:rsidRPr="009E39A4" w:rsidRDefault="004E1AF6" w:rsidP="004E1AF6">
      <w:pPr>
        <w:pStyle w:val="afc"/>
        <w:tabs>
          <w:tab w:val="left" w:pos="1276"/>
        </w:tabs>
        <w:spacing w:after="0"/>
        <w:ind w:left="0" w:firstLine="567"/>
        <w:rPr>
          <w:rFonts w:ascii="Arial" w:hAnsi="Arial" w:cs="Arial"/>
          <w:color w:val="000000"/>
          <w:sz w:val="20"/>
          <w:szCs w:val="20"/>
        </w:rPr>
      </w:pPr>
    </w:p>
    <w:p w14:paraId="3ED12EDA" w14:textId="77777777" w:rsidR="0081111E" w:rsidRPr="009E39A4" w:rsidRDefault="0081111E" w:rsidP="004E1AF6">
      <w:pPr>
        <w:pStyle w:val="afc"/>
        <w:tabs>
          <w:tab w:val="left" w:pos="1276"/>
        </w:tabs>
        <w:spacing w:after="0"/>
        <w:ind w:left="0" w:firstLine="567"/>
        <w:rPr>
          <w:rFonts w:ascii="Arial" w:hAnsi="Arial"/>
          <w:sz w:val="20"/>
        </w:rPr>
      </w:pPr>
      <w:r w:rsidRPr="009E39A4">
        <w:rPr>
          <w:rFonts w:ascii="Arial" w:hAnsi="Arial"/>
          <w:sz w:val="20"/>
        </w:rPr>
        <w:t>В случае если Клиент присоединился к Регламенту оказания услуг на финансовых рынках ПАО «Бест Эффортс  Банк» и в Заявлении о присоединении к Регламенту оказания услуг на финансовых рынках ПАО «Бест Эффортс  Банк», указал на возможность выгрузки отчетов на SFTP-сервер Банка, а также выбрал указанный способ предоставления депозитарных отчетов и выписок в Анкете депонента/попечителя/оператора/распорядителя счета депо, Депозитарий предоставляет такому Депоненту возможность скачивать депозитарные отчеты и выписки, а также иные документы с SFTP-сервера Банка по адресу: edo.besteffortsbank.ru:4221. Доступ Депонента к SFTP-серверу осуществляется посредством предоставления Банком Депоненту пароля и логина. Пароль и логин к SFTP-серверу передается от Банка Клиенту по акту приема-передачи по форме, указанной в Приложении №13ж к Регламенту оказания услуг на финансовых рынках ПАО «Бест Эффортс  Банк». Передача документов от Банка Клиенту с использованием SFTP-сервера осуществляется в соответствии с Правилами электронного документооборота с использованием SFTP-сервера, указанными в Приложении №10д к Регламенту оказания услуг на финансовых рынках ПАО «Бест Эффортс  Банк».</w:t>
      </w:r>
    </w:p>
    <w:p w14:paraId="79FF3496" w14:textId="77777777" w:rsidR="0081111E" w:rsidRPr="009E39A4" w:rsidRDefault="0081111E" w:rsidP="00730F68">
      <w:pPr>
        <w:pStyle w:val="afc"/>
        <w:tabs>
          <w:tab w:val="left" w:pos="1276"/>
        </w:tabs>
        <w:spacing w:after="0"/>
        <w:ind w:left="435"/>
        <w:rPr>
          <w:rFonts w:ascii="Arial" w:hAnsi="Arial"/>
          <w:sz w:val="20"/>
        </w:rPr>
      </w:pPr>
    </w:p>
    <w:p w14:paraId="4E916510" w14:textId="77777777" w:rsidR="00BC685B" w:rsidRPr="009E39A4" w:rsidRDefault="00F5773A" w:rsidP="00C651F6">
      <w:pPr>
        <w:numPr>
          <w:ilvl w:val="1"/>
          <w:numId w:val="22"/>
        </w:numPr>
        <w:autoSpaceDE w:val="0"/>
        <w:autoSpaceDN w:val="0"/>
        <w:adjustRightInd w:val="0"/>
        <w:spacing w:before="200"/>
        <w:ind w:left="0" w:firstLine="567"/>
        <w:rPr>
          <w:rFonts w:ascii="Arial" w:hAnsi="Arial"/>
        </w:rPr>
      </w:pPr>
      <w:r w:rsidRPr="009E39A4">
        <w:rPr>
          <w:rFonts w:ascii="Arial" w:hAnsi="Arial"/>
        </w:rPr>
        <w:t xml:space="preserve"> В соответствии с нормативными актами Банка России выписка по счету депо </w:t>
      </w:r>
      <w:r w:rsidR="003F00DE" w:rsidRPr="009E39A4">
        <w:rPr>
          <w:rFonts w:ascii="Arial" w:hAnsi="Arial" w:cs="Arial"/>
          <w:bCs/>
          <w:iCs/>
        </w:rPr>
        <w:t xml:space="preserve">/субсчету депо </w:t>
      </w:r>
      <w:r w:rsidRPr="009E39A4">
        <w:rPr>
          <w:rFonts w:ascii="Arial" w:hAnsi="Arial"/>
        </w:rPr>
        <w:t>или иной документ Депозитария, выдаваемый Депоненту</w:t>
      </w:r>
      <w:r w:rsidR="00BC685B" w:rsidRPr="009E39A4">
        <w:rPr>
          <w:rFonts w:ascii="Arial" w:hAnsi="Arial" w:cs="Arial"/>
          <w:bCs/>
          <w:iCs/>
        </w:rPr>
        <w:t xml:space="preserve"> </w:t>
      </w:r>
      <w:r w:rsidR="003F00DE" w:rsidRPr="009E39A4">
        <w:rPr>
          <w:rFonts w:ascii="Arial" w:hAnsi="Arial" w:cs="Arial"/>
          <w:bCs/>
          <w:iCs/>
        </w:rPr>
        <w:t>/Клиенту Депозитария</w:t>
      </w:r>
      <w:r w:rsidRPr="009E39A4">
        <w:rPr>
          <w:rFonts w:ascii="Arial" w:hAnsi="Arial"/>
        </w:rPr>
        <w:t xml:space="preserve"> и подтверждающий его права на ценные бумаги на определенную календарную дату, может содержать информацию о количестве </w:t>
      </w:r>
      <w:r w:rsidRPr="009E39A4">
        <w:rPr>
          <w:rFonts w:ascii="Arial" w:hAnsi="Arial"/>
        </w:rPr>
        <w:lastRenderedPageBreak/>
        <w:t>ценных бумаг на этом счете депо</w:t>
      </w:r>
      <w:r w:rsidR="005C4C11" w:rsidRPr="009E39A4">
        <w:rPr>
          <w:rFonts w:ascii="Arial" w:hAnsi="Arial"/>
        </w:rPr>
        <w:t xml:space="preserve">/субсчете депо </w:t>
      </w:r>
      <w:r w:rsidRPr="009E39A4">
        <w:rPr>
          <w:rFonts w:ascii="Arial" w:hAnsi="Arial"/>
        </w:rPr>
        <w:t xml:space="preserve"> только на конец операционного дня за соответствующую календарную дату.</w:t>
      </w:r>
    </w:p>
    <w:p w14:paraId="3ADEF958" w14:textId="77777777" w:rsidR="00BC685B"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 xml:space="preserve"> Выписка может содержать информацию о количестве ценных бумаг на счете депо</w:t>
      </w:r>
      <w:r w:rsidR="005C4C11" w:rsidRPr="009E39A4">
        <w:rPr>
          <w:rFonts w:ascii="Arial" w:hAnsi="Arial"/>
        </w:rPr>
        <w:t>/субсчете депо</w:t>
      </w:r>
      <w:r w:rsidRPr="009E39A4">
        <w:rPr>
          <w:rFonts w:ascii="Arial" w:hAnsi="Arial"/>
        </w:rPr>
        <w:t xml:space="preserve">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
    <w:p w14:paraId="17107957" w14:textId="77777777" w:rsidR="002F4B22"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 xml:space="preserve"> Информация о количестве ценных бумаг на счете депо Депонента </w:t>
      </w:r>
      <w:r w:rsidR="003F00DE" w:rsidRPr="009E39A4">
        <w:rPr>
          <w:rFonts w:ascii="Arial" w:hAnsi="Arial" w:cs="Arial"/>
          <w:bCs/>
          <w:iCs/>
        </w:rPr>
        <w:t xml:space="preserve">/субсчете депо Клиента Депозитария </w:t>
      </w:r>
      <w:r w:rsidRPr="009E39A4">
        <w:rPr>
          <w:rFonts w:ascii="Arial" w:hAnsi="Arial"/>
        </w:rPr>
        <w:t xml:space="preserve">может </w:t>
      </w:r>
      <w:r w:rsidR="005243BE" w:rsidRPr="009E39A4">
        <w:rPr>
          <w:rFonts w:ascii="Arial" w:hAnsi="Arial" w:cs="Arial"/>
          <w:bCs/>
          <w:iCs/>
        </w:rPr>
        <w:t xml:space="preserve">по желанию Депонента </w:t>
      </w:r>
      <w:r w:rsidRPr="009E39A4">
        <w:rPr>
          <w:rFonts w:ascii="Arial" w:hAnsi="Arial"/>
        </w:rPr>
        <w:t>быть предоставлена ему по состоянию на любой момент времени</w:t>
      </w:r>
      <w:r w:rsidR="005243BE" w:rsidRPr="009E39A4">
        <w:rPr>
          <w:rFonts w:ascii="Arial" w:hAnsi="Arial" w:cs="Arial"/>
          <w:bCs/>
          <w:iCs/>
        </w:rPr>
        <w:t xml:space="preserve"> до окончания Операционного дня</w:t>
      </w:r>
      <w:r w:rsidRPr="009E39A4">
        <w:rPr>
          <w:rFonts w:ascii="Arial" w:hAnsi="Arial"/>
        </w:rPr>
        <w:t xml:space="preserve">. </w:t>
      </w:r>
    </w:p>
    <w:p w14:paraId="6E0BC64F" w14:textId="77777777" w:rsidR="002F4B22" w:rsidRPr="009E39A4" w:rsidRDefault="00F5773A" w:rsidP="007B6C6A">
      <w:pPr>
        <w:autoSpaceDE w:val="0"/>
        <w:autoSpaceDN w:val="0"/>
        <w:adjustRightInd w:val="0"/>
        <w:ind w:firstLine="567"/>
        <w:rPr>
          <w:rFonts w:ascii="Arial" w:hAnsi="Arial"/>
        </w:rPr>
      </w:pPr>
      <w:r w:rsidRPr="009E39A4">
        <w:rPr>
          <w:rFonts w:ascii="Arial" w:hAnsi="Arial"/>
        </w:rPr>
        <w:t xml:space="preserve"> </w:t>
      </w:r>
      <w:r w:rsidR="005243BE" w:rsidRPr="009E39A4">
        <w:rPr>
          <w:rFonts w:ascii="Arial" w:hAnsi="Arial" w:cs="Arial"/>
          <w:bCs/>
          <w:iCs/>
        </w:rPr>
        <w:t>В</w:t>
      </w:r>
      <w:r w:rsidRPr="009E39A4">
        <w:rPr>
          <w:rFonts w:ascii="Arial" w:hAnsi="Arial"/>
        </w:rPr>
        <w:t xml:space="preserve"> этом </w:t>
      </w:r>
      <w:r w:rsidR="005243BE" w:rsidRPr="009E39A4">
        <w:rPr>
          <w:rFonts w:ascii="Arial" w:hAnsi="Arial" w:cs="Arial"/>
          <w:bCs/>
          <w:iCs/>
        </w:rPr>
        <w:t>случае</w:t>
      </w:r>
      <w:r w:rsidRPr="009E39A4">
        <w:rPr>
          <w:rFonts w:ascii="Arial" w:hAnsi="Arial"/>
        </w:rPr>
        <w:t xml:space="preserve"> при предоставлении Депозитарием Депоненту </w:t>
      </w:r>
      <w:r w:rsidR="009C3555" w:rsidRPr="009E39A4">
        <w:rPr>
          <w:rFonts w:ascii="Arial" w:hAnsi="Arial" w:cs="Arial"/>
          <w:bCs/>
          <w:iCs/>
        </w:rPr>
        <w:t>/Клиенту Депозитария</w:t>
      </w:r>
      <w:r w:rsidRPr="009E39A4">
        <w:rPr>
          <w:rFonts w:ascii="Arial" w:hAnsi="Arial"/>
        </w:rPr>
        <w:t xml:space="preserve"> информации, указанной в абз. 1 пункта 35.8. Условий, посредством направления   документа или сообщения, такой документ или сообщение  </w:t>
      </w:r>
      <w:r w:rsidR="005243BE" w:rsidRPr="009E39A4">
        <w:rPr>
          <w:rFonts w:ascii="Arial" w:hAnsi="Arial" w:cs="Arial"/>
          <w:bCs/>
          <w:iCs/>
        </w:rPr>
        <w:t xml:space="preserve">является промежуточной информацией и </w:t>
      </w:r>
      <w:r w:rsidR="002F4B22" w:rsidRPr="009E39A4">
        <w:rPr>
          <w:rFonts w:ascii="Arial" w:hAnsi="Arial" w:cs="Arial"/>
          <w:bCs/>
          <w:iCs/>
        </w:rPr>
        <w:t xml:space="preserve">не </w:t>
      </w:r>
      <w:r w:rsidR="005243BE" w:rsidRPr="009E39A4">
        <w:rPr>
          <w:rFonts w:ascii="Arial" w:hAnsi="Arial" w:cs="Arial"/>
          <w:bCs/>
          <w:iCs/>
        </w:rPr>
        <w:t xml:space="preserve">удостоверяет </w:t>
      </w:r>
      <w:r w:rsidR="002F4B22" w:rsidRPr="009E39A4">
        <w:rPr>
          <w:rFonts w:ascii="Arial" w:hAnsi="Arial" w:cs="Arial"/>
          <w:bCs/>
          <w:iCs/>
        </w:rPr>
        <w:t>права Депонента</w:t>
      </w:r>
      <w:r w:rsidR="009C3555" w:rsidRPr="009E39A4">
        <w:rPr>
          <w:rFonts w:ascii="Arial" w:hAnsi="Arial" w:cs="Arial"/>
          <w:bCs/>
          <w:iCs/>
        </w:rPr>
        <w:t>/Клиента Депозитария</w:t>
      </w:r>
      <w:r w:rsidR="002F4B22" w:rsidRPr="009E39A4">
        <w:rPr>
          <w:rFonts w:ascii="Arial" w:hAnsi="Arial" w:cs="Arial"/>
          <w:bCs/>
          <w:iCs/>
        </w:rPr>
        <w:t xml:space="preserve"> на ценные бумаги</w:t>
      </w:r>
      <w:r w:rsidR="005243BE" w:rsidRPr="009E39A4">
        <w:rPr>
          <w:rFonts w:ascii="Arial" w:hAnsi="Arial" w:cs="Arial"/>
          <w:bCs/>
          <w:iCs/>
        </w:rPr>
        <w:t>, перечисленные в вышеуказанных документах или сообщениях по состоянию на конец Операционного дня (на дату), так как до конца Операционного дня остатки ценных бумаг на счете депо / субсчете депо могут измениться</w:t>
      </w:r>
      <w:r w:rsidR="002F4B22" w:rsidRPr="009E39A4">
        <w:rPr>
          <w:rFonts w:ascii="Arial" w:hAnsi="Arial" w:cs="Arial"/>
          <w:bCs/>
          <w:iCs/>
        </w:rPr>
        <w:t>.</w:t>
      </w:r>
      <w:r w:rsidR="005243BE" w:rsidRPr="009E39A4">
        <w:rPr>
          <w:rFonts w:ascii="Arial" w:hAnsi="Arial" w:cs="Arial"/>
          <w:bCs/>
          <w:iCs/>
        </w:rPr>
        <w:t xml:space="preserve"> </w:t>
      </w:r>
      <w:r w:rsidR="002F4B22" w:rsidRPr="009E39A4">
        <w:rPr>
          <w:rFonts w:ascii="Arial" w:hAnsi="Arial" w:cs="Arial"/>
          <w:bCs/>
          <w:iCs/>
        </w:rPr>
        <w:t xml:space="preserve">  </w:t>
      </w:r>
    </w:p>
    <w:p w14:paraId="54C3BE62" w14:textId="77777777" w:rsidR="002F4B22"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В соответствии с нормативными актами Банка России, выписка по счету депо</w:t>
      </w:r>
      <w:r w:rsidR="003F00DE" w:rsidRPr="009E39A4">
        <w:rPr>
          <w:rFonts w:ascii="Arial" w:hAnsi="Arial" w:cs="Arial"/>
          <w:bCs/>
          <w:iCs/>
        </w:rPr>
        <w:t>/выписка по субсчету депо</w:t>
      </w:r>
      <w:r w:rsidRPr="009E39A4">
        <w:rPr>
          <w:rFonts w:ascii="Arial" w:hAnsi="Arial"/>
        </w:rPr>
        <w:t xml:space="preserve"> должны содержать фамилию, имя и отчество (при наличии последнего) Депонента</w:t>
      </w:r>
      <w:r w:rsidR="003F00DE" w:rsidRPr="009E39A4">
        <w:rPr>
          <w:rFonts w:ascii="Arial" w:hAnsi="Arial" w:cs="Arial"/>
          <w:bCs/>
          <w:iCs/>
        </w:rPr>
        <w:t xml:space="preserve"> /Клиента Депозитария</w:t>
      </w:r>
      <w:r w:rsidRPr="009E39A4">
        <w:rPr>
          <w:rFonts w:ascii="Arial" w:hAnsi="Arial"/>
        </w:rPr>
        <w:t xml:space="preserve">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w:t>
      </w:r>
      <w:r w:rsidR="00FF5EB8" w:rsidRPr="009E39A4">
        <w:rPr>
          <w:rFonts w:ascii="Arial" w:hAnsi="Arial"/>
        </w:rPr>
        <w:t xml:space="preserve"> / субсчета депо</w:t>
      </w:r>
      <w:r w:rsidRPr="009E39A4">
        <w:rPr>
          <w:rFonts w:ascii="Arial" w:hAnsi="Arial"/>
        </w:rPr>
        <w:t>, по которому представляется выписка.</w:t>
      </w:r>
    </w:p>
    <w:p w14:paraId="746B8ED7" w14:textId="77777777" w:rsidR="002F4B22"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 xml:space="preserve">В соответствии с нормативными актами Банка России, </w:t>
      </w:r>
      <w:r w:rsidR="004B1474" w:rsidRPr="009E39A4">
        <w:rPr>
          <w:rFonts w:ascii="Arial" w:hAnsi="Arial"/>
        </w:rPr>
        <w:t>выписка</w:t>
      </w:r>
      <w:r w:rsidRPr="009E39A4">
        <w:rPr>
          <w:rFonts w:ascii="Arial" w:hAnsi="Arial"/>
        </w:rPr>
        <w:t xml:space="preserve"> об операциях по счету депо</w:t>
      </w:r>
      <w:r w:rsidR="009C3555" w:rsidRPr="009E39A4">
        <w:rPr>
          <w:rFonts w:ascii="Arial" w:hAnsi="Arial" w:cs="Arial"/>
        </w:rPr>
        <w:t>/</w:t>
      </w:r>
      <w:r w:rsidRPr="009E39A4">
        <w:rPr>
          <w:rFonts w:ascii="Arial" w:hAnsi="Arial"/>
        </w:rPr>
        <w:t xml:space="preserve"> </w:t>
      </w:r>
      <w:r w:rsidR="009C3555" w:rsidRPr="009E39A4">
        <w:rPr>
          <w:rFonts w:ascii="Arial" w:hAnsi="Arial" w:cs="Arial"/>
        </w:rPr>
        <w:t>субсчету</w:t>
      </w:r>
      <w:r w:rsidRPr="009E39A4">
        <w:rPr>
          <w:rFonts w:ascii="Arial" w:hAnsi="Arial"/>
        </w:rPr>
        <w:t xml:space="preserve"> депо должны содержать фамилию, имя и отчество (при наличии последнего)</w:t>
      </w:r>
      <w:r w:rsidR="002F4B22" w:rsidRPr="009E39A4">
        <w:rPr>
          <w:rFonts w:ascii="Arial" w:hAnsi="Arial" w:cs="Arial"/>
        </w:rPr>
        <w:t xml:space="preserve"> Депонента</w:t>
      </w:r>
      <w:r w:rsidR="009C3555" w:rsidRPr="009E39A4">
        <w:rPr>
          <w:rFonts w:ascii="Arial" w:hAnsi="Arial" w:cs="Arial"/>
        </w:rPr>
        <w:t>/Клиента</w:t>
      </w:r>
      <w:r w:rsidRPr="009E39A4">
        <w:rPr>
          <w:rFonts w:ascii="Arial" w:hAnsi="Arial"/>
        </w:rPr>
        <w:t xml:space="preserve"> </w:t>
      </w:r>
      <w:r w:rsidR="003C5017" w:rsidRPr="009E39A4">
        <w:rPr>
          <w:rFonts w:ascii="Arial" w:hAnsi="Arial"/>
        </w:rPr>
        <w:t xml:space="preserve">Депозитария </w:t>
      </w:r>
      <w:r w:rsidRPr="009E39A4">
        <w:rPr>
          <w:rFonts w:ascii="Arial" w:hAnsi="Arial"/>
        </w:rPr>
        <w:t>-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w:t>
      </w:r>
      <w:r w:rsidR="009C3555" w:rsidRPr="009E39A4">
        <w:rPr>
          <w:rFonts w:ascii="Arial" w:hAnsi="Arial" w:cs="Arial"/>
        </w:rPr>
        <w:t xml:space="preserve">/Клиента </w:t>
      </w:r>
      <w:r w:rsidR="003C5017" w:rsidRPr="009E39A4">
        <w:rPr>
          <w:rFonts w:ascii="Arial" w:hAnsi="Arial" w:cs="Arial"/>
        </w:rPr>
        <w:t>Депозитария</w:t>
      </w:r>
      <w:r w:rsidRPr="009E39A4">
        <w:rPr>
          <w:rFonts w:ascii="Arial" w:hAnsi="Arial"/>
        </w:rPr>
        <w:t xml:space="preserve">, а также номер счета депо, по которому представляется </w:t>
      </w:r>
      <w:r w:rsidR="004B1474" w:rsidRPr="009E39A4">
        <w:rPr>
          <w:rFonts w:ascii="Arial" w:hAnsi="Arial"/>
        </w:rPr>
        <w:t>выписка</w:t>
      </w:r>
      <w:r w:rsidRPr="009E39A4">
        <w:rPr>
          <w:rFonts w:ascii="Arial" w:hAnsi="Arial"/>
        </w:rPr>
        <w:t xml:space="preserve"> об операциях.</w:t>
      </w:r>
    </w:p>
    <w:p w14:paraId="5D53B4C1" w14:textId="77777777" w:rsidR="002F4B22" w:rsidRPr="009E39A4" w:rsidRDefault="004B1474" w:rsidP="007B6C6A">
      <w:pPr>
        <w:autoSpaceDE w:val="0"/>
        <w:autoSpaceDN w:val="0"/>
        <w:adjustRightInd w:val="0"/>
        <w:ind w:firstLine="567"/>
        <w:rPr>
          <w:rFonts w:ascii="Arial" w:hAnsi="Arial"/>
        </w:rPr>
      </w:pPr>
      <w:r w:rsidRPr="009E39A4">
        <w:rPr>
          <w:rFonts w:ascii="Arial" w:hAnsi="Arial"/>
        </w:rPr>
        <w:t>Выписка</w:t>
      </w:r>
      <w:r w:rsidR="00F5773A" w:rsidRPr="009E39A4">
        <w:rPr>
          <w:rFonts w:ascii="Arial" w:hAnsi="Arial"/>
        </w:rPr>
        <w:t xml:space="preserve"> об операциях по счету депо</w:t>
      </w:r>
      <w:r w:rsidR="00AF2FCF" w:rsidRPr="009E39A4">
        <w:rPr>
          <w:rFonts w:ascii="Arial" w:hAnsi="Arial"/>
        </w:rPr>
        <w:t>/субсчету депо</w:t>
      </w:r>
      <w:r w:rsidR="00F5773A" w:rsidRPr="009E39A4">
        <w:rPr>
          <w:rFonts w:ascii="Arial" w:hAnsi="Arial"/>
        </w:rPr>
        <w:t xml:space="preserve"> и выписка по счету депо</w:t>
      </w:r>
      <w:r w:rsidR="007865FB" w:rsidRPr="009E39A4">
        <w:rPr>
          <w:rFonts w:ascii="Arial" w:hAnsi="Arial"/>
        </w:rPr>
        <w:t xml:space="preserve"> /</w:t>
      </w:r>
      <w:r w:rsidR="00AF2FCF" w:rsidRPr="009E39A4">
        <w:rPr>
          <w:rFonts w:ascii="Arial" w:hAnsi="Arial"/>
        </w:rPr>
        <w:t xml:space="preserve">субсчету депо </w:t>
      </w:r>
      <w:r w:rsidR="00F5773A" w:rsidRPr="009E39A4">
        <w:rPr>
          <w:rFonts w:ascii="Arial" w:hAnsi="Arial"/>
        </w:rPr>
        <w:t xml:space="preserve"> также долж</w:t>
      </w:r>
      <w:r w:rsidRPr="009E39A4">
        <w:rPr>
          <w:rFonts w:ascii="Arial" w:hAnsi="Arial"/>
        </w:rPr>
        <w:t>ны</w:t>
      </w:r>
      <w:r w:rsidR="00F5773A" w:rsidRPr="009E39A4">
        <w:rPr>
          <w:rFonts w:ascii="Arial" w:hAnsi="Arial"/>
        </w:rPr>
        <w:t xml:space="preserve"> содержать иные сведения, позволяющие идентифицировать Депонента</w:t>
      </w:r>
      <w:r w:rsidR="009C3555" w:rsidRPr="009E39A4">
        <w:rPr>
          <w:rFonts w:ascii="Arial" w:hAnsi="Arial" w:cs="Arial"/>
          <w:bCs/>
          <w:iCs/>
        </w:rPr>
        <w:t xml:space="preserve">/Клиента </w:t>
      </w:r>
      <w:r w:rsidR="003C5017" w:rsidRPr="009E39A4">
        <w:rPr>
          <w:rFonts w:ascii="Arial" w:hAnsi="Arial" w:cs="Arial"/>
          <w:bCs/>
          <w:iCs/>
        </w:rPr>
        <w:t>Депозитария</w:t>
      </w:r>
      <w:r w:rsidR="00F5773A" w:rsidRPr="009E39A4">
        <w:rPr>
          <w:rFonts w:ascii="Arial" w:hAnsi="Arial"/>
        </w:rPr>
        <w:t xml:space="preserve">, если предоставление таких сведений предусмотрено </w:t>
      </w:r>
      <w:r w:rsidRPr="009E39A4">
        <w:rPr>
          <w:rFonts w:ascii="Arial" w:hAnsi="Arial"/>
        </w:rPr>
        <w:t>Условиями</w:t>
      </w:r>
      <w:r w:rsidR="00F5773A" w:rsidRPr="009E39A4">
        <w:rPr>
          <w:rFonts w:ascii="Arial" w:hAnsi="Arial"/>
        </w:rPr>
        <w:t>.</w:t>
      </w:r>
    </w:p>
    <w:p w14:paraId="6F4A4A9E" w14:textId="77777777" w:rsidR="002F4B22"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В соответствии с нормативными актами Банка России и Условиями Депозитарий предоставляет информацию о заложенных ценных бумагах на основании запроса залогодержателя.</w:t>
      </w:r>
    </w:p>
    <w:p w14:paraId="101D8EEE" w14:textId="77777777" w:rsidR="002F4B22" w:rsidRPr="009E39A4" w:rsidRDefault="00F5773A" w:rsidP="007B6C6A">
      <w:pPr>
        <w:autoSpaceDE w:val="0"/>
        <w:autoSpaceDN w:val="0"/>
        <w:adjustRightInd w:val="0"/>
        <w:ind w:firstLine="567"/>
        <w:rPr>
          <w:rFonts w:ascii="Arial" w:hAnsi="Arial"/>
        </w:rPr>
      </w:pPr>
      <w:r w:rsidRPr="009E39A4">
        <w:rPr>
          <w:rFonts w:ascii="Arial" w:hAnsi="Arial"/>
        </w:rPr>
        <w:t>Запрос залогодержателя оформляется в свободной письменной форме,  должен содержать информацию, позволяющую идентифицировать залогодержателя; фамилию, имя, отчество (при наличии последнего) каждого залогодателя - физического лица, полное наименование каждого залогодателя - юридического лица; а также основания по которому залогодержатель вправе получить информацию о заложенных ценных бумагах (например, договор залога).</w:t>
      </w:r>
    </w:p>
    <w:p w14:paraId="5900F9EE" w14:textId="77777777" w:rsidR="007B6C6A"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В соответствии с нормативными актами Банка России, Депозитарий вправе представлять следующую информацию о заложенных ценных бумагах:</w:t>
      </w:r>
    </w:p>
    <w:p w14:paraId="15810584" w14:textId="77777777" w:rsidR="007B6C6A" w:rsidRPr="009E39A4" w:rsidRDefault="00F5773A" w:rsidP="007B6C6A">
      <w:pPr>
        <w:autoSpaceDE w:val="0"/>
        <w:autoSpaceDN w:val="0"/>
        <w:adjustRightInd w:val="0"/>
        <w:ind w:firstLine="567"/>
        <w:rPr>
          <w:rFonts w:ascii="Arial" w:hAnsi="Arial"/>
        </w:rPr>
      </w:pPr>
      <w:r w:rsidRPr="009E39A4">
        <w:rPr>
          <w:rFonts w:ascii="Arial" w:hAnsi="Arial"/>
        </w:rPr>
        <w:t>- количество ценных бумаг, право залога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14:paraId="11BD5B91" w14:textId="77777777" w:rsidR="007B6C6A" w:rsidRPr="009E39A4" w:rsidRDefault="00F5773A" w:rsidP="007B6C6A">
      <w:pPr>
        <w:autoSpaceDE w:val="0"/>
        <w:autoSpaceDN w:val="0"/>
        <w:adjustRightInd w:val="0"/>
        <w:ind w:firstLine="567"/>
        <w:rPr>
          <w:rFonts w:ascii="Arial" w:hAnsi="Arial"/>
        </w:rPr>
      </w:pPr>
      <w:r w:rsidRPr="009E39A4">
        <w:rPr>
          <w:rFonts w:ascii="Arial" w:hAnsi="Arial"/>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14:paraId="286E8F83" w14:textId="77777777" w:rsidR="007B6C6A" w:rsidRPr="009E39A4" w:rsidRDefault="00F5773A" w:rsidP="007B6C6A">
      <w:pPr>
        <w:autoSpaceDE w:val="0"/>
        <w:autoSpaceDN w:val="0"/>
        <w:adjustRightInd w:val="0"/>
        <w:ind w:firstLine="567"/>
        <w:rPr>
          <w:rFonts w:ascii="Arial" w:hAnsi="Arial"/>
        </w:rPr>
      </w:pPr>
      <w:r w:rsidRPr="009E39A4">
        <w:rPr>
          <w:rFonts w:ascii="Arial" w:hAnsi="Arial"/>
        </w:rPr>
        <w:t>- номер счета депо залогодателя, на котором учитываются заложенные ценные бумаги;</w:t>
      </w:r>
    </w:p>
    <w:p w14:paraId="34845328" w14:textId="77777777" w:rsidR="007B6C6A" w:rsidRPr="009E39A4" w:rsidRDefault="00F5773A" w:rsidP="007B6C6A">
      <w:pPr>
        <w:autoSpaceDE w:val="0"/>
        <w:autoSpaceDN w:val="0"/>
        <w:adjustRightInd w:val="0"/>
        <w:ind w:firstLine="567"/>
        <w:rPr>
          <w:rFonts w:ascii="Arial" w:hAnsi="Arial"/>
        </w:rPr>
      </w:pPr>
      <w:r w:rsidRPr="009E39A4">
        <w:rPr>
          <w:rFonts w:ascii="Arial" w:hAnsi="Arial"/>
        </w:rPr>
        <w:t>- сведения, позволяющие идентифицировать заложенные ценные бумаги</w:t>
      </w:r>
      <w:r w:rsidR="00101312" w:rsidRPr="009E39A4">
        <w:rPr>
          <w:rFonts w:ascii="Arial" w:hAnsi="Arial"/>
        </w:rPr>
        <w:t>.</w:t>
      </w:r>
    </w:p>
    <w:p w14:paraId="5376F2B5" w14:textId="77777777" w:rsidR="00BC685B"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 Допускается указание наименования такого Депонента в кириллическом написании, как дополнительное к латинскому, при этом определяющим для целей идентификации Депонента является латинское написание.</w:t>
      </w:r>
    </w:p>
    <w:p w14:paraId="1549E70B" w14:textId="77777777" w:rsidR="007F37C2" w:rsidRPr="009E39A4" w:rsidRDefault="007F37C2" w:rsidP="00C651F6">
      <w:pPr>
        <w:numPr>
          <w:ilvl w:val="1"/>
          <w:numId w:val="22"/>
        </w:numPr>
        <w:autoSpaceDE w:val="0"/>
        <w:autoSpaceDN w:val="0"/>
        <w:adjustRightInd w:val="0"/>
        <w:ind w:left="0" w:firstLine="567"/>
        <w:rPr>
          <w:rFonts w:ascii="Arial" w:hAnsi="Arial" w:cs="Arial"/>
        </w:rPr>
      </w:pPr>
      <w:r w:rsidRPr="009E39A4">
        <w:rPr>
          <w:rFonts w:ascii="Arial" w:hAnsi="Arial" w:cs="Arial"/>
        </w:rPr>
        <w:t xml:space="preserve"> Особенности предоставления выписок  </w:t>
      </w:r>
      <w:r w:rsidR="00333BFA" w:rsidRPr="009E39A4">
        <w:rPr>
          <w:rFonts w:ascii="Arial" w:hAnsi="Arial" w:cs="Arial"/>
        </w:rPr>
        <w:t>по клиринговому счету депо и субсчету (субсчетам) депо клирингового счета депо</w:t>
      </w:r>
      <w:r w:rsidR="004C5084" w:rsidRPr="009E39A4">
        <w:rPr>
          <w:rFonts w:ascii="Arial" w:hAnsi="Arial" w:cs="Arial"/>
        </w:rPr>
        <w:t xml:space="preserve"> </w:t>
      </w:r>
    </w:p>
    <w:p w14:paraId="4F3149F1" w14:textId="77777777" w:rsidR="007F37C2" w:rsidRPr="009E39A4" w:rsidRDefault="007F37C2" w:rsidP="00C651F6">
      <w:pPr>
        <w:pStyle w:val="afc"/>
        <w:numPr>
          <w:ilvl w:val="2"/>
          <w:numId w:val="22"/>
        </w:numPr>
        <w:autoSpaceDE w:val="0"/>
        <w:autoSpaceDN w:val="0"/>
        <w:adjustRightInd w:val="0"/>
        <w:ind w:hanging="1287"/>
        <w:rPr>
          <w:rFonts w:ascii="Arial" w:hAnsi="Arial" w:cs="Arial"/>
          <w:sz w:val="20"/>
          <w:szCs w:val="20"/>
        </w:rPr>
      </w:pPr>
      <w:r w:rsidRPr="009E39A4">
        <w:rPr>
          <w:rFonts w:ascii="Arial" w:hAnsi="Arial" w:cs="Arial"/>
          <w:sz w:val="20"/>
          <w:szCs w:val="20"/>
        </w:rPr>
        <w:t>Депозитарий предоставляет Депоненту</w:t>
      </w:r>
      <w:r w:rsidR="00D13B7F" w:rsidRPr="009E39A4">
        <w:rPr>
          <w:rFonts w:ascii="Arial" w:hAnsi="Arial" w:cs="Arial"/>
          <w:sz w:val="20"/>
          <w:szCs w:val="20"/>
        </w:rPr>
        <w:t xml:space="preserve"> </w:t>
      </w:r>
      <w:r w:rsidRPr="009E39A4">
        <w:rPr>
          <w:rFonts w:ascii="Arial" w:hAnsi="Arial" w:cs="Arial"/>
          <w:sz w:val="20"/>
          <w:szCs w:val="20"/>
        </w:rPr>
        <w:t>- Клиринговой организации не реже одного раза в день:</w:t>
      </w:r>
    </w:p>
    <w:p w14:paraId="30EE7E30" w14:textId="77777777" w:rsidR="007F37C2" w:rsidRPr="009E39A4" w:rsidRDefault="004E361E" w:rsidP="00AF2FCF">
      <w:pPr>
        <w:tabs>
          <w:tab w:val="left" w:pos="1134"/>
        </w:tabs>
        <w:rPr>
          <w:rFonts w:ascii="Arial" w:hAnsi="Arial" w:cs="Arial"/>
        </w:rPr>
      </w:pPr>
      <w:r w:rsidRPr="009E39A4">
        <w:rPr>
          <w:rFonts w:ascii="Arial" w:hAnsi="Arial" w:cs="Arial"/>
        </w:rPr>
        <w:tab/>
      </w:r>
      <w:r w:rsidR="00AF2FCF" w:rsidRPr="009E39A4">
        <w:rPr>
          <w:rFonts w:ascii="Arial" w:hAnsi="Arial" w:cs="Arial"/>
        </w:rPr>
        <w:t xml:space="preserve">- </w:t>
      </w:r>
      <w:r w:rsidR="007F37C2" w:rsidRPr="009E39A4">
        <w:rPr>
          <w:rFonts w:ascii="Arial" w:hAnsi="Arial" w:cs="Arial"/>
        </w:rPr>
        <w:t>Выписку по всем субсчетам депо, открытым в рамках  одного клирингового счета депо.</w:t>
      </w:r>
    </w:p>
    <w:p w14:paraId="486BD6E5" w14:textId="77777777" w:rsidR="007F37C2" w:rsidRPr="009E39A4" w:rsidRDefault="002E2507" w:rsidP="00AF2FCF">
      <w:pPr>
        <w:tabs>
          <w:tab w:val="left" w:pos="1134"/>
        </w:tabs>
        <w:rPr>
          <w:rFonts w:ascii="Arial" w:hAnsi="Arial" w:cs="Arial"/>
        </w:rPr>
      </w:pPr>
      <w:r w:rsidRPr="009E39A4">
        <w:rPr>
          <w:rFonts w:ascii="Arial" w:hAnsi="Arial" w:cs="Arial"/>
        </w:rPr>
        <w:lastRenderedPageBreak/>
        <w:t>Депонент –</w:t>
      </w:r>
      <w:r w:rsidR="007549FB" w:rsidRPr="009E39A4">
        <w:rPr>
          <w:rFonts w:ascii="Arial" w:hAnsi="Arial" w:cs="Arial"/>
        </w:rPr>
        <w:t xml:space="preserve"> </w:t>
      </w:r>
      <w:r w:rsidRPr="009E39A4">
        <w:rPr>
          <w:rFonts w:ascii="Arial" w:hAnsi="Arial" w:cs="Arial"/>
        </w:rPr>
        <w:t xml:space="preserve">Клиринговая </w:t>
      </w:r>
      <w:r w:rsidR="007F37C2" w:rsidRPr="009E39A4">
        <w:rPr>
          <w:rFonts w:ascii="Arial" w:hAnsi="Arial" w:cs="Arial"/>
        </w:rPr>
        <w:t>организация вправе запросить у Депозитария Выписку по всем субсчетам депо, открытым в рамках  одного клирингового счета депо на любой момент времени.</w:t>
      </w:r>
    </w:p>
    <w:p w14:paraId="6C1FF8C3" w14:textId="77777777" w:rsidR="007F37C2" w:rsidRPr="009E39A4" w:rsidRDefault="007F37C2" w:rsidP="00AF2FCF">
      <w:pPr>
        <w:pStyle w:val="afc"/>
        <w:tabs>
          <w:tab w:val="left" w:pos="1134"/>
        </w:tabs>
        <w:ind w:left="1985" w:hanging="1418"/>
        <w:rPr>
          <w:rFonts w:ascii="Arial" w:hAnsi="Arial" w:cs="Arial"/>
          <w:sz w:val="20"/>
          <w:szCs w:val="20"/>
        </w:rPr>
      </w:pPr>
    </w:p>
    <w:p w14:paraId="21974E6C" w14:textId="77777777" w:rsidR="007F37C2" w:rsidRPr="009E39A4" w:rsidRDefault="007F37C2" w:rsidP="00C651F6">
      <w:pPr>
        <w:pStyle w:val="afc"/>
        <w:numPr>
          <w:ilvl w:val="2"/>
          <w:numId w:val="22"/>
        </w:numPr>
        <w:tabs>
          <w:tab w:val="left" w:pos="1134"/>
        </w:tabs>
        <w:ind w:left="142" w:firstLine="425"/>
        <w:rPr>
          <w:rFonts w:ascii="Arial" w:hAnsi="Arial" w:cs="Arial"/>
          <w:sz w:val="20"/>
          <w:szCs w:val="20"/>
        </w:rPr>
      </w:pPr>
      <w:r w:rsidRPr="009E39A4">
        <w:rPr>
          <w:rFonts w:ascii="Arial" w:hAnsi="Arial" w:cs="Arial"/>
          <w:sz w:val="20"/>
          <w:szCs w:val="20"/>
        </w:rPr>
        <w:t xml:space="preserve">Депозитарий предоставляет лицу, которому открыт субсчет депо, </w:t>
      </w:r>
      <w:r w:rsidR="0098694A" w:rsidRPr="009E39A4">
        <w:rPr>
          <w:rFonts w:ascii="Arial" w:hAnsi="Arial" w:cs="Arial"/>
          <w:sz w:val="20"/>
          <w:szCs w:val="20"/>
        </w:rPr>
        <w:t>не позднее 12:00 по московскому времени рабочего дня</w:t>
      </w:r>
      <w:r w:rsidR="009A5F63" w:rsidRPr="009E39A4">
        <w:rPr>
          <w:rFonts w:ascii="Arial" w:hAnsi="Arial" w:cs="Arial"/>
          <w:sz w:val="20"/>
          <w:szCs w:val="20"/>
        </w:rPr>
        <w:t>, следующего за операционным днем</w:t>
      </w:r>
      <w:r w:rsidR="00D13B7F" w:rsidRPr="009E39A4">
        <w:rPr>
          <w:rFonts w:ascii="Arial" w:hAnsi="Arial" w:cs="Arial"/>
          <w:sz w:val="20"/>
          <w:szCs w:val="20"/>
        </w:rPr>
        <w:t>,</w:t>
      </w:r>
      <w:r w:rsidR="009A5F63" w:rsidRPr="009E39A4">
        <w:rPr>
          <w:rFonts w:ascii="Arial" w:hAnsi="Arial" w:cs="Arial"/>
          <w:sz w:val="20"/>
          <w:szCs w:val="20"/>
        </w:rPr>
        <w:t xml:space="preserve"> на конец которого предоставляется выписка</w:t>
      </w:r>
      <w:r w:rsidRPr="009E39A4">
        <w:rPr>
          <w:rFonts w:ascii="Arial" w:hAnsi="Arial" w:cs="Arial"/>
          <w:sz w:val="20"/>
          <w:szCs w:val="20"/>
        </w:rPr>
        <w:t>:</w:t>
      </w:r>
    </w:p>
    <w:p w14:paraId="44A84932" w14:textId="77777777" w:rsidR="007F37C2" w:rsidRPr="009E39A4" w:rsidRDefault="004E361E" w:rsidP="00AF2FCF">
      <w:pPr>
        <w:tabs>
          <w:tab w:val="left" w:pos="1134"/>
        </w:tabs>
        <w:rPr>
          <w:rFonts w:ascii="Arial" w:hAnsi="Arial" w:cs="Arial"/>
        </w:rPr>
      </w:pPr>
      <w:r w:rsidRPr="009E39A4">
        <w:rPr>
          <w:rFonts w:ascii="Arial" w:hAnsi="Arial" w:cs="Arial"/>
        </w:rPr>
        <w:tab/>
      </w:r>
      <w:r w:rsidR="00AF2FCF" w:rsidRPr="009E39A4">
        <w:rPr>
          <w:rFonts w:ascii="Arial" w:hAnsi="Arial" w:cs="Arial"/>
        </w:rPr>
        <w:t xml:space="preserve">- </w:t>
      </w:r>
      <w:r w:rsidR="007F37C2" w:rsidRPr="009E39A4">
        <w:rPr>
          <w:rFonts w:ascii="Arial" w:hAnsi="Arial" w:cs="Arial"/>
        </w:rPr>
        <w:t>Выписку</w:t>
      </w:r>
      <w:r w:rsidR="0098694A" w:rsidRPr="009E39A4">
        <w:rPr>
          <w:rFonts w:ascii="Arial" w:hAnsi="Arial" w:cs="Arial"/>
        </w:rPr>
        <w:t xml:space="preserve"> </w:t>
      </w:r>
      <w:r w:rsidR="00DF7197" w:rsidRPr="009E39A4">
        <w:rPr>
          <w:rFonts w:ascii="Arial" w:hAnsi="Arial" w:cs="Arial"/>
        </w:rPr>
        <w:t>по</w:t>
      </w:r>
      <w:r w:rsidR="007F37C2" w:rsidRPr="009E39A4">
        <w:rPr>
          <w:rFonts w:ascii="Arial" w:hAnsi="Arial" w:cs="Arial"/>
        </w:rPr>
        <w:t xml:space="preserve"> субсчету депо</w:t>
      </w:r>
      <w:r w:rsidR="004C2B3D" w:rsidRPr="009E39A4">
        <w:rPr>
          <w:rFonts w:ascii="Arial" w:hAnsi="Arial" w:cs="Arial"/>
        </w:rPr>
        <w:t>.</w:t>
      </w:r>
    </w:p>
    <w:p w14:paraId="070CD357" w14:textId="77777777" w:rsidR="004A7C4A" w:rsidRPr="00F939BD" w:rsidRDefault="004A7C4A" w:rsidP="00C651F6">
      <w:pPr>
        <w:pStyle w:val="afc"/>
        <w:numPr>
          <w:ilvl w:val="2"/>
          <w:numId w:val="22"/>
        </w:numPr>
        <w:ind w:left="0" w:firstLine="567"/>
        <w:rPr>
          <w:rFonts w:ascii="Arial" w:hAnsi="Arial" w:cs="Arial"/>
          <w:color w:val="000000"/>
          <w:sz w:val="20"/>
          <w:szCs w:val="20"/>
        </w:rPr>
      </w:pPr>
      <w:r w:rsidRPr="009E39A4">
        <w:rPr>
          <w:rFonts w:ascii="Arial" w:hAnsi="Arial" w:cs="Arial"/>
          <w:color w:val="000000"/>
          <w:sz w:val="20"/>
          <w:szCs w:val="20"/>
        </w:rPr>
        <w:t>Выписки передаются Клиенту Депозитарию способами и по адресу (адресам), определенными Клиентом Депозитария для обмена информацией/документами согласно Заявлению о присоединении к Условиям и открытии субсчета депо (Приложение № 40</w:t>
      </w:r>
      <w:r w:rsidR="00F939BD" w:rsidRPr="00F939BD">
        <w:rPr>
          <w:rFonts w:ascii="Arial" w:hAnsi="Arial"/>
        </w:rPr>
        <w:t xml:space="preserve"> </w:t>
      </w:r>
      <w:r w:rsidR="00F939BD" w:rsidRPr="00F939BD">
        <w:rPr>
          <w:rFonts w:ascii="Arial" w:hAnsi="Arial"/>
          <w:sz w:val="20"/>
          <w:szCs w:val="20"/>
        </w:rPr>
        <w:t>к настоящим Условиям</w:t>
      </w:r>
      <w:r w:rsidRPr="009E39A4">
        <w:rPr>
          <w:rFonts w:ascii="Arial" w:hAnsi="Arial" w:cs="Arial"/>
          <w:color w:val="000000"/>
          <w:sz w:val="20"/>
          <w:szCs w:val="20"/>
        </w:rPr>
        <w:t>) либо иными более поздними письменными документами Клиента Депозитария, переданными в Депозитарий, а в случае, если Клиент Депозитария согласно требованиям Условий не подает  в Депозитарий  Заявление, оформленное в соответствии с Приложением № 40</w:t>
      </w:r>
      <w:r w:rsidR="00F939BD" w:rsidRPr="00F939BD">
        <w:rPr>
          <w:rFonts w:ascii="Arial" w:hAnsi="Arial"/>
        </w:rPr>
        <w:t xml:space="preserve"> </w:t>
      </w:r>
      <w:r w:rsidR="00F939BD" w:rsidRPr="00F939BD">
        <w:rPr>
          <w:rFonts w:ascii="Arial" w:hAnsi="Arial"/>
          <w:sz w:val="20"/>
          <w:szCs w:val="20"/>
        </w:rPr>
        <w:t>к настоящим Условиям</w:t>
      </w:r>
      <w:r w:rsidRPr="009E39A4">
        <w:rPr>
          <w:rFonts w:ascii="Arial" w:hAnsi="Arial" w:cs="Arial"/>
          <w:color w:val="000000"/>
          <w:sz w:val="20"/>
          <w:szCs w:val="20"/>
        </w:rPr>
        <w:t xml:space="preserve">, выписки передаются Клиенту Депозитария способами и по адресу (адресам) для обмена отчетами и выписками, по адресам для обмена информацией и документами, в соответствии  с  полученными ранее   Депозитарием документами, в том числе Заявлении о присоединении, от Клиента Депозитария  при открытии Клиентом Депозитария как Депонентом в Депозитарии такого же типа счета (счетов) депо. </w:t>
      </w:r>
      <w:r w:rsidR="000D1694" w:rsidRPr="009E39A4">
        <w:rPr>
          <w:rFonts w:ascii="Arial" w:hAnsi="Arial" w:cs="Arial"/>
          <w:color w:val="000000"/>
          <w:sz w:val="20"/>
          <w:szCs w:val="20"/>
        </w:rPr>
        <w:t>(Спецификации</w:t>
      </w:r>
      <w:r w:rsidR="000D1694" w:rsidRPr="009E39A4">
        <w:rPr>
          <w:rFonts w:ascii="Arial" w:hAnsi="Arial" w:cs="Arial"/>
          <w:bCs/>
          <w:sz w:val="20"/>
          <w:szCs w:val="20"/>
        </w:rPr>
        <w:t xml:space="preserve"> выписок, используемых при обмене электронными документами в формате XML,</w:t>
      </w:r>
      <w:r w:rsidR="000D1694" w:rsidRPr="009E39A4">
        <w:rPr>
          <w:rFonts w:ascii="Arial" w:hAnsi="Arial" w:cs="Arial"/>
          <w:color w:val="000000"/>
          <w:sz w:val="20"/>
          <w:szCs w:val="20"/>
        </w:rPr>
        <w:t xml:space="preserve"> приведены в Приложении </w:t>
      </w:r>
      <w:r w:rsidR="00F939BD">
        <w:rPr>
          <w:rFonts w:ascii="Arial" w:hAnsi="Arial" w:cs="Arial"/>
          <w:color w:val="000000"/>
          <w:sz w:val="20"/>
          <w:szCs w:val="20"/>
        </w:rPr>
        <w:t xml:space="preserve">№ </w:t>
      </w:r>
      <w:r w:rsidR="000D1694" w:rsidRPr="009E39A4">
        <w:rPr>
          <w:rFonts w:ascii="Arial" w:hAnsi="Arial" w:cs="Arial"/>
          <w:color w:val="000000"/>
          <w:sz w:val="20"/>
          <w:szCs w:val="20"/>
        </w:rPr>
        <w:t xml:space="preserve">39 </w:t>
      </w:r>
      <w:r w:rsidR="00F939BD" w:rsidRPr="00F939BD">
        <w:rPr>
          <w:rFonts w:ascii="Arial" w:hAnsi="Arial"/>
          <w:sz w:val="20"/>
          <w:szCs w:val="20"/>
        </w:rPr>
        <w:t>к настоящим Условиям</w:t>
      </w:r>
      <w:r w:rsidR="000D1694" w:rsidRPr="00F939BD">
        <w:rPr>
          <w:rFonts w:ascii="Arial" w:hAnsi="Arial" w:cs="Arial"/>
          <w:color w:val="000000"/>
          <w:sz w:val="20"/>
          <w:szCs w:val="20"/>
        </w:rPr>
        <w:t>).</w:t>
      </w:r>
    </w:p>
    <w:p w14:paraId="121471B9" w14:textId="77777777" w:rsidR="00C651F6" w:rsidRPr="009E39A4" w:rsidRDefault="00C651F6" w:rsidP="00C651F6">
      <w:pPr>
        <w:pStyle w:val="afc"/>
        <w:ind w:left="567"/>
        <w:rPr>
          <w:rFonts w:ascii="Arial" w:hAnsi="Arial" w:cs="Arial"/>
          <w:color w:val="000000"/>
          <w:sz w:val="20"/>
          <w:szCs w:val="20"/>
        </w:rPr>
      </w:pPr>
    </w:p>
    <w:p w14:paraId="355B73C4" w14:textId="77777777" w:rsidR="003E4E89" w:rsidRPr="009E39A4" w:rsidRDefault="00F5773A" w:rsidP="00C651F6">
      <w:pPr>
        <w:pStyle w:val="3"/>
        <w:numPr>
          <w:ilvl w:val="0"/>
          <w:numId w:val="22"/>
        </w:numPr>
        <w:tabs>
          <w:tab w:val="left" w:pos="1134"/>
          <w:tab w:val="left" w:pos="10065"/>
        </w:tabs>
        <w:ind w:left="0" w:firstLine="0"/>
        <w:jc w:val="left"/>
        <w:rPr>
          <w:rFonts w:ascii="Arial" w:hAnsi="Arial"/>
          <w:b/>
          <w:sz w:val="20"/>
        </w:rPr>
      </w:pPr>
      <w:bookmarkStart w:id="97" w:name="_Toc58836637"/>
      <w:r w:rsidRPr="009E39A4">
        <w:rPr>
          <w:rFonts w:ascii="Arial" w:hAnsi="Arial"/>
          <w:b/>
          <w:sz w:val="20"/>
        </w:rPr>
        <w:t xml:space="preserve">Формирование </w:t>
      </w:r>
      <w:r w:rsidR="004B1474" w:rsidRPr="009E39A4">
        <w:rPr>
          <w:rFonts w:ascii="Arial" w:hAnsi="Arial"/>
          <w:b/>
          <w:sz w:val="20"/>
        </w:rPr>
        <w:t xml:space="preserve">выписки </w:t>
      </w:r>
      <w:r w:rsidRPr="009E39A4">
        <w:rPr>
          <w:rFonts w:ascii="Arial" w:hAnsi="Arial"/>
          <w:b/>
          <w:sz w:val="20"/>
        </w:rPr>
        <w:t>об операциях по счету депо депонента</w:t>
      </w:r>
      <w:r w:rsidR="004A7C4A" w:rsidRPr="009E39A4">
        <w:rPr>
          <w:rFonts w:ascii="Arial" w:hAnsi="Arial"/>
          <w:b/>
          <w:color w:val="000000"/>
          <w:sz w:val="20"/>
        </w:rPr>
        <w:t>/клиента депозитария</w:t>
      </w:r>
      <w:bookmarkEnd w:id="97"/>
    </w:p>
    <w:p w14:paraId="1074EA77" w14:textId="77777777" w:rsidR="000534EA" w:rsidRPr="009E39A4" w:rsidRDefault="000534EA" w:rsidP="000534EA"/>
    <w:p w14:paraId="70539CE9" w14:textId="77777777" w:rsidR="000534EA" w:rsidRPr="009E39A4" w:rsidRDefault="00F5773A" w:rsidP="00C651F6">
      <w:pPr>
        <w:pStyle w:val="afc"/>
        <w:numPr>
          <w:ilvl w:val="1"/>
          <w:numId w:val="23"/>
        </w:numPr>
        <w:tabs>
          <w:tab w:val="left" w:pos="567"/>
        </w:tabs>
        <w:ind w:left="0" w:firstLine="567"/>
        <w:rPr>
          <w:rFonts w:ascii="Arial" w:hAnsi="Arial"/>
          <w:sz w:val="20"/>
        </w:rPr>
      </w:pPr>
      <w:r w:rsidRPr="009E39A4">
        <w:rPr>
          <w:rFonts w:ascii="Arial" w:hAnsi="Arial"/>
          <w:sz w:val="20"/>
        </w:rPr>
        <w:t xml:space="preserve">Депозитарий предоставляет Депоненту </w:t>
      </w:r>
      <w:r w:rsidR="004B1474" w:rsidRPr="009E39A4">
        <w:rPr>
          <w:rFonts w:ascii="Arial" w:hAnsi="Arial"/>
          <w:sz w:val="20"/>
        </w:rPr>
        <w:t xml:space="preserve">выписку об </w:t>
      </w:r>
      <w:r w:rsidRPr="009E39A4">
        <w:rPr>
          <w:rFonts w:ascii="Arial" w:hAnsi="Arial"/>
          <w:sz w:val="20"/>
        </w:rPr>
        <w:t xml:space="preserve">операциях по счету депо, открытому Депоненту, </w:t>
      </w:r>
      <w:r w:rsidR="00A70ABF" w:rsidRPr="009E39A4">
        <w:rPr>
          <w:rFonts w:ascii="Arial" w:hAnsi="Arial"/>
          <w:sz w:val="20"/>
        </w:rPr>
        <w:t>в с</w:t>
      </w:r>
      <w:r w:rsidR="00AC04E0" w:rsidRPr="009E39A4">
        <w:rPr>
          <w:rFonts w:ascii="Arial" w:hAnsi="Arial"/>
          <w:sz w:val="20"/>
        </w:rPr>
        <w:t>роки, определенные пунктами 11.12</w:t>
      </w:r>
      <w:r w:rsidR="006608AC" w:rsidRPr="009E39A4">
        <w:rPr>
          <w:rFonts w:ascii="Arial" w:hAnsi="Arial"/>
          <w:sz w:val="20"/>
        </w:rPr>
        <w:t>, 11.13</w:t>
      </w:r>
      <w:r w:rsidR="00A70ABF" w:rsidRPr="009E39A4">
        <w:rPr>
          <w:rFonts w:ascii="Arial" w:hAnsi="Arial"/>
          <w:sz w:val="20"/>
        </w:rPr>
        <w:t xml:space="preserve"> и 11.</w:t>
      </w:r>
      <w:r w:rsidR="00AC04E0" w:rsidRPr="009E39A4">
        <w:rPr>
          <w:rFonts w:ascii="Arial" w:hAnsi="Arial"/>
          <w:sz w:val="20"/>
        </w:rPr>
        <w:t>1</w:t>
      </w:r>
      <w:r w:rsidR="00A70ABF" w:rsidRPr="009E39A4">
        <w:rPr>
          <w:rFonts w:ascii="Arial" w:hAnsi="Arial"/>
          <w:sz w:val="20"/>
        </w:rPr>
        <w:t xml:space="preserve">5 настоящих Условий, </w:t>
      </w:r>
      <w:r w:rsidRPr="009E39A4">
        <w:rPr>
          <w:rFonts w:ascii="Arial" w:hAnsi="Arial"/>
          <w:sz w:val="20"/>
        </w:rPr>
        <w:t>по соответствующему счету депо. Сведения о составлении и предоставлении данно</w:t>
      </w:r>
      <w:r w:rsidR="004B1474" w:rsidRPr="009E39A4">
        <w:rPr>
          <w:rFonts w:ascii="Arial" w:hAnsi="Arial"/>
          <w:sz w:val="20"/>
        </w:rPr>
        <w:t>й</w:t>
      </w:r>
      <w:r w:rsidRPr="009E39A4">
        <w:rPr>
          <w:rFonts w:ascii="Arial" w:hAnsi="Arial"/>
          <w:sz w:val="20"/>
        </w:rPr>
        <w:t xml:space="preserve"> </w:t>
      </w:r>
      <w:r w:rsidR="004B1474" w:rsidRPr="009E39A4">
        <w:rPr>
          <w:rFonts w:ascii="Arial" w:hAnsi="Arial"/>
          <w:sz w:val="20"/>
        </w:rPr>
        <w:t xml:space="preserve">выписки </w:t>
      </w:r>
      <w:r w:rsidRPr="009E39A4">
        <w:rPr>
          <w:rFonts w:ascii="Arial" w:hAnsi="Arial"/>
          <w:sz w:val="20"/>
        </w:rPr>
        <w:t>могут не отражаться в Журнале операций Депозитария.</w:t>
      </w:r>
    </w:p>
    <w:p w14:paraId="52B79400" w14:textId="77777777" w:rsidR="0075748D" w:rsidRPr="009E39A4" w:rsidRDefault="00F5773A"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 xml:space="preserve">Операция по формированию </w:t>
      </w:r>
      <w:r w:rsidR="004B1474" w:rsidRPr="009E39A4">
        <w:rPr>
          <w:rFonts w:ascii="Arial" w:hAnsi="Arial"/>
          <w:sz w:val="20"/>
        </w:rPr>
        <w:t xml:space="preserve">выписки </w:t>
      </w:r>
      <w:r w:rsidRPr="009E39A4">
        <w:rPr>
          <w:rFonts w:ascii="Arial" w:hAnsi="Arial"/>
          <w:sz w:val="20"/>
        </w:rPr>
        <w:t>об операциях по Счету депо Депонента представляет собой действие Депозитария по оформлению и выдаче Депоненту информации об изменении состояния Счета депо.</w:t>
      </w:r>
    </w:p>
    <w:p w14:paraId="67B5997E" w14:textId="77777777" w:rsidR="003E4E89" w:rsidRPr="009E39A4" w:rsidRDefault="00F5773A"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 xml:space="preserve">Основанием выдачи </w:t>
      </w:r>
      <w:r w:rsidR="004B1474" w:rsidRPr="009E39A4">
        <w:rPr>
          <w:rFonts w:ascii="Arial" w:hAnsi="Arial"/>
          <w:sz w:val="20"/>
        </w:rPr>
        <w:t xml:space="preserve">выписки об </w:t>
      </w:r>
      <w:r w:rsidRPr="009E39A4">
        <w:rPr>
          <w:rFonts w:ascii="Arial" w:hAnsi="Arial"/>
          <w:sz w:val="20"/>
        </w:rPr>
        <w:t>операциях по Счету депо Депонента является:</w:t>
      </w:r>
    </w:p>
    <w:p w14:paraId="3CCE5A47" w14:textId="77777777" w:rsidR="00BB6397"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xml:space="preserve">- Проведение </w:t>
      </w:r>
      <w:r w:rsidR="004B1474" w:rsidRPr="009E39A4">
        <w:rPr>
          <w:rFonts w:ascii="Arial" w:hAnsi="Arial"/>
          <w:sz w:val="20"/>
        </w:rPr>
        <w:t xml:space="preserve">одной или нескольких </w:t>
      </w:r>
      <w:r w:rsidRPr="009E39A4">
        <w:rPr>
          <w:rFonts w:ascii="Arial" w:hAnsi="Arial"/>
          <w:sz w:val="20"/>
        </w:rPr>
        <w:t>операций по счету депо</w:t>
      </w:r>
      <w:r w:rsidR="00D13436" w:rsidRPr="009E39A4">
        <w:rPr>
          <w:rFonts w:ascii="Arial" w:hAnsi="Arial"/>
          <w:sz w:val="20"/>
        </w:rPr>
        <w:t>;</w:t>
      </w:r>
    </w:p>
    <w:p w14:paraId="536A3806" w14:textId="77777777" w:rsidR="003E4E89"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xml:space="preserve"> - Поручение Инициатора операции;</w:t>
      </w:r>
    </w:p>
    <w:p w14:paraId="2CF41D0A" w14:textId="77777777" w:rsidR="001A3C07"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запрос государственных или иных органов в соответствии с законодательством Российской Федерации.</w:t>
      </w:r>
    </w:p>
    <w:p w14:paraId="2C0AE0D3" w14:textId="77777777" w:rsidR="006E3F99" w:rsidRPr="009E39A4" w:rsidRDefault="00F5773A"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Исходящие документы:</w:t>
      </w:r>
    </w:p>
    <w:p w14:paraId="385FD07A" w14:textId="77777777" w:rsidR="006E3F99" w:rsidRPr="009E39A4" w:rsidRDefault="004B1474" w:rsidP="00CB1909">
      <w:pPr>
        <w:pStyle w:val="afc"/>
        <w:tabs>
          <w:tab w:val="left" w:pos="567"/>
          <w:tab w:val="left" w:pos="1134"/>
        </w:tabs>
        <w:ind w:left="0" w:firstLine="567"/>
        <w:rPr>
          <w:rFonts w:ascii="Arial" w:hAnsi="Arial"/>
          <w:sz w:val="20"/>
        </w:rPr>
      </w:pPr>
      <w:r w:rsidRPr="009E39A4">
        <w:rPr>
          <w:rFonts w:ascii="Arial" w:hAnsi="Arial"/>
          <w:sz w:val="20"/>
        </w:rPr>
        <w:t xml:space="preserve">Выписка </w:t>
      </w:r>
      <w:r w:rsidR="00F5773A" w:rsidRPr="009E39A4">
        <w:rPr>
          <w:rFonts w:ascii="Arial" w:hAnsi="Arial"/>
          <w:sz w:val="20"/>
        </w:rPr>
        <w:t xml:space="preserve">об операциях по Счету депо, </w:t>
      </w:r>
      <w:r w:rsidRPr="009E39A4">
        <w:rPr>
          <w:rFonts w:ascii="Arial" w:hAnsi="Arial"/>
          <w:sz w:val="20"/>
        </w:rPr>
        <w:t xml:space="preserve">предоставляемая </w:t>
      </w:r>
      <w:r w:rsidR="00F5773A" w:rsidRPr="009E39A4">
        <w:rPr>
          <w:rFonts w:ascii="Arial" w:hAnsi="Arial"/>
          <w:sz w:val="20"/>
        </w:rPr>
        <w:t>Депоненту и (или) иным лицам, перечисленным в письменном указании Депонента</w:t>
      </w:r>
    </w:p>
    <w:p w14:paraId="4ECD9948" w14:textId="77777777" w:rsidR="006E3F99" w:rsidRPr="009E39A4" w:rsidRDefault="00F5773A"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 xml:space="preserve">В соответствии с нормативными актами Банка России, </w:t>
      </w:r>
      <w:r w:rsidR="004B1474" w:rsidRPr="009E39A4">
        <w:rPr>
          <w:rFonts w:ascii="Arial" w:hAnsi="Arial"/>
          <w:sz w:val="20"/>
        </w:rPr>
        <w:t xml:space="preserve">выписка </w:t>
      </w:r>
      <w:r w:rsidRPr="009E39A4">
        <w:rPr>
          <w:rFonts w:ascii="Arial" w:hAnsi="Arial"/>
          <w:sz w:val="20"/>
        </w:rPr>
        <w:t>об операциях по счету депо должн</w:t>
      </w:r>
      <w:r w:rsidR="004B1474" w:rsidRPr="009E39A4">
        <w:rPr>
          <w:rFonts w:ascii="Arial" w:hAnsi="Arial"/>
          <w:sz w:val="20"/>
        </w:rPr>
        <w:t>а</w:t>
      </w:r>
      <w:r w:rsidRPr="009E39A4">
        <w:rPr>
          <w:rFonts w:ascii="Arial" w:hAnsi="Arial"/>
          <w:sz w:val="20"/>
        </w:rPr>
        <w:t xml:space="preserve"> содержать фамилию, имя и отчество (при наличии последнего) Депонента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 по которому представляется </w:t>
      </w:r>
      <w:r w:rsidR="004B1474" w:rsidRPr="009E39A4">
        <w:rPr>
          <w:rFonts w:ascii="Arial" w:hAnsi="Arial"/>
          <w:sz w:val="20"/>
        </w:rPr>
        <w:t xml:space="preserve">выписка </w:t>
      </w:r>
      <w:r w:rsidRPr="009E39A4">
        <w:rPr>
          <w:rFonts w:ascii="Arial" w:hAnsi="Arial"/>
          <w:sz w:val="20"/>
        </w:rPr>
        <w:t>об операциях или выписка.</w:t>
      </w:r>
    </w:p>
    <w:p w14:paraId="407E4B81" w14:textId="77777777" w:rsidR="006E3F99" w:rsidRPr="009E39A4" w:rsidRDefault="004B1474"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 xml:space="preserve">Выписка </w:t>
      </w:r>
      <w:r w:rsidR="00F5773A" w:rsidRPr="009E39A4">
        <w:rPr>
          <w:rFonts w:ascii="Arial" w:hAnsi="Arial"/>
          <w:sz w:val="20"/>
        </w:rPr>
        <w:t>об операциях по счету депо также долж</w:t>
      </w:r>
      <w:r w:rsidRPr="009E39A4">
        <w:rPr>
          <w:rFonts w:ascii="Arial" w:hAnsi="Arial"/>
          <w:sz w:val="20"/>
        </w:rPr>
        <w:t>на</w:t>
      </w:r>
      <w:r w:rsidR="00F5773A" w:rsidRPr="009E39A4">
        <w:rPr>
          <w:rFonts w:ascii="Arial" w:hAnsi="Arial"/>
          <w:sz w:val="20"/>
        </w:rPr>
        <w:t xml:space="preserve"> содержать иные сведения, позволяющие идентифицировать Депонента, если предоставление таких сведений предусмотрено </w:t>
      </w:r>
      <w:r w:rsidRPr="009E39A4">
        <w:rPr>
          <w:rFonts w:ascii="Arial" w:hAnsi="Arial"/>
          <w:sz w:val="20"/>
        </w:rPr>
        <w:t>Условиями</w:t>
      </w:r>
      <w:r w:rsidR="00F5773A" w:rsidRPr="009E39A4">
        <w:rPr>
          <w:rFonts w:ascii="Arial" w:hAnsi="Arial"/>
          <w:sz w:val="20"/>
        </w:rPr>
        <w:t>.</w:t>
      </w:r>
    </w:p>
    <w:p w14:paraId="4823605D" w14:textId="77777777" w:rsidR="006E3F99" w:rsidRPr="009E39A4" w:rsidRDefault="00F5773A" w:rsidP="00C651F6">
      <w:pPr>
        <w:pStyle w:val="afc"/>
        <w:numPr>
          <w:ilvl w:val="1"/>
          <w:numId w:val="23"/>
        </w:numPr>
        <w:tabs>
          <w:tab w:val="left" w:pos="567"/>
          <w:tab w:val="left" w:pos="1134"/>
        </w:tabs>
        <w:spacing w:after="0"/>
        <w:ind w:left="0" w:firstLine="567"/>
        <w:rPr>
          <w:rFonts w:ascii="Arial" w:hAnsi="Arial"/>
          <w:sz w:val="20"/>
        </w:rPr>
      </w:pPr>
      <w:r w:rsidRPr="009E39A4">
        <w:rPr>
          <w:rFonts w:ascii="Arial" w:hAnsi="Arial"/>
          <w:sz w:val="20"/>
        </w:rPr>
        <w:t>Особенности предоставления информации залогодержателю.</w:t>
      </w:r>
    </w:p>
    <w:p w14:paraId="1034BB16" w14:textId="77777777" w:rsidR="00311B1D" w:rsidRPr="009E39A4" w:rsidRDefault="00EC4EFA" w:rsidP="00EC4EFA">
      <w:pPr>
        <w:tabs>
          <w:tab w:val="left" w:pos="567"/>
          <w:tab w:val="left" w:pos="1134"/>
        </w:tabs>
        <w:ind w:left="567"/>
        <w:rPr>
          <w:rFonts w:ascii="Arial" w:hAnsi="Arial"/>
        </w:rPr>
      </w:pPr>
      <w:r w:rsidRPr="009E39A4">
        <w:rPr>
          <w:rFonts w:ascii="Arial" w:hAnsi="Arial"/>
        </w:rPr>
        <w:t xml:space="preserve">36.7.1. </w:t>
      </w:r>
      <w:r w:rsidR="00F5773A" w:rsidRPr="009E39A4">
        <w:rPr>
          <w:rFonts w:ascii="Arial" w:hAnsi="Arial"/>
        </w:rPr>
        <w:t>Основание предоставления информации залогодержателю:</w:t>
      </w:r>
    </w:p>
    <w:p w14:paraId="51F9F2AA" w14:textId="77777777" w:rsidR="00311B1D" w:rsidRPr="009E39A4" w:rsidRDefault="00F5773A" w:rsidP="00CB1909">
      <w:pPr>
        <w:pStyle w:val="afc"/>
        <w:tabs>
          <w:tab w:val="left" w:pos="567"/>
          <w:tab w:val="left" w:pos="1843"/>
        </w:tabs>
        <w:spacing w:after="0"/>
        <w:ind w:left="0" w:firstLine="567"/>
        <w:rPr>
          <w:rFonts w:ascii="Arial" w:hAnsi="Arial"/>
          <w:sz w:val="20"/>
        </w:rPr>
      </w:pPr>
      <w:r w:rsidRPr="009E39A4">
        <w:rPr>
          <w:rFonts w:ascii="Arial" w:hAnsi="Arial"/>
          <w:sz w:val="20"/>
        </w:rPr>
        <w:t xml:space="preserve">-  Запрос  залогодержателя </w:t>
      </w:r>
    </w:p>
    <w:p w14:paraId="7CDF3C05" w14:textId="77777777" w:rsidR="00311B1D" w:rsidRPr="009E39A4" w:rsidRDefault="00F5773A" w:rsidP="00CB1909">
      <w:pPr>
        <w:tabs>
          <w:tab w:val="left" w:pos="567"/>
        </w:tabs>
        <w:autoSpaceDE w:val="0"/>
        <w:autoSpaceDN w:val="0"/>
        <w:adjustRightInd w:val="0"/>
        <w:ind w:firstLine="567"/>
        <w:rPr>
          <w:rFonts w:ascii="Arial" w:hAnsi="Arial"/>
        </w:rPr>
      </w:pPr>
      <w:r w:rsidRPr="009E39A4">
        <w:rPr>
          <w:rFonts w:ascii="Arial" w:hAnsi="Arial"/>
        </w:rPr>
        <w:t>В Запросе должны быть указаны данные залогодержателя, позволяющие однозначно идентифицировать Залогодержателя, в том числе фамилия, имя отчество, паспортные данные, а в случае, если залогодателем является юридическое лицо, то полное наименование организации в  соответствии с Уставом данного юридического лица. Свидетельство о государственной регистрации, индивидуальный идентификационный номер налогоплательщика, Депозитарий вправе запросить дополнительные документы для идентификации. Запрос также должен содержать наименование   Залогодержателя,  и основание  обременения залогом</w:t>
      </w:r>
    </w:p>
    <w:p w14:paraId="1B0E8AF9" w14:textId="77777777" w:rsidR="00311B1D" w:rsidRPr="009E39A4" w:rsidRDefault="00EC4EFA" w:rsidP="00EC4EFA">
      <w:pPr>
        <w:tabs>
          <w:tab w:val="left" w:pos="567"/>
          <w:tab w:val="left" w:pos="1134"/>
        </w:tabs>
        <w:ind w:left="567"/>
        <w:rPr>
          <w:rFonts w:ascii="Arial" w:hAnsi="Arial"/>
        </w:rPr>
      </w:pPr>
      <w:r w:rsidRPr="009E39A4">
        <w:rPr>
          <w:rFonts w:ascii="Arial" w:hAnsi="Arial"/>
        </w:rPr>
        <w:t xml:space="preserve">36.7.2. </w:t>
      </w:r>
      <w:r w:rsidR="00F5773A" w:rsidRPr="009E39A4">
        <w:rPr>
          <w:rFonts w:ascii="Arial" w:hAnsi="Arial"/>
        </w:rPr>
        <w:t>В соответствии с нормативными актами Банка России, Депозитарий вправе представлять следующую информацию о заложенных ценных бумагах:</w:t>
      </w:r>
    </w:p>
    <w:p w14:paraId="17F62F60" w14:textId="77777777"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lastRenderedPageBreak/>
        <w:t>- количество ценных бумаг, право залога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14:paraId="5A844333" w14:textId="77777777"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14:paraId="1F12E6C1" w14:textId="77777777"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номер счета депо залогодателя, на котором учитываются заложенные ценные бумаги;</w:t>
      </w:r>
    </w:p>
    <w:p w14:paraId="332B2AD1" w14:textId="77777777"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сведения, позволяющие идентифицировать заложенные ценные бумаги;</w:t>
      </w:r>
    </w:p>
    <w:p w14:paraId="1A167051" w14:textId="77777777"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идентифицирующие признаки договора о залоге;</w:t>
      </w:r>
    </w:p>
    <w:p w14:paraId="69DF857A" w14:textId="77777777" w:rsidR="00311B1D" w:rsidRPr="009E39A4" w:rsidRDefault="00F5773A" w:rsidP="00CB1909">
      <w:pPr>
        <w:pStyle w:val="afc"/>
        <w:tabs>
          <w:tab w:val="left" w:pos="567"/>
          <w:tab w:val="left" w:pos="1276"/>
        </w:tabs>
        <w:spacing w:after="0"/>
        <w:ind w:left="0" w:firstLine="567"/>
        <w:rPr>
          <w:rFonts w:ascii="Arial" w:hAnsi="Arial"/>
          <w:sz w:val="20"/>
        </w:rPr>
      </w:pPr>
      <w:r w:rsidRPr="009E39A4">
        <w:rPr>
          <w:rFonts w:ascii="Arial" w:hAnsi="Arial"/>
          <w:sz w:val="20"/>
        </w:rPr>
        <w:t>- иную информацию, запрашиваемую залогодержателем в отношении ценных бумаг, заложенных в его пользу.</w:t>
      </w:r>
    </w:p>
    <w:p w14:paraId="3F10800C" w14:textId="77777777" w:rsidR="00311B1D" w:rsidRPr="009E39A4" w:rsidRDefault="00EC4EFA" w:rsidP="00EC4EFA">
      <w:pPr>
        <w:tabs>
          <w:tab w:val="left" w:pos="567"/>
          <w:tab w:val="left" w:pos="1134"/>
        </w:tabs>
        <w:ind w:left="567"/>
        <w:rPr>
          <w:rFonts w:ascii="Arial" w:hAnsi="Arial" w:cs="Arial"/>
        </w:rPr>
      </w:pPr>
      <w:r w:rsidRPr="009E39A4">
        <w:rPr>
          <w:rFonts w:ascii="Arial" w:hAnsi="Arial"/>
        </w:rPr>
        <w:t>36.7.3.</w:t>
      </w:r>
      <w:r w:rsidR="00F5773A" w:rsidRPr="009E39A4">
        <w:rPr>
          <w:rFonts w:ascii="Arial" w:hAnsi="Arial"/>
        </w:rPr>
        <w:t xml:space="preserve">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 Допускается указание наименования такого Депонента в кириллическом написании, как дополнительное к латинскому, при этом определяющим для целей идентификации Депонента </w:t>
      </w:r>
      <w:r w:rsidR="00F5773A" w:rsidRPr="009E39A4">
        <w:rPr>
          <w:rFonts w:ascii="Arial" w:hAnsi="Arial" w:cs="Arial"/>
        </w:rPr>
        <w:t>является латинское написание.</w:t>
      </w:r>
    </w:p>
    <w:p w14:paraId="770D2752" w14:textId="77777777" w:rsidR="00392AC7" w:rsidRPr="009E39A4" w:rsidRDefault="00392AC7" w:rsidP="00CB1909">
      <w:pPr>
        <w:pStyle w:val="afc"/>
        <w:tabs>
          <w:tab w:val="left" w:pos="567"/>
          <w:tab w:val="left" w:pos="993"/>
        </w:tabs>
        <w:ind w:left="0" w:firstLine="567"/>
        <w:rPr>
          <w:rFonts w:ascii="Arial" w:hAnsi="Arial" w:cs="Arial"/>
          <w:sz w:val="20"/>
          <w:szCs w:val="20"/>
        </w:rPr>
      </w:pPr>
      <w:r w:rsidRPr="009E39A4">
        <w:rPr>
          <w:rFonts w:ascii="Arial" w:hAnsi="Arial" w:cs="Arial"/>
          <w:b/>
          <w:sz w:val="20"/>
          <w:szCs w:val="20"/>
        </w:rPr>
        <w:t>36.</w:t>
      </w:r>
      <w:r w:rsidR="00EC4EFA" w:rsidRPr="009E39A4">
        <w:rPr>
          <w:rFonts w:ascii="Arial" w:hAnsi="Arial" w:cs="Arial"/>
          <w:b/>
          <w:sz w:val="20"/>
          <w:szCs w:val="20"/>
        </w:rPr>
        <w:t>8</w:t>
      </w:r>
      <w:r w:rsidRPr="009E39A4">
        <w:rPr>
          <w:rFonts w:ascii="Arial" w:hAnsi="Arial" w:cs="Arial"/>
          <w:sz w:val="20"/>
          <w:szCs w:val="20"/>
        </w:rPr>
        <w:t xml:space="preserve">. Особенности предоставления </w:t>
      </w:r>
      <w:r w:rsidR="004B1474" w:rsidRPr="009E39A4">
        <w:rPr>
          <w:rFonts w:ascii="Arial" w:hAnsi="Arial" w:cs="Arial"/>
          <w:sz w:val="20"/>
          <w:szCs w:val="20"/>
        </w:rPr>
        <w:t xml:space="preserve">выписок </w:t>
      </w:r>
      <w:r w:rsidR="00876782" w:rsidRPr="009E39A4">
        <w:rPr>
          <w:rFonts w:ascii="Arial" w:hAnsi="Arial" w:cs="Arial"/>
          <w:sz w:val="20"/>
          <w:szCs w:val="20"/>
        </w:rPr>
        <w:t>по клиринговому счету депо и  субсчету (субсчетам) депо клирингового счета депо</w:t>
      </w:r>
      <w:r w:rsidRPr="009E39A4">
        <w:rPr>
          <w:rFonts w:ascii="Arial" w:hAnsi="Arial" w:cs="Arial"/>
          <w:sz w:val="20"/>
          <w:szCs w:val="20"/>
        </w:rPr>
        <w:t>:</w:t>
      </w:r>
    </w:p>
    <w:p w14:paraId="4EAA6242" w14:textId="77777777" w:rsidR="00392AC7" w:rsidRPr="009E39A4" w:rsidRDefault="00EC4EFA" w:rsidP="00EC4EFA">
      <w:pPr>
        <w:tabs>
          <w:tab w:val="left" w:pos="567"/>
          <w:tab w:val="left" w:pos="1134"/>
        </w:tabs>
        <w:ind w:left="568"/>
        <w:rPr>
          <w:rFonts w:ascii="Arial" w:hAnsi="Arial" w:cs="Arial"/>
        </w:rPr>
      </w:pPr>
      <w:r w:rsidRPr="009E39A4">
        <w:rPr>
          <w:rFonts w:ascii="Arial" w:hAnsi="Arial" w:cs="Arial"/>
        </w:rPr>
        <w:t xml:space="preserve">36.8.1. </w:t>
      </w:r>
      <w:r w:rsidR="00392AC7" w:rsidRPr="009E39A4">
        <w:rPr>
          <w:rFonts w:ascii="Arial" w:hAnsi="Arial" w:cs="Arial"/>
        </w:rPr>
        <w:t>Депозитарий предоставляет клиринговой организации не реже одного раза в день:</w:t>
      </w:r>
    </w:p>
    <w:p w14:paraId="79886659" w14:textId="77777777" w:rsidR="00392AC7" w:rsidRPr="009E39A4" w:rsidRDefault="0054178D" w:rsidP="00CB1909">
      <w:pPr>
        <w:pStyle w:val="afc"/>
        <w:tabs>
          <w:tab w:val="left" w:pos="567"/>
          <w:tab w:val="left" w:pos="1134"/>
        </w:tabs>
        <w:ind w:left="0" w:firstLine="567"/>
        <w:rPr>
          <w:rFonts w:ascii="Arial" w:hAnsi="Arial" w:cs="Arial"/>
          <w:sz w:val="20"/>
          <w:szCs w:val="20"/>
        </w:rPr>
      </w:pPr>
      <w:r w:rsidRPr="009E39A4">
        <w:rPr>
          <w:rFonts w:ascii="Arial" w:hAnsi="Arial" w:cs="Arial"/>
          <w:sz w:val="20"/>
          <w:szCs w:val="20"/>
        </w:rPr>
        <w:t xml:space="preserve">- </w:t>
      </w:r>
      <w:r w:rsidR="004B1474" w:rsidRPr="009E39A4">
        <w:rPr>
          <w:rFonts w:ascii="Arial" w:hAnsi="Arial" w:cs="Arial"/>
          <w:sz w:val="20"/>
          <w:szCs w:val="20"/>
        </w:rPr>
        <w:t>В</w:t>
      </w:r>
      <w:r w:rsidR="007549FB" w:rsidRPr="009E39A4">
        <w:rPr>
          <w:rFonts w:ascii="Arial" w:hAnsi="Arial" w:cs="Arial"/>
          <w:sz w:val="20"/>
          <w:szCs w:val="20"/>
        </w:rPr>
        <w:t>ыписк</w:t>
      </w:r>
      <w:r w:rsidR="004B1474" w:rsidRPr="009E39A4">
        <w:rPr>
          <w:rFonts w:ascii="Arial" w:hAnsi="Arial" w:cs="Arial"/>
          <w:sz w:val="20"/>
          <w:szCs w:val="20"/>
        </w:rPr>
        <w:t>и</w:t>
      </w:r>
      <w:r w:rsidR="007549FB" w:rsidRPr="009E39A4">
        <w:rPr>
          <w:rFonts w:ascii="Arial" w:hAnsi="Arial" w:cs="Arial"/>
          <w:sz w:val="20"/>
          <w:szCs w:val="20"/>
        </w:rPr>
        <w:t xml:space="preserve"> об операциях по </w:t>
      </w:r>
      <w:r w:rsidR="004B1474" w:rsidRPr="009E39A4">
        <w:rPr>
          <w:rFonts w:ascii="Arial" w:hAnsi="Arial" w:cs="Arial"/>
          <w:sz w:val="20"/>
          <w:szCs w:val="20"/>
        </w:rPr>
        <w:t xml:space="preserve">субсчетам </w:t>
      </w:r>
      <w:r w:rsidR="007549FB" w:rsidRPr="009E39A4">
        <w:rPr>
          <w:rFonts w:ascii="Arial" w:hAnsi="Arial" w:cs="Arial"/>
          <w:sz w:val="20"/>
          <w:szCs w:val="20"/>
        </w:rPr>
        <w:t>депо</w:t>
      </w:r>
      <w:r w:rsidR="00392AC7" w:rsidRPr="009E39A4">
        <w:rPr>
          <w:rFonts w:ascii="Arial" w:hAnsi="Arial" w:cs="Arial"/>
          <w:sz w:val="20"/>
          <w:szCs w:val="20"/>
        </w:rPr>
        <w:t>, открытым  в рамках одного клирингового счета депо, по которым совершались операции в течение дня.</w:t>
      </w:r>
    </w:p>
    <w:p w14:paraId="00CB6583" w14:textId="77777777" w:rsidR="0098694A" w:rsidRPr="009E39A4" w:rsidRDefault="00EC4EFA" w:rsidP="00EC4EFA">
      <w:pPr>
        <w:tabs>
          <w:tab w:val="left" w:pos="567"/>
          <w:tab w:val="left" w:pos="1134"/>
        </w:tabs>
        <w:ind w:left="568"/>
        <w:rPr>
          <w:rFonts w:ascii="Arial" w:hAnsi="Arial" w:cs="Arial"/>
        </w:rPr>
      </w:pPr>
      <w:r w:rsidRPr="009E39A4">
        <w:rPr>
          <w:rFonts w:ascii="Arial" w:hAnsi="Arial" w:cs="Arial"/>
        </w:rPr>
        <w:t>36.8.2.</w:t>
      </w:r>
      <w:r w:rsidR="0098694A" w:rsidRPr="009E39A4">
        <w:rPr>
          <w:rFonts w:ascii="Arial" w:hAnsi="Arial" w:cs="Arial"/>
        </w:rPr>
        <w:t>Депозитарий предоставляет лицу, которому открыт субсчет</w:t>
      </w:r>
      <w:r w:rsidR="004445E6" w:rsidRPr="009E39A4">
        <w:rPr>
          <w:rFonts w:ascii="Arial" w:hAnsi="Arial" w:cs="Arial"/>
        </w:rPr>
        <w:t xml:space="preserve"> </w:t>
      </w:r>
      <w:r w:rsidR="0098694A" w:rsidRPr="009E39A4">
        <w:rPr>
          <w:rFonts w:ascii="Arial" w:hAnsi="Arial" w:cs="Arial"/>
        </w:rPr>
        <w:t xml:space="preserve"> депо, не позднее </w:t>
      </w:r>
      <w:r w:rsidR="00282A60" w:rsidRPr="009E39A4">
        <w:rPr>
          <w:rFonts w:ascii="Arial" w:hAnsi="Arial" w:cs="Arial"/>
        </w:rPr>
        <w:t>рабочего дня совершения операции</w:t>
      </w:r>
      <w:r w:rsidR="0098694A" w:rsidRPr="009E39A4">
        <w:rPr>
          <w:rFonts w:ascii="Arial" w:hAnsi="Arial" w:cs="Arial"/>
        </w:rPr>
        <w:t xml:space="preserve"> по московскому времени:</w:t>
      </w:r>
    </w:p>
    <w:p w14:paraId="16020BC3" w14:textId="77777777" w:rsidR="0098694A" w:rsidRPr="009E39A4" w:rsidRDefault="0098694A" w:rsidP="0098694A">
      <w:pPr>
        <w:pStyle w:val="afc"/>
        <w:tabs>
          <w:tab w:val="left" w:pos="567"/>
          <w:tab w:val="left" w:pos="1134"/>
        </w:tabs>
        <w:ind w:left="0" w:firstLine="567"/>
        <w:rPr>
          <w:rFonts w:ascii="Arial" w:hAnsi="Arial" w:cs="Arial"/>
          <w:sz w:val="20"/>
          <w:szCs w:val="20"/>
        </w:rPr>
      </w:pPr>
      <w:r w:rsidRPr="009E39A4">
        <w:rPr>
          <w:rFonts w:ascii="Arial" w:hAnsi="Arial" w:cs="Arial"/>
          <w:sz w:val="20"/>
          <w:szCs w:val="20"/>
        </w:rPr>
        <w:t xml:space="preserve">- </w:t>
      </w:r>
      <w:r w:rsidR="004B1474" w:rsidRPr="009E39A4">
        <w:rPr>
          <w:rFonts w:ascii="Arial" w:hAnsi="Arial" w:cs="Arial"/>
          <w:sz w:val="20"/>
          <w:szCs w:val="20"/>
        </w:rPr>
        <w:t xml:space="preserve">Выписку </w:t>
      </w:r>
      <w:r w:rsidRPr="009E39A4">
        <w:rPr>
          <w:rFonts w:ascii="Arial" w:hAnsi="Arial" w:cs="Arial"/>
          <w:sz w:val="20"/>
          <w:szCs w:val="20"/>
        </w:rPr>
        <w:t xml:space="preserve">об операциях по субсчету депо, </w:t>
      </w:r>
      <w:r w:rsidR="004B1474" w:rsidRPr="009E39A4">
        <w:rPr>
          <w:rFonts w:ascii="Arial" w:hAnsi="Arial" w:cs="Arial"/>
          <w:sz w:val="20"/>
          <w:szCs w:val="20"/>
        </w:rPr>
        <w:t xml:space="preserve">содержащую </w:t>
      </w:r>
      <w:r w:rsidRPr="009E39A4">
        <w:rPr>
          <w:rFonts w:ascii="Arial" w:hAnsi="Arial" w:cs="Arial"/>
          <w:sz w:val="20"/>
          <w:szCs w:val="20"/>
        </w:rPr>
        <w:t>по каждому выпуску ценных бумаг входящий остаток на начало операционного дня и исходящий остато</w:t>
      </w:r>
      <w:r w:rsidR="004A7C4A" w:rsidRPr="009E39A4">
        <w:rPr>
          <w:rFonts w:ascii="Arial" w:hAnsi="Arial" w:cs="Arial"/>
          <w:sz w:val="20"/>
          <w:szCs w:val="20"/>
        </w:rPr>
        <w:t>к</w:t>
      </w:r>
      <w:r w:rsidRPr="009E39A4">
        <w:rPr>
          <w:rFonts w:ascii="Arial" w:hAnsi="Arial" w:cs="Arial"/>
          <w:sz w:val="20"/>
          <w:szCs w:val="20"/>
        </w:rPr>
        <w:t xml:space="preserve"> на конец операционного дня.</w:t>
      </w:r>
    </w:p>
    <w:p w14:paraId="678A0205" w14:textId="77777777" w:rsidR="004A7C4A" w:rsidRPr="009E39A4" w:rsidRDefault="00EC4EFA" w:rsidP="00EC4EFA">
      <w:pPr>
        <w:tabs>
          <w:tab w:val="left" w:pos="567"/>
          <w:tab w:val="left" w:pos="1134"/>
        </w:tabs>
        <w:ind w:left="568"/>
        <w:rPr>
          <w:rFonts w:ascii="Arial" w:hAnsi="Arial" w:cs="Arial"/>
        </w:rPr>
      </w:pPr>
      <w:r w:rsidRPr="009E39A4">
        <w:rPr>
          <w:rFonts w:ascii="Arial" w:hAnsi="Arial" w:cs="Arial"/>
        </w:rPr>
        <w:t>36.8.3.</w:t>
      </w:r>
      <w:r w:rsidR="004B1474" w:rsidRPr="009E39A4">
        <w:rPr>
          <w:rFonts w:ascii="Arial" w:hAnsi="Arial" w:cs="Arial"/>
        </w:rPr>
        <w:t xml:space="preserve">Выписки </w:t>
      </w:r>
      <w:r w:rsidR="004A7C4A" w:rsidRPr="009E39A4">
        <w:rPr>
          <w:rFonts w:ascii="Arial" w:hAnsi="Arial" w:cs="Arial"/>
        </w:rPr>
        <w:t>передаются Клиенту Депозитари</w:t>
      </w:r>
      <w:r w:rsidRPr="009E39A4">
        <w:rPr>
          <w:rFonts w:ascii="Arial" w:hAnsi="Arial" w:cs="Arial"/>
        </w:rPr>
        <w:t>я</w:t>
      </w:r>
      <w:r w:rsidR="004A7C4A" w:rsidRPr="009E39A4">
        <w:rPr>
          <w:rFonts w:ascii="Arial" w:hAnsi="Arial" w:cs="Arial"/>
        </w:rPr>
        <w:t xml:space="preserve"> способами и по адресу (адресам), определенными Клиентом Депозитария для обмена информацией/документами согласно Заявлению о присоединении к Условиям и открытии субсчета депо (Приложение № 40) либо иными более поздними письменными документами Клиента Депозитария, переданными в Депозитарий, а в случае, если Клиент Депозитария согласно требованиям Условий не подает  в Депозитарий  Заявление, оформленное в соответствии с Приложением № 4</w:t>
      </w:r>
      <w:r w:rsidR="00F939BD">
        <w:rPr>
          <w:rFonts w:ascii="Arial" w:hAnsi="Arial" w:cs="Arial"/>
        </w:rPr>
        <w:t>0</w:t>
      </w:r>
      <w:r w:rsidR="00F939BD" w:rsidRPr="00F939BD">
        <w:rPr>
          <w:rFonts w:ascii="Arial" w:hAnsi="Arial"/>
        </w:rPr>
        <w:t xml:space="preserve"> </w:t>
      </w:r>
      <w:r w:rsidR="00F939BD">
        <w:rPr>
          <w:rFonts w:ascii="Arial" w:hAnsi="Arial"/>
        </w:rPr>
        <w:t>к настоящим Условиям</w:t>
      </w:r>
      <w:r w:rsidR="004A7C4A" w:rsidRPr="009E39A4">
        <w:rPr>
          <w:rFonts w:ascii="Arial" w:hAnsi="Arial" w:cs="Arial"/>
        </w:rPr>
        <w:t xml:space="preserve">, </w:t>
      </w:r>
      <w:r w:rsidR="00DF7197" w:rsidRPr="009E39A4">
        <w:rPr>
          <w:rFonts w:ascii="Arial" w:hAnsi="Arial" w:cs="Arial"/>
        </w:rPr>
        <w:t xml:space="preserve">выписки </w:t>
      </w:r>
      <w:r w:rsidR="004A7C4A" w:rsidRPr="009E39A4">
        <w:rPr>
          <w:rFonts w:ascii="Arial" w:hAnsi="Arial" w:cs="Arial"/>
        </w:rPr>
        <w:t>передаются Клиенту Депозитария способами и по адресу (адресам) для обмена отчетами и выписками, по адресам для обмена информацией и документами, в соответствии  с  полученными ранее   Депозитарием документами, в том числе Заявлении о присоединении, от Клиента Депозитария  при открытии Клиентом Депозитария как Депонентом в Депозитарии такого же типа счета (счетов) депо.</w:t>
      </w:r>
      <w:r w:rsidR="00410623" w:rsidRPr="009E39A4">
        <w:rPr>
          <w:rFonts w:ascii="Arial" w:hAnsi="Arial" w:cs="Arial"/>
        </w:rPr>
        <w:t xml:space="preserve"> </w:t>
      </w:r>
      <w:r w:rsidR="00410623" w:rsidRPr="009E39A4">
        <w:rPr>
          <w:rFonts w:ascii="Arial" w:hAnsi="Arial" w:cs="Arial"/>
          <w:color w:val="000000"/>
        </w:rPr>
        <w:t>(Спецификации</w:t>
      </w:r>
      <w:r w:rsidR="00410623" w:rsidRPr="009E39A4">
        <w:rPr>
          <w:rFonts w:ascii="Arial" w:hAnsi="Arial" w:cs="Arial"/>
          <w:bCs/>
        </w:rPr>
        <w:t>, выписок, используемых при обмене электронными документами в формате XML,</w:t>
      </w:r>
      <w:r w:rsidR="00410623" w:rsidRPr="009E39A4">
        <w:rPr>
          <w:rFonts w:ascii="Arial" w:hAnsi="Arial" w:cs="Arial"/>
          <w:color w:val="000000"/>
        </w:rPr>
        <w:t xml:space="preserve"> приведены в Приложении </w:t>
      </w:r>
      <w:r w:rsidR="00F939BD">
        <w:rPr>
          <w:rFonts w:ascii="Arial" w:hAnsi="Arial" w:cs="Arial"/>
          <w:color w:val="000000"/>
        </w:rPr>
        <w:t>№</w:t>
      </w:r>
      <w:r w:rsidR="00410623" w:rsidRPr="009E39A4">
        <w:rPr>
          <w:rFonts w:ascii="Arial" w:hAnsi="Arial" w:cs="Arial"/>
          <w:color w:val="000000"/>
        </w:rPr>
        <w:t xml:space="preserve">39 </w:t>
      </w:r>
      <w:r w:rsidR="00F939BD">
        <w:rPr>
          <w:rFonts w:ascii="Arial" w:hAnsi="Arial"/>
        </w:rPr>
        <w:t>к настоящим Условиям</w:t>
      </w:r>
      <w:r w:rsidR="00F939BD" w:rsidRPr="009E39A4">
        <w:rPr>
          <w:rFonts w:ascii="Arial" w:hAnsi="Arial" w:cs="Arial"/>
          <w:color w:val="000000"/>
        </w:rPr>
        <w:t xml:space="preserve"> </w:t>
      </w:r>
      <w:r w:rsidR="00410623" w:rsidRPr="009E39A4">
        <w:rPr>
          <w:rFonts w:ascii="Arial" w:hAnsi="Arial" w:cs="Arial"/>
          <w:color w:val="000000"/>
        </w:rPr>
        <w:t>).</w:t>
      </w:r>
    </w:p>
    <w:p w14:paraId="347C586A" w14:textId="77777777" w:rsidR="00C651F6" w:rsidRPr="009E39A4" w:rsidRDefault="00C651F6" w:rsidP="00C87366">
      <w:pPr>
        <w:pStyle w:val="afc"/>
        <w:numPr>
          <w:ilvl w:val="2"/>
          <w:numId w:val="50"/>
        </w:numPr>
        <w:tabs>
          <w:tab w:val="left" w:pos="567"/>
          <w:tab w:val="left" w:pos="1134"/>
        </w:tabs>
        <w:rPr>
          <w:rFonts w:ascii="Arial" w:hAnsi="Arial" w:cs="Arial"/>
          <w:sz w:val="20"/>
          <w:szCs w:val="20"/>
        </w:rPr>
      </w:pPr>
      <w:r w:rsidRPr="009E39A4">
        <w:rPr>
          <w:rFonts w:ascii="Arial" w:hAnsi="Arial" w:cs="Arial"/>
          <w:sz w:val="20"/>
          <w:szCs w:val="20"/>
        </w:rPr>
        <w:t xml:space="preserve">Дополнительно </w:t>
      </w:r>
      <w:r w:rsidR="00D93D6C" w:rsidRPr="009E39A4">
        <w:rPr>
          <w:rFonts w:ascii="Arial" w:hAnsi="Arial" w:cs="Arial"/>
          <w:sz w:val="20"/>
          <w:szCs w:val="20"/>
        </w:rPr>
        <w:t xml:space="preserve">Депозитарий предоставляет Депоненту, Клиенту депозитария, открывшему субсчет номинального держателя в Депозитарии,  </w:t>
      </w:r>
      <w:r w:rsidR="004B1474" w:rsidRPr="009E39A4">
        <w:rPr>
          <w:rFonts w:ascii="Arial" w:hAnsi="Arial" w:cs="Arial"/>
          <w:sz w:val="20"/>
          <w:szCs w:val="20"/>
        </w:rPr>
        <w:t xml:space="preserve">выписку </w:t>
      </w:r>
      <w:r w:rsidR="00D93D6C" w:rsidRPr="009E39A4">
        <w:rPr>
          <w:rFonts w:ascii="Arial" w:hAnsi="Arial" w:cs="Arial"/>
          <w:sz w:val="20"/>
          <w:szCs w:val="20"/>
        </w:rPr>
        <w:t xml:space="preserve">о проведенной операции </w:t>
      </w:r>
      <w:r w:rsidRPr="009E39A4">
        <w:rPr>
          <w:rFonts w:ascii="Arial" w:hAnsi="Arial" w:cs="Arial"/>
          <w:sz w:val="20"/>
          <w:szCs w:val="20"/>
        </w:rPr>
        <w:t xml:space="preserve">по субсчету депо номинального держателя </w:t>
      </w:r>
      <w:r w:rsidR="00D93D6C" w:rsidRPr="009E39A4">
        <w:rPr>
          <w:rFonts w:ascii="Arial" w:hAnsi="Arial" w:cs="Arial"/>
          <w:sz w:val="20"/>
          <w:szCs w:val="20"/>
        </w:rPr>
        <w:t xml:space="preserve"> </w:t>
      </w:r>
      <w:r w:rsidRPr="009E39A4">
        <w:rPr>
          <w:rFonts w:ascii="Arial" w:hAnsi="Arial" w:cs="Arial"/>
          <w:sz w:val="20"/>
          <w:szCs w:val="20"/>
        </w:rPr>
        <w:t>в сроки, определенные пунктом 11.</w:t>
      </w:r>
      <w:r w:rsidR="00A72063" w:rsidRPr="009E39A4">
        <w:rPr>
          <w:rFonts w:ascii="Arial" w:hAnsi="Arial" w:cs="Arial"/>
          <w:sz w:val="20"/>
          <w:szCs w:val="20"/>
        </w:rPr>
        <w:t>12</w:t>
      </w:r>
      <w:r w:rsidRPr="009E39A4">
        <w:rPr>
          <w:rFonts w:ascii="Arial" w:hAnsi="Arial" w:cs="Arial"/>
          <w:sz w:val="20"/>
          <w:szCs w:val="20"/>
        </w:rPr>
        <w:t xml:space="preserve"> Условий.</w:t>
      </w:r>
    </w:p>
    <w:p w14:paraId="2158AD88" w14:textId="77777777" w:rsidR="00475980" w:rsidRPr="009E39A4" w:rsidRDefault="008D2B84" w:rsidP="008D2B84">
      <w:pPr>
        <w:pStyle w:val="afc"/>
        <w:tabs>
          <w:tab w:val="left" w:pos="567"/>
          <w:tab w:val="left" w:pos="993"/>
        </w:tabs>
        <w:ind w:left="0" w:firstLine="567"/>
        <w:rPr>
          <w:rFonts w:ascii="Arial" w:hAnsi="Arial" w:cs="Arial"/>
          <w:sz w:val="20"/>
          <w:szCs w:val="20"/>
        </w:rPr>
      </w:pPr>
      <w:r w:rsidRPr="009E39A4">
        <w:rPr>
          <w:rFonts w:ascii="Arial" w:hAnsi="Arial" w:cs="Arial"/>
          <w:b/>
          <w:sz w:val="20"/>
          <w:szCs w:val="20"/>
        </w:rPr>
        <w:t>36.9.</w:t>
      </w:r>
      <w:r w:rsidRPr="009E39A4">
        <w:rPr>
          <w:rFonts w:ascii="Arial" w:hAnsi="Arial" w:cs="Arial"/>
          <w:sz w:val="20"/>
          <w:szCs w:val="20"/>
        </w:rPr>
        <w:t xml:space="preserve"> </w:t>
      </w:r>
      <w:r w:rsidR="00475980" w:rsidRPr="009E39A4">
        <w:rPr>
          <w:rFonts w:ascii="Arial" w:hAnsi="Arial" w:cs="Arial"/>
          <w:sz w:val="20"/>
          <w:szCs w:val="20"/>
        </w:rPr>
        <w:t>Выписки Депозитария считаются полученными Депонентом (Клиентом Депозитария) в момент выгрузки их в систему электронного взаимодействия Клиента и Депозитария (личный кабинет системы ООО «ДиБ Системс», ЭДО РТС, sftp-сервер).</w:t>
      </w:r>
    </w:p>
    <w:p w14:paraId="6205F7C5" w14:textId="77777777" w:rsidR="00475980" w:rsidRPr="009E39A4" w:rsidRDefault="00475980" w:rsidP="00B21B06">
      <w:pPr>
        <w:tabs>
          <w:tab w:val="left" w:pos="1276"/>
        </w:tabs>
        <w:rPr>
          <w:rFonts w:ascii="Arial" w:hAnsi="Arial" w:cs="Arial"/>
          <w:color w:val="000000"/>
        </w:rPr>
      </w:pPr>
    </w:p>
    <w:p w14:paraId="19FF37B4" w14:textId="77777777" w:rsidR="009079B1" w:rsidRPr="009E39A4" w:rsidRDefault="00F5773A" w:rsidP="00C87366">
      <w:pPr>
        <w:pStyle w:val="3"/>
        <w:numPr>
          <w:ilvl w:val="0"/>
          <w:numId w:val="50"/>
        </w:numPr>
        <w:tabs>
          <w:tab w:val="left" w:pos="1134"/>
          <w:tab w:val="left" w:pos="10065"/>
        </w:tabs>
        <w:ind w:left="0" w:firstLine="0"/>
        <w:jc w:val="left"/>
        <w:rPr>
          <w:rFonts w:ascii="Arial" w:hAnsi="Arial"/>
          <w:b/>
          <w:sz w:val="20"/>
          <w:lang w:val="en-US"/>
        </w:rPr>
      </w:pPr>
      <w:bookmarkStart w:id="98" w:name="_Toc58836638"/>
      <w:r w:rsidRPr="009E39A4">
        <w:rPr>
          <w:rFonts w:ascii="Arial" w:hAnsi="Arial"/>
          <w:b/>
          <w:sz w:val="20"/>
        </w:rPr>
        <w:t>Начисление доходов</w:t>
      </w:r>
      <w:bookmarkEnd w:id="98"/>
    </w:p>
    <w:p w14:paraId="6F08C6E2" w14:textId="77777777" w:rsidR="009079B1" w:rsidRPr="009E39A4" w:rsidRDefault="009079B1" w:rsidP="009079B1">
      <w:pPr>
        <w:rPr>
          <w:lang w:val="en-US"/>
        </w:rPr>
      </w:pPr>
    </w:p>
    <w:p w14:paraId="3EC2CBC8" w14:textId="77777777" w:rsidR="00021B23" w:rsidRPr="009E39A4" w:rsidRDefault="00D43BCD" w:rsidP="00D43BCD">
      <w:pPr>
        <w:tabs>
          <w:tab w:val="left" w:pos="1134"/>
        </w:tabs>
        <w:ind w:left="283"/>
        <w:rPr>
          <w:rFonts w:ascii="Arial" w:hAnsi="Arial"/>
          <w:color w:val="000000"/>
        </w:rPr>
      </w:pPr>
      <w:r w:rsidRPr="009E39A4">
        <w:rPr>
          <w:rFonts w:ascii="Arial" w:hAnsi="Arial"/>
          <w:color w:val="000000"/>
        </w:rPr>
        <w:t xml:space="preserve">37.1. </w:t>
      </w:r>
      <w:r w:rsidR="00021B23" w:rsidRPr="009E39A4">
        <w:rPr>
          <w:rFonts w:ascii="Arial" w:hAnsi="Arial"/>
          <w:color w:val="000000"/>
        </w:rPr>
        <w:t>Лица, которые осуществляют права по акциям и облигациям и права которых на такие ценные бумаги учитываются Депозитарием получают дивиденды в денежной форме по акциям  или доходы  в денежной форме и иные денежные выплаты по облигациям (далее</w:t>
      </w:r>
      <w:r w:rsidR="00080395" w:rsidRPr="009E39A4">
        <w:rPr>
          <w:rFonts w:ascii="Arial" w:hAnsi="Arial"/>
          <w:color w:val="000000"/>
        </w:rPr>
        <w:t xml:space="preserve"> </w:t>
      </w:r>
      <w:r w:rsidR="00021B23" w:rsidRPr="009E39A4">
        <w:rPr>
          <w:rFonts w:ascii="Arial" w:hAnsi="Arial"/>
          <w:color w:val="000000"/>
        </w:rPr>
        <w:t>- выплаты по ценным бумагам) через Депозитарий</w:t>
      </w:r>
      <w:r w:rsidR="00164421" w:rsidRPr="009E39A4">
        <w:rPr>
          <w:rFonts w:ascii="Arial" w:hAnsi="Arial"/>
          <w:color w:val="000000"/>
        </w:rPr>
        <w:t>,</w:t>
      </w:r>
      <w:r w:rsidR="00021B23" w:rsidRPr="009E39A4">
        <w:rPr>
          <w:rFonts w:ascii="Arial" w:hAnsi="Arial"/>
          <w:color w:val="000000"/>
        </w:rPr>
        <w:t xml:space="preserve"> Депонентами /Клиентами Депозитария  которого они являются.</w:t>
      </w:r>
    </w:p>
    <w:p w14:paraId="52107EEA" w14:textId="77777777" w:rsidR="00021B23" w:rsidRPr="009E39A4" w:rsidRDefault="00021B23" w:rsidP="00021B23">
      <w:pPr>
        <w:pStyle w:val="afc"/>
        <w:tabs>
          <w:tab w:val="left" w:pos="1134"/>
        </w:tabs>
        <w:ind w:left="0" w:firstLine="567"/>
        <w:rPr>
          <w:rFonts w:ascii="Arial" w:hAnsi="Arial"/>
          <w:color w:val="000000"/>
          <w:sz w:val="20"/>
        </w:rPr>
      </w:pPr>
      <w:r w:rsidRPr="009E39A4">
        <w:rPr>
          <w:rFonts w:ascii="Arial" w:hAnsi="Arial"/>
          <w:color w:val="000000"/>
          <w:sz w:val="20"/>
          <w:szCs w:val="20"/>
        </w:rPr>
        <w:t>Оказание данной услуги осуществляется посредством перечисления Депоненту</w:t>
      </w:r>
      <w:r w:rsidRPr="009E39A4">
        <w:rPr>
          <w:rFonts w:ascii="Arial" w:hAnsi="Arial" w:cs="Arial"/>
          <w:color w:val="000000"/>
          <w:sz w:val="20"/>
          <w:szCs w:val="20"/>
        </w:rPr>
        <w:t>/Клиенту Депозитария</w:t>
      </w:r>
      <w:r w:rsidRPr="009E39A4">
        <w:rPr>
          <w:rFonts w:ascii="Arial" w:hAnsi="Arial"/>
          <w:color w:val="000000"/>
          <w:sz w:val="20"/>
          <w:szCs w:val="20"/>
        </w:rPr>
        <w:t xml:space="preserve"> выплат по ценным бумагам, а также иных денежных средств, распределяемых Эмитентами</w:t>
      </w:r>
      <w:r w:rsidR="00AF2FCF" w:rsidRPr="009E39A4">
        <w:rPr>
          <w:rFonts w:ascii="Arial" w:hAnsi="Arial"/>
          <w:color w:val="000000"/>
          <w:sz w:val="20"/>
          <w:szCs w:val="20"/>
        </w:rPr>
        <w:t>, лицами, обязанными по ценным бумагам)</w:t>
      </w:r>
      <w:r w:rsidRPr="009E39A4">
        <w:rPr>
          <w:rFonts w:ascii="Arial" w:hAnsi="Arial"/>
          <w:color w:val="000000"/>
          <w:sz w:val="20"/>
          <w:szCs w:val="20"/>
        </w:rPr>
        <w:t xml:space="preserve">  в результате проведения корпоративных действий, и полученных </w:t>
      </w:r>
      <w:r w:rsidRPr="009E39A4">
        <w:rPr>
          <w:rFonts w:ascii="Arial" w:hAnsi="Arial"/>
          <w:color w:val="000000"/>
          <w:sz w:val="20"/>
          <w:szCs w:val="20"/>
        </w:rPr>
        <w:lastRenderedPageBreak/>
        <w:t>Депозитарием от Эмитента/платежного агента эмитента/</w:t>
      </w:r>
      <w:r w:rsidR="005C357F" w:rsidRPr="009E39A4">
        <w:rPr>
          <w:rFonts w:ascii="Arial" w:hAnsi="Arial"/>
          <w:color w:val="000000"/>
          <w:sz w:val="20"/>
          <w:szCs w:val="20"/>
        </w:rPr>
        <w:t xml:space="preserve"> Д</w:t>
      </w:r>
      <w:r w:rsidRPr="009E39A4">
        <w:rPr>
          <w:rFonts w:ascii="Arial" w:hAnsi="Arial"/>
          <w:color w:val="000000"/>
          <w:sz w:val="20"/>
          <w:szCs w:val="20"/>
        </w:rPr>
        <w:t xml:space="preserve">епозитария  места хранения (депозитария, осуществляющего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Pr="009E39A4">
        <w:rPr>
          <w:rFonts w:ascii="Arial" w:hAnsi="Arial"/>
          <w:color w:val="000000"/>
          <w:sz w:val="20"/>
          <w:szCs w:val="20"/>
        </w:rPr>
        <w:t xml:space="preserve">), </w:t>
      </w:r>
      <w:r w:rsidR="00B67383" w:rsidRPr="009E39A4">
        <w:rPr>
          <w:rFonts w:ascii="Arial" w:hAnsi="Arial" w:cs="Arial"/>
          <w:sz w:val="20"/>
          <w:szCs w:val="20"/>
        </w:rPr>
        <w:t>иностранной организации, осуществляющей учет и переход прав на ценные бумаги</w:t>
      </w:r>
      <w:r w:rsidR="00B67383" w:rsidRPr="009E39A4">
        <w:rPr>
          <w:rFonts w:ascii="Arial" w:hAnsi="Arial"/>
          <w:color w:val="000000"/>
          <w:sz w:val="20"/>
          <w:szCs w:val="20"/>
        </w:rPr>
        <w:t xml:space="preserve"> Депонентов/Клиентов Депозитария</w:t>
      </w:r>
      <w:r w:rsidR="00B67383" w:rsidRPr="009E39A4">
        <w:rPr>
          <w:rFonts w:ascii="Arial" w:hAnsi="Arial"/>
          <w:color w:val="000000"/>
          <w:sz w:val="20"/>
        </w:rPr>
        <w:t xml:space="preserve">, </w:t>
      </w:r>
      <w:r w:rsidRPr="009E39A4">
        <w:rPr>
          <w:rFonts w:ascii="Arial" w:hAnsi="Arial"/>
          <w:color w:val="000000"/>
          <w:sz w:val="20"/>
        </w:rPr>
        <w:t xml:space="preserve">иного лица, осуществляющего выплату по ценным бумагам  в соответствии с действующим законодательством Российской Федерации или условиями проведения корпоративного действия. </w:t>
      </w:r>
    </w:p>
    <w:p w14:paraId="5DE1A6E1" w14:textId="77777777" w:rsidR="00A03909" w:rsidRPr="009E39A4" w:rsidRDefault="00D43BCD" w:rsidP="00D43BCD">
      <w:pPr>
        <w:tabs>
          <w:tab w:val="left" w:pos="1134"/>
        </w:tabs>
        <w:ind w:left="283"/>
        <w:rPr>
          <w:rFonts w:ascii="Arial" w:hAnsi="Arial"/>
        </w:rPr>
      </w:pPr>
      <w:r w:rsidRPr="009E39A4">
        <w:rPr>
          <w:rFonts w:ascii="Arial" w:hAnsi="Arial"/>
        </w:rPr>
        <w:t>37.2.</w:t>
      </w:r>
      <w:r w:rsidR="00F5773A" w:rsidRPr="009E39A4">
        <w:rPr>
          <w:rFonts w:ascii="Arial" w:hAnsi="Arial"/>
        </w:rPr>
        <w:t xml:space="preserve"> Депозитарий оказывает Депонентам</w:t>
      </w:r>
      <w:r w:rsidR="00BF092F" w:rsidRPr="009E39A4">
        <w:rPr>
          <w:rFonts w:ascii="Arial" w:hAnsi="Arial" w:cs="Arial"/>
        </w:rPr>
        <w:t xml:space="preserve"> </w:t>
      </w:r>
      <w:r w:rsidR="007F37C2" w:rsidRPr="009E39A4">
        <w:rPr>
          <w:rFonts w:ascii="Arial" w:hAnsi="Arial" w:cs="Arial"/>
        </w:rPr>
        <w:t>/Клиентам Депозитария</w:t>
      </w:r>
      <w:r w:rsidR="00F5773A" w:rsidRPr="009E39A4">
        <w:rPr>
          <w:rFonts w:ascii="Arial" w:hAnsi="Arial"/>
        </w:rPr>
        <w:t xml:space="preserve"> следующие услуги, связанные с выплатой по ценным бумагам:</w:t>
      </w:r>
    </w:p>
    <w:p w14:paraId="34CBF7B5" w14:textId="77777777" w:rsidR="00BF092F" w:rsidRPr="009E39A4" w:rsidRDefault="00F5773A" w:rsidP="00C56E47">
      <w:pPr>
        <w:pStyle w:val="afc"/>
        <w:numPr>
          <w:ilvl w:val="0"/>
          <w:numId w:val="12"/>
        </w:numPr>
        <w:tabs>
          <w:tab w:val="left" w:pos="1134"/>
        </w:tabs>
        <w:ind w:left="1134" w:hanging="207"/>
        <w:rPr>
          <w:rFonts w:ascii="Arial" w:hAnsi="Arial"/>
          <w:sz w:val="20"/>
        </w:rPr>
      </w:pPr>
      <w:r w:rsidRPr="009E39A4">
        <w:rPr>
          <w:rFonts w:ascii="Arial" w:hAnsi="Arial"/>
          <w:sz w:val="20"/>
        </w:rPr>
        <w:t xml:space="preserve">контроль полученных сумм </w:t>
      </w:r>
      <w:r w:rsidR="00021B23" w:rsidRPr="009E39A4">
        <w:rPr>
          <w:rFonts w:ascii="Arial" w:hAnsi="Arial"/>
          <w:sz w:val="20"/>
        </w:rPr>
        <w:t xml:space="preserve">выплат </w:t>
      </w:r>
      <w:r w:rsidRPr="009E39A4">
        <w:rPr>
          <w:rFonts w:ascii="Arial" w:hAnsi="Arial"/>
          <w:sz w:val="20"/>
        </w:rPr>
        <w:t xml:space="preserve">путем расчета причитающейся суммы </w:t>
      </w:r>
      <w:r w:rsidR="00021B23" w:rsidRPr="009E39A4">
        <w:rPr>
          <w:rFonts w:ascii="Arial" w:hAnsi="Arial"/>
          <w:sz w:val="20"/>
        </w:rPr>
        <w:t xml:space="preserve">выплат </w:t>
      </w:r>
      <w:r w:rsidRPr="009E39A4">
        <w:rPr>
          <w:rFonts w:ascii="Arial" w:hAnsi="Arial"/>
          <w:sz w:val="20"/>
        </w:rPr>
        <w:t xml:space="preserve">с учетом действующих норм налогообложения и сопоставления ее с величиной полученного дохода; </w:t>
      </w:r>
    </w:p>
    <w:p w14:paraId="0FEA98CC" w14:textId="77777777" w:rsidR="00BF092F" w:rsidRPr="009E39A4" w:rsidRDefault="00F5773A" w:rsidP="00C56E47">
      <w:pPr>
        <w:pStyle w:val="afc"/>
        <w:numPr>
          <w:ilvl w:val="0"/>
          <w:numId w:val="12"/>
        </w:numPr>
        <w:tabs>
          <w:tab w:val="left" w:pos="1134"/>
        </w:tabs>
        <w:ind w:left="1134" w:hanging="207"/>
        <w:rPr>
          <w:rFonts w:ascii="Arial" w:hAnsi="Arial"/>
          <w:sz w:val="20"/>
        </w:rPr>
      </w:pPr>
      <w:r w:rsidRPr="009E39A4">
        <w:rPr>
          <w:rFonts w:ascii="Arial" w:hAnsi="Arial"/>
          <w:sz w:val="20"/>
        </w:rPr>
        <w:t xml:space="preserve">выплату полученных от Эмитентов/платежных агентов Эмитентов/депозитариев места хранения доходов согласно реквизитам, указанным в заявлении Депонента; </w:t>
      </w:r>
    </w:p>
    <w:p w14:paraId="35F48CDF" w14:textId="77777777" w:rsidR="00BF092F" w:rsidRPr="009E39A4" w:rsidRDefault="00F5773A" w:rsidP="00C56E47">
      <w:pPr>
        <w:pStyle w:val="afc"/>
        <w:numPr>
          <w:ilvl w:val="0"/>
          <w:numId w:val="12"/>
        </w:numPr>
        <w:tabs>
          <w:tab w:val="left" w:pos="1134"/>
        </w:tabs>
        <w:ind w:left="1134" w:hanging="207"/>
        <w:rPr>
          <w:rFonts w:ascii="Arial" w:hAnsi="Arial"/>
          <w:sz w:val="20"/>
        </w:rPr>
      </w:pPr>
      <w:r w:rsidRPr="009E39A4">
        <w:rPr>
          <w:rFonts w:ascii="Arial" w:hAnsi="Arial"/>
          <w:sz w:val="20"/>
        </w:rPr>
        <w:t>информирование Депонентов</w:t>
      </w:r>
      <w:r w:rsidR="007F37C2" w:rsidRPr="009E39A4">
        <w:rPr>
          <w:rFonts w:ascii="Arial" w:hAnsi="Arial" w:cs="Arial"/>
          <w:sz w:val="20"/>
          <w:szCs w:val="20"/>
        </w:rPr>
        <w:t>/Клиентов Депозитария</w:t>
      </w:r>
      <w:r w:rsidRPr="009E39A4">
        <w:rPr>
          <w:rFonts w:ascii="Arial" w:hAnsi="Arial"/>
          <w:sz w:val="20"/>
        </w:rPr>
        <w:t xml:space="preserve"> о выплате доходов по ценным бумагам Эмитентов, путем направления Уведомления о поступлении доходов по ценным бумагам.</w:t>
      </w:r>
    </w:p>
    <w:p w14:paraId="01CD1AC9" w14:textId="77777777" w:rsidR="00BF092F" w:rsidRPr="009E39A4" w:rsidRDefault="00D43BCD" w:rsidP="00D43BCD">
      <w:pPr>
        <w:pStyle w:val="afc"/>
        <w:tabs>
          <w:tab w:val="left" w:pos="1134"/>
        </w:tabs>
        <w:ind w:left="0" w:firstLine="284"/>
        <w:rPr>
          <w:rFonts w:ascii="Arial" w:hAnsi="Arial"/>
          <w:sz w:val="20"/>
        </w:rPr>
      </w:pPr>
      <w:r w:rsidRPr="009E39A4">
        <w:rPr>
          <w:rFonts w:ascii="Arial" w:hAnsi="Arial"/>
          <w:sz w:val="20"/>
        </w:rPr>
        <w:t>37.3.</w:t>
      </w:r>
      <w:r w:rsidR="00F5773A" w:rsidRPr="009E39A4">
        <w:rPr>
          <w:rFonts w:ascii="Arial" w:hAnsi="Arial"/>
          <w:sz w:val="20"/>
        </w:rPr>
        <w:t xml:space="preserve"> Распределение и выплата дохода по ценным бумагам производятся на основании результатов сверки остатков ценных бумаг по Счетам</w:t>
      </w:r>
      <w:r w:rsidR="00BF092F" w:rsidRPr="009E39A4">
        <w:rPr>
          <w:rFonts w:ascii="Arial" w:hAnsi="Arial" w:cs="Arial"/>
          <w:sz w:val="20"/>
          <w:szCs w:val="20"/>
        </w:rPr>
        <w:t xml:space="preserve"> депо</w:t>
      </w:r>
      <w:r w:rsidR="007F37C2" w:rsidRPr="009E39A4">
        <w:rPr>
          <w:rFonts w:ascii="Arial" w:hAnsi="Arial" w:cs="Arial"/>
          <w:sz w:val="20"/>
          <w:szCs w:val="20"/>
        </w:rPr>
        <w:t>/Субсчетам</w:t>
      </w:r>
      <w:r w:rsidR="00F5773A" w:rsidRPr="009E39A4">
        <w:rPr>
          <w:rFonts w:ascii="Arial" w:hAnsi="Arial"/>
          <w:sz w:val="20"/>
        </w:rPr>
        <w:t xml:space="preserve"> депо с информацией Реестродержателя/ депозитария места хранения (депозитария, осуществляющего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00F5773A" w:rsidRPr="009E39A4">
        <w:rPr>
          <w:rFonts w:ascii="Arial" w:hAnsi="Arial"/>
          <w:sz w:val="20"/>
        </w:rPr>
        <w:t>) на  дату фиксации реестра, установленную Эмитентом.</w:t>
      </w:r>
    </w:p>
    <w:p w14:paraId="34894758" w14:textId="77777777" w:rsidR="00FB77CC" w:rsidRPr="009E39A4" w:rsidRDefault="00FB77CC" w:rsidP="00080395">
      <w:pPr>
        <w:pStyle w:val="afc"/>
        <w:tabs>
          <w:tab w:val="left" w:pos="1134"/>
        </w:tabs>
        <w:ind w:left="0" w:firstLine="567"/>
        <w:rPr>
          <w:rFonts w:ascii="Arial" w:hAnsi="Arial"/>
          <w:sz w:val="20"/>
        </w:rPr>
      </w:pPr>
      <w:r w:rsidRPr="009E39A4">
        <w:rPr>
          <w:rFonts w:ascii="Arial" w:hAnsi="Arial"/>
          <w:sz w:val="20"/>
        </w:rPr>
        <w:t>Выплата доход</w:t>
      </w:r>
      <w:r w:rsidR="00FD65B3" w:rsidRPr="009E39A4">
        <w:rPr>
          <w:rFonts w:ascii="Arial" w:hAnsi="Arial"/>
          <w:sz w:val="20"/>
        </w:rPr>
        <w:t>а</w:t>
      </w:r>
      <w:r w:rsidRPr="009E39A4">
        <w:rPr>
          <w:rFonts w:ascii="Arial" w:hAnsi="Arial"/>
          <w:sz w:val="20"/>
        </w:rPr>
        <w:t xml:space="preserve"> по </w:t>
      </w:r>
      <w:r w:rsidR="00E113CB" w:rsidRPr="009E39A4">
        <w:rPr>
          <w:rFonts w:ascii="Arial" w:hAnsi="Arial"/>
          <w:sz w:val="20"/>
        </w:rPr>
        <w:t xml:space="preserve">иностранным </w:t>
      </w:r>
      <w:r w:rsidRPr="009E39A4">
        <w:rPr>
          <w:rFonts w:ascii="Arial" w:hAnsi="Arial"/>
          <w:sz w:val="20"/>
        </w:rPr>
        <w:t xml:space="preserve">ценным бумагам осуществляются после получения всех сумм дохода из всех вышестоящих депозитариев, в которых учитываются ценные бумаги, подпадающие под соответствующее Корпоративное действие, и проведения сверки поступивших доходов. </w:t>
      </w:r>
    </w:p>
    <w:p w14:paraId="1182C8E6" w14:textId="77777777" w:rsidR="00FB77CC" w:rsidRPr="009E39A4" w:rsidRDefault="00FB77CC" w:rsidP="00080395">
      <w:pPr>
        <w:pStyle w:val="afc"/>
        <w:tabs>
          <w:tab w:val="left" w:pos="1134"/>
        </w:tabs>
        <w:ind w:left="0" w:firstLine="567"/>
        <w:rPr>
          <w:rFonts w:ascii="Arial" w:hAnsi="Arial"/>
          <w:sz w:val="20"/>
        </w:rPr>
      </w:pPr>
      <w:r w:rsidRPr="009E39A4">
        <w:rPr>
          <w:rFonts w:ascii="Arial" w:hAnsi="Arial"/>
          <w:sz w:val="20"/>
        </w:rPr>
        <w:t>Процедура сверки поступивших доходов по ценным бумагам включает в себя следующее: проверка даты фиксации, размера выплаты на 1 ценную бумагу, контроль правильности удержанного налога. В случае несовпадения характеристик выплаты, Депозитарий проводит переговоры с вышестоящим депозитарием с целью урегулирования расхождений.</w:t>
      </w:r>
    </w:p>
    <w:p w14:paraId="6161E66F" w14:textId="77777777" w:rsidR="00EA14D3" w:rsidRPr="009E39A4" w:rsidRDefault="00D43BCD" w:rsidP="00E83E3C">
      <w:pPr>
        <w:tabs>
          <w:tab w:val="left" w:pos="1134"/>
        </w:tabs>
        <w:ind w:firstLine="567"/>
        <w:rPr>
          <w:rFonts w:ascii="Arial" w:hAnsi="Arial"/>
        </w:rPr>
      </w:pPr>
      <w:r w:rsidRPr="009E39A4">
        <w:rPr>
          <w:rFonts w:ascii="Arial" w:hAnsi="Arial"/>
        </w:rPr>
        <w:t>37.4.</w:t>
      </w:r>
      <w:r w:rsidR="00F5773A" w:rsidRPr="009E39A4">
        <w:rPr>
          <w:rFonts w:ascii="Arial" w:hAnsi="Arial"/>
        </w:rPr>
        <w:t xml:space="preserve"> Выплата дохода по ценным бумагам, в случае если Депонент является клиентом профессионального участника рынка ценных бумаг, у которого с ПАО «Бест Эффортс Банк» заключён договор об оказании услуг на финансовых рынках в рамках Регламента оказания услуг на финансовых рынках ПАО «Бест Эффортс Банк»,  производится на специальный брокерский счет, отрытый указанному  профессиональному участнику рынка ценных бумаг, или на банковский счет Депонента, реквизиты которого указаны в Заявлении о присоединении, в валюте поступления дохода по ценным бумагам.</w:t>
      </w:r>
    </w:p>
    <w:p w14:paraId="03D22A16" w14:textId="77777777" w:rsidR="008D1A7B" w:rsidRPr="009E39A4" w:rsidRDefault="00F5773A" w:rsidP="00E83E3C">
      <w:pPr>
        <w:pStyle w:val="afc"/>
        <w:numPr>
          <w:ilvl w:val="1"/>
          <w:numId w:val="52"/>
        </w:numPr>
        <w:tabs>
          <w:tab w:val="left" w:pos="1134"/>
        </w:tabs>
        <w:ind w:left="0" w:firstLine="567"/>
        <w:rPr>
          <w:rFonts w:ascii="Arial" w:hAnsi="Arial"/>
          <w:sz w:val="20"/>
        </w:rPr>
      </w:pPr>
      <w:r w:rsidRPr="009E39A4">
        <w:rPr>
          <w:rFonts w:ascii="Arial" w:hAnsi="Arial"/>
          <w:sz w:val="20"/>
        </w:rPr>
        <w:t xml:space="preserve">Выплата дохода по ценным бумагам, в случае если Депонент не является клиентом профессионального участника рынка ценных бумаг, у которого с ПАО «Бест Эффортс Банк» заключён договор об оказании услуг на финансовых рынках в рамках Регламента оказания услуг на финансовых рынках ПАО «Бест Эффортс Банк», производится на банковский счет Депонента, реквизиты которого указаны в Заявлении о присоединении, в валюте поступления дохода по ценным бумагам. </w:t>
      </w:r>
    </w:p>
    <w:p w14:paraId="30A547D7" w14:textId="77777777" w:rsidR="00B27A0B" w:rsidRPr="009E39A4" w:rsidRDefault="00D43BCD" w:rsidP="00E83E3C">
      <w:pPr>
        <w:tabs>
          <w:tab w:val="left" w:pos="1134"/>
        </w:tabs>
        <w:ind w:firstLine="567"/>
        <w:rPr>
          <w:rFonts w:ascii="Arial" w:hAnsi="Arial"/>
        </w:rPr>
      </w:pPr>
      <w:r w:rsidRPr="009E39A4">
        <w:rPr>
          <w:rFonts w:ascii="Arial" w:hAnsi="Arial"/>
        </w:rPr>
        <w:t xml:space="preserve">37.6. </w:t>
      </w:r>
      <w:r w:rsidR="00F5773A" w:rsidRPr="009E39A4">
        <w:rPr>
          <w:rFonts w:ascii="Arial" w:hAnsi="Arial"/>
        </w:rPr>
        <w:t>В случае если валюта счета, на который в соответствии с пунктами 37.4. или 37.5. настоящих Условий, должны поступить доходы по ценным бумагам, не соответствует валюте доходов по ценным бумагам, Депозитарий вправе без Поручения Депонента осуществить конверсионную операцию по переводу суммы дохода по ценных бумагам, подлежащего выплате Депоненту, выраженной в иностранной валюте, в российские рубли по курсу, установленному ПАО «Бест Эффортс Банк» на дату проведения  указанной конверсионной операции.</w:t>
      </w:r>
    </w:p>
    <w:p w14:paraId="4FC1BF46" w14:textId="77777777" w:rsidR="00BF092F" w:rsidRPr="009E39A4" w:rsidRDefault="002842C9" w:rsidP="002842C9">
      <w:pPr>
        <w:tabs>
          <w:tab w:val="left" w:pos="1134"/>
        </w:tabs>
        <w:ind w:firstLine="567"/>
        <w:rPr>
          <w:rFonts w:ascii="Arial" w:hAnsi="Arial"/>
        </w:rPr>
      </w:pPr>
      <w:r w:rsidRPr="009E39A4">
        <w:rPr>
          <w:rFonts w:ascii="Arial" w:hAnsi="Arial"/>
        </w:rPr>
        <w:t xml:space="preserve">37.7. </w:t>
      </w:r>
      <w:r w:rsidR="00F5773A" w:rsidRPr="009E39A4">
        <w:rPr>
          <w:rFonts w:ascii="Arial" w:hAnsi="Arial"/>
        </w:rPr>
        <w:t>Депозитарий не несет ответственности за неполучение / задержки в получении Депонентом</w:t>
      </w:r>
      <w:r w:rsidR="007F37C2" w:rsidRPr="009E39A4">
        <w:rPr>
          <w:rFonts w:ascii="Arial" w:hAnsi="Arial" w:cs="Arial"/>
        </w:rPr>
        <w:t>/</w:t>
      </w:r>
      <w:r w:rsidR="008B6DF7" w:rsidRPr="009E39A4">
        <w:rPr>
          <w:rFonts w:ascii="Arial" w:hAnsi="Arial" w:cs="Arial"/>
        </w:rPr>
        <w:t xml:space="preserve"> клиентом Депозитария</w:t>
      </w:r>
      <w:r w:rsidR="00F5773A" w:rsidRPr="009E39A4">
        <w:rPr>
          <w:rFonts w:ascii="Arial" w:hAnsi="Arial"/>
        </w:rPr>
        <w:t xml:space="preserve"> доходов, произошедшие после списания денежных средств с банковского счета Депозитария.  Депозитарий не несет ответственности за  непредставление / несвоевременное предоставление реквизитов своего банковского счета Депонентом, в том числе связанное  с изменением реквизитов или ошибкой при предоставлении таких реквизитов.</w:t>
      </w:r>
    </w:p>
    <w:p w14:paraId="56D3B4CC" w14:textId="77777777" w:rsidR="004C3C20" w:rsidRPr="009E39A4" w:rsidRDefault="004C3C20" w:rsidP="004C3C20">
      <w:pPr>
        <w:pStyle w:val="afc"/>
        <w:numPr>
          <w:ilvl w:val="1"/>
          <w:numId w:val="50"/>
        </w:numPr>
        <w:tabs>
          <w:tab w:val="left" w:pos="1134"/>
        </w:tabs>
        <w:ind w:left="0" w:firstLine="567"/>
        <w:rPr>
          <w:rFonts w:ascii="Arial" w:hAnsi="Arial"/>
          <w:sz w:val="20"/>
          <w:szCs w:val="20"/>
        </w:rPr>
      </w:pPr>
      <w:r w:rsidRPr="009E39A4">
        <w:rPr>
          <w:rFonts w:ascii="Arial" w:hAnsi="Arial"/>
          <w:sz w:val="20"/>
          <w:szCs w:val="20"/>
        </w:rPr>
        <w:t>При этом Депонент может направить в Депозитарий распоряжение (письмо в произвольной форме</w:t>
      </w:r>
      <w:r w:rsidR="009E39A4">
        <w:rPr>
          <w:rFonts w:ascii="Arial" w:hAnsi="Arial"/>
          <w:sz w:val="20"/>
          <w:szCs w:val="20"/>
        </w:rPr>
        <w:t>, содержащее все необходимые поля, указанные в Приложениях 9 и 10 к настоящим Условиям</w:t>
      </w:r>
      <w:r w:rsidRPr="009E39A4">
        <w:rPr>
          <w:rFonts w:ascii="Arial" w:hAnsi="Arial"/>
          <w:sz w:val="20"/>
          <w:szCs w:val="20"/>
        </w:rPr>
        <w:t>) с целью изменения способа получения доходов по ценным бумагам. В случае получения от клиента нескольких распоряжений на выплату доходов по определенному типу счета / субсчета депо (типы счета/субсчета депо - владельца, номинального держателя, доверительного управляющего) - Депозитарий принимает к исполнению последнее поступившее от клиента распоряжение.</w:t>
      </w:r>
    </w:p>
    <w:p w14:paraId="12CBE42F" w14:textId="77777777" w:rsidR="00982BEB" w:rsidRPr="009E39A4" w:rsidRDefault="00F5773A" w:rsidP="00C87366">
      <w:pPr>
        <w:pStyle w:val="afc"/>
        <w:numPr>
          <w:ilvl w:val="1"/>
          <w:numId w:val="50"/>
        </w:numPr>
        <w:tabs>
          <w:tab w:val="left" w:pos="1134"/>
        </w:tabs>
        <w:ind w:left="0" w:firstLine="567"/>
        <w:rPr>
          <w:rFonts w:ascii="Arial" w:hAnsi="Arial"/>
          <w:color w:val="000000"/>
          <w:sz w:val="20"/>
          <w:szCs w:val="20"/>
        </w:rPr>
      </w:pPr>
      <w:r w:rsidRPr="009E39A4">
        <w:rPr>
          <w:rFonts w:ascii="Arial" w:hAnsi="Arial"/>
          <w:sz w:val="20"/>
          <w:szCs w:val="20"/>
        </w:rPr>
        <w:t xml:space="preserve"> </w:t>
      </w:r>
      <w:r w:rsidR="00982BEB" w:rsidRPr="009E39A4">
        <w:rPr>
          <w:rFonts w:ascii="Arial" w:hAnsi="Arial"/>
          <w:color w:val="000000"/>
          <w:sz w:val="20"/>
          <w:szCs w:val="20"/>
        </w:rPr>
        <w:t xml:space="preserve">Депозитарий перечисляет выплаты по ценным бумагам путем перечисления денежных средств на банковские счета, определенные Договором своим Депонентам/Клиентам Депозитария, которые </w:t>
      </w:r>
      <w:r w:rsidR="00982BEB" w:rsidRPr="009E39A4">
        <w:rPr>
          <w:rFonts w:ascii="Arial" w:hAnsi="Arial"/>
          <w:color w:val="000000"/>
          <w:sz w:val="20"/>
          <w:szCs w:val="20"/>
        </w:rPr>
        <w:lastRenderedPageBreak/>
        <w:t>являются Номинальными держателями, Иностранными номинальными держателями, Доверительными управляющими – профессиональными участниками рынка ценных бумаг, не позднее следующего рабочего дня после дня их получения, а в случае передачи выплат по облигациям, обязанность по осуществлению которых в установленный срок  эмитентом не исполнена или исполнена ненадлежащим образом, не позднее трех рабочих дней  после их получения. Выплаты по ценным бумагам иным Депонентам/Клиентам Депозитария – не позднее семи рабочих дней после дня их получения. При этом перечисление Депозитарием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 Перечисление Депозитарием выплат по ценным бумагам Депоненту, который является Иностранным номинальным держателем</w:t>
      </w:r>
      <w:r w:rsidR="009058A0" w:rsidRPr="009E39A4">
        <w:rPr>
          <w:rFonts w:ascii="Arial" w:hAnsi="Arial"/>
          <w:color w:val="000000"/>
          <w:sz w:val="20"/>
          <w:szCs w:val="20"/>
        </w:rPr>
        <w:t>,</w:t>
      </w:r>
      <w:r w:rsidR="00982BEB" w:rsidRPr="009E39A4">
        <w:rPr>
          <w:rFonts w:ascii="Arial" w:hAnsi="Arial"/>
          <w:color w:val="000000"/>
          <w:sz w:val="20"/>
          <w:szCs w:val="20"/>
        </w:rPr>
        <w:t xml:space="preserve"> осуществляется с учетом</w:t>
      </w:r>
      <w:r w:rsidR="00E31DAC" w:rsidRPr="00E31DAC">
        <w:rPr>
          <w:rFonts w:ascii="Arial" w:hAnsi="Arial"/>
          <w:color w:val="000000"/>
          <w:sz w:val="20"/>
          <w:szCs w:val="20"/>
        </w:rPr>
        <w:t xml:space="preserve"> </w:t>
      </w:r>
      <w:r w:rsidR="00E31DAC">
        <w:rPr>
          <w:rFonts w:ascii="Arial" w:hAnsi="Arial"/>
          <w:color w:val="000000"/>
          <w:sz w:val="20"/>
          <w:szCs w:val="20"/>
        </w:rPr>
        <w:t>положений</w:t>
      </w:r>
      <w:r w:rsidR="00982BEB" w:rsidRPr="009E39A4">
        <w:rPr>
          <w:rFonts w:ascii="Arial" w:hAnsi="Arial"/>
          <w:color w:val="000000"/>
          <w:sz w:val="20"/>
          <w:szCs w:val="20"/>
        </w:rPr>
        <w:t xml:space="preserve"> Налогового кодекс</w:t>
      </w:r>
      <w:r w:rsidR="009058A0" w:rsidRPr="009E39A4">
        <w:rPr>
          <w:rFonts w:ascii="Arial" w:hAnsi="Arial"/>
          <w:color w:val="000000"/>
          <w:sz w:val="20"/>
          <w:szCs w:val="20"/>
        </w:rPr>
        <w:t>а</w:t>
      </w:r>
      <w:r w:rsidR="00982BEB" w:rsidRPr="009E39A4">
        <w:rPr>
          <w:rFonts w:ascii="Arial" w:hAnsi="Arial"/>
          <w:color w:val="000000"/>
          <w:sz w:val="20"/>
          <w:szCs w:val="20"/>
        </w:rPr>
        <w:t xml:space="preserve"> Российской Федерации.</w:t>
      </w:r>
    </w:p>
    <w:p w14:paraId="32FD8C08" w14:textId="77777777" w:rsidR="00982BEB" w:rsidRPr="009E39A4" w:rsidRDefault="00982BEB" w:rsidP="00C87366">
      <w:pPr>
        <w:pStyle w:val="afc"/>
        <w:numPr>
          <w:ilvl w:val="1"/>
          <w:numId w:val="50"/>
        </w:numPr>
        <w:tabs>
          <w:tab w:val="left" w:pos="1134"/>
        </w:tabs>
        <w:ind w:left="0" w:firstLine="567"/>
        <w:rPr>
          <w:rFonts w:ascii="Arial" w:hAnsi="Arial"/>
          <w:color w:val="000000"/>
          <w:sz w:val="20"/>
          <w:szCs w:val="20"/>
        </w:rPr>
      </w:pPr>
      <w:r w:rsidRPr="009E39A4">
        <w:rPr>
          <w:rFonts w:ascii="Arial" w:hAnsi="Arial" w:cs="Arial"/>
          <w:sz w:val="20"/>
          <w:szCs w:val="20"/>
        </w:rPr>
        <w:t xml:space="preserve"> </w:t>
      </w:r>
      <w:r w:rsidR="00101312" w:rsidRPr="009E39A4">
        <w:rPr>
          <w:rFonts w:ascii="Arial" w:hAnsi="Arial" w:cs="Arial"/>
          <w:sz w:val="20"/>
          <w:szCs w:val="20"/>
        </w:rPr>
        <w:t>В соответствии с Федеральным законом «О рынке ценных бумаг» д</w:t>
      </w:r>
      <w:r w:rsidRPr="009E39A4">
        <w:rPr>
          <w:rFonts w:ascii="Arial" w:hAnsi="Arial" w:cs="Arial"/>
          <w:sz w:val="20"/>
          <w:szCs w:val="20"/>
        </w:rPr>
        <w:t xml:space="preserve">епозитарий, осуществляющий учет прав на облигации, в отношении которых осуществляется централизованный учет прав, обязан передать выплаты по таким облигациям своим </w:t>
      </w:r>
      <w:r w:rsidR="00101312" w:rsidRPr="009E39A4">
        <w:rPr>
          <w:rFonts w:ascii="Arial" w:hAnsi="Arial" w:cs="Arial"/>
          <w:sz w:val="20"/>
          <w:szCs w:val="20"/>
        </w:rPr>
        <w:t xml:space="preserve">депонентам </w:t>
      </w:r>
      <w:r w:rsidRPr="009E39A4">
        <w:rPr>
          <w:rFonts w:ascii="Arial" w:hAnsi="Arial" w:cs="Arial"/>
          <w:sz w:val="20"/>
          <w:szCs w:val="20"/>
        </w:rPr>
        <w:t>не позднее 15 рабочих дней после даты, на которую депозитарием, осуществляющим централизованный учет прав, в соответствии с действующим законодательством Российской Федерации  раскрыта информация о передаче своим депонентам причитающихся им выплат по облигациям.</w:t>
      </w:r>
    </w:p>
    <w:p w14:paraId="43F1E825" w14:textId="77777777" w:rsidR="00982BEB" w:rsidRPr="009E39A4" w:rsidRDefault="00982BEB" w:rsidP="00982BEB">
      <w:pPr>
        <w:autoSpaceDE w:val="0"/>
        <w:autoSpaceDN w:val="0"/>
        <w:adjustRightInd w:val="0"/>
        <w:spacing w:before="200"/>
        <w:rPr>
          <w:rFonts w:ascii="Arial" w:hAnsi="Arial" w:cs="Arial"/>
        </w:rPr>
      </w:pPr>
      <w:r w:rsidRPr="009E39A4">
        <w:rPr>
          <w:rFonts w:ascii="Arial" w:hAnsi="Arial" w:cs="Arial"/>
        </w:rPr>
        <w:t xml:space="preserve">      По истечении указанного в </w:t>
      </w:r>
      <w:hyperlink w:anchor="Par0" w:history="1">
        <w:r w:rsidRPr="009E39A4">
          <w:rPr>
            <w:rFonts w:ascii="Arial" w:hAnsi="Arial" w:cs="Arial"/>
          </w:rPr>
          <w:t>абзаце первом</w:t>
        </w:r>
      </w:hyperlink>
      <w:r w:rsidRPr="009E39A4">
        <w:rPr>
          <w:rFonts w:ascii="Arial" w:hAnsi="Arial" w:cs="Arial"/>
        </w:rPr>
        <w:t xml:space="preserve"> настоящего пункта срока Депоненты/Клиенты Депозитария вправе требовать от Депозитария осуществления причитающихся им выплат по облигациям с централизованным учетом прав независимо от получения таких выплат Депозитарием.</w:t>
      </w:r>
    </w:p>
    <w:p w14:paraId="3263BA18" w14:textId="77777777" w:rsidR="00982BEB" w:rsidRPr="009E39A4" w:rsidRDefault="00982BEB" w:rsidP="00982BEB">
      <w:pPr>
        <w:autoSpaceDE w:val="0"/>
        <w:autoSpaceDN w:val="0"/>
        <w:adjustRightInd w:val="0"/>
        <w:spacing w:before="200"/>
        <w:rPr>
          <w:rFonts w:ascii="Arial" w:hAnsi="Arial" w:cs="Arial"/>
        </w:rPr>
      </w:pPr>
      <w:r w:rsidRPr="009E39A4">
        <w:rPr>
          <w:rFonts w:ascii="Arial" w:hAnsi="Arial" w:cs="Arial"/>
        </w:rPr>
        <w:t xml:space="preserve"> Обязанность, предусмотренная </w:t>
      </w:r>
      <w:hyperlink w:anchor="Par0" w:history="1">
        <w:r w:rsidRPr="009E39A4">
          <w:rPr>
            <w:rFonts w:ascii="Arial" w:hAnsi="Arial" w:cs="Arial"/>
          </w:rPr>
          <w:t>абзацем первым</w:t>
        </w:r>
      </w:hyperlink>
      <w:r w:rsidRPr="009E39A4">
        <w:rPr>
          <w:rFonts w:ascii="Arial" w:hAnsi="Arial" w:cs="Arial"/>
        </w:rPr>
        <w:t xml:space="preserve"> настоящего пункта,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депонентом которого он стал, подлежавшие передаче выплаты по облигациям с централизованным учетом прав.</w:t>
      </w:r>
    </w:p>
    <w:p w14:paraId="36E6FEB7" w14:textId="77777777"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ab/>
        <w:t>Депозитарий передает Депонентам выплаты по ценным бумагам пропорционально количеству ценных бумаг, которые учитывались на Счетах депо на дату, определенную в соответствии с законодательством Российской Федерации.</w:t>
      </w:r>
    </w:p>
    <w:p w14:paraId="56C67DB5" w14:textId="77777777"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ab/>
        <w:t>В случае отсутствия банковских реквизитов у Депонента либо некорректности банковских реквизитов, Депозитарий направляет Депоненту уведомление о получении доходов по ценным бумагам и о необходимости предоставления банковских реквизитов.</w:t>
      </w:r>
      <w:r w:rsidR="004C6F64">
        <w:rPr>
          <w:rFonts w:ascii="Arial" w:hAnsi="Arial"/>
          <w:sz w:val="20"/>
        </w:rPr>
        <w:t xml:space="preserve"> Депозитарий осуществляет повторный </w:t>
      </w:r>
      <w:r w:rsidR="004C6F64" w:rsidRPr="004C6F64">
        <w:rPr>
          <w:rFonts w:ascii="Arial" w:hAnsi="Arial"/>
          <w:sz w:val="20"/>
        </w:rPr>
        <w:t>платеж в целях выплаты дохода по ценным бумагам в течение 1 (одного) месяца с даты получения новых банковских реквизитов Депонента</w:t>
      </w:r>
      <w:r w:rsidR="004C6F64">
        <w:rPr>
          <w:rFonts w:ascii="Arial" w:hAnsi="Arial"/>
          <w:sz w:val="20"/>
        </w:rPr>
        <w:t>.</w:t>
      </w:r>
    </w:p>
    <w:p w14:paraId="17D170AF" w14:textId="77777777"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ab/>
        <w:t xml:space="preserve">В случае расторжения договорных отношений с Депозитарием Депонент </w:t>
      </w:r>
      <w:r w:rsidR="009058A0" w:rsidRPr="009E39A4">
        <w:rPr>
          <w:rFonts w:ascii="Arial" w:hAnsi="Arial"/>
          <w:sz w:val="20"/>
        </w:rPr>
        <w:t xml:space="preserve">имеет  </w:t>
      </w:r>
      <w:r w:rsidRPr="009E39A4">
        <w:rPr>
          <w:rFonts w:ascii="Arial" w:hAnsi="Arial"/>
          <w:sz w:val="20"/>
        </w:rPr>
        <w:t>возможность сообщить Депозитарию в письменной форме платежные реквизиты для перечисления доходов, поступивших после расторжения договорных отношений.</w:t>
      </w:r>
    </w:p>
    <w:p w14:paraId="58DC9A93" w14:textId="77777777"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 xml:space="preserve"> Депозитарий обязан при невозможности перечисления полученных доходов по ценным бумагам Депонентам по не зависящей от него причине, возвратить доходы по ценным бумагам Эмитенту в течение 10 (десяти) дней после истечения одного месяца с даты окончания срока выплаты дивидендов.</w:t>
      </w:r>
    </w:p>
    <w:p w14:paraId="2222F1AA" w14:textId="77777777"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 xml:space="preserve"> При осуществлении выплаты доходов по ценным бумагам Депозитарий осуществляет расчет, удержание и перечисление налогов с доходов, полученных Депонентом, в случаях, установленных законодательством Российской Федерации. </w:t>
      </w:r>
    </w:p>
    <w:p w14:paraId="319DCEB1" w14:textId="77777777" w:rsidR="001937DD"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Депозитарий не несет ответственности перед Депонентом: </w:t>
      </w:r>
    </w:p>
    <w:p w14:paraId="0E0F1E2B" w14:textId="77777777" w:rsidR="006D2CA6" w:rsidRPr="009E39A4" w:rsidRDefault="00F5773A" w:rsidP="00890D65">
      <w:pPr>
        <w:pStyle w:val="afc"/>
        <w:tabs>
          <w:tab w:val="left" w:pos="1276"/>
        </w:tabs>
        <w:ind w:left="435"/>
        <w:rPr>
          <w:rFonts w:ascii="Arial" w:hAnsi="Arial"/>
          <w:sz w:val="20"/>
        </w:rPr>
      </w:pPr>
      <w:r w:rsidRPr="009E39A4">
        <w:rPr>
          <w:rFonts w:ascii="Arial" w:hAnsi="Arial"/>
          <w:sz w:val="20"/>
        </w:rPr>
        <w:t xml:space="preserve">- за отсутствие, неполноту и/или недостоверность сведений о </w:t>
      </w:r>
      <w:r w:rsidR="00B67383" w:rsidRPr="009E39A4">
        <w:rPr>
          <w:rFonts w:ascii="Arial" w:hAnsi="Arial"/>
          <w:sz w:val="20"/>
        </w:rPr>
        <w:t>выплатах</w:t>
      </w:r>
      <w:r w:rsidRPr="009E39A4">
        <w:rPr>
          <w:rFonts w:ascii="Arial" w:hAnsi="Arial"/>
          <w:sz w:val="20"/>
        </w:rPr>
        <w:t>, если данная информация не была предоставлена или предоставлялась в искаженном виде эмитентом/платежным агентом эмитента/регистратором/депозитарием места хранения</w:t>
      </w:r>
      <w:r w:rsidR="00883A68" w:rsidRPr="009E39A4">
        <w:rPr>
          <w:rFonts w:ascii="Arial" w:hAnsi="Arial" w:cs="Arial"/>
          <w:sz w:val="20"/>
          <w:szCs w:val="20"/>
        </w:rPr>
        <w:t xml:space="preserve"> иностранной организации, осуществляющей учет и переход прав на ценные бумаги</w:t>
      </w:r>
      <w:r w:rsidR="00883A68" w:rsidRPr="009E39A4">
        <w:rPr>
          <w:rFonts w:ascii="Arial" w:hAnsi="Arial"/>
          <w:color w:val="000000"/>
          <w:sz w:val="20"/>
          <w:szCs w:val="20"/>
        </w:rPr>
        <w:t xml:space="preserve"> Депонентов/Клиентов Депозитария</w:t>
      </w:r>
      <w:r w:rsidR="00B67383" w:rsidRPr="009E39A4">
        <w:rPr>
          <w:rFonts w:ascii="Arial" w:hAnsi="Arial"/>
          <w:sz w:val="20"/>
        </w:rPr>
        <w:t>, за исключением случаев, определенных</w:t>
      </w:r>
      <w:r w:rsidR="00883A68" w:rsidRPr="009E39A4">
        <w:rPr>
          <w:rFonts w:ascii="Arial" w:hAnsi="Arial"/>
          <w:sz w:val="20"/>
        </w:rPr>
        <w:t xml:space="preserve"> законодательством Российской Федерации</w:t>
      </w:r>
      <w:r w:rsidRPr="009E39A4">
        <w:rPr>
          <w:rFonts w:ascii="Arial" w:hAnsi="Arial"/>
          <w:sz w:val="20"/>
        </w:rPr>
        <w:t xml:space="preserve">; </w:t>
      </w:r>
    </w:p>
    <w:p w14:paraId="7504FE22" w14:textId="77777777" w:rsidR="006D2CA6" w:rsidRPr="009E39A4" w:rsidRDefault="00F5773A" w:rsidP="00890D65">
      <w:pPr>
        <w:pStyle w:val="afc"/>
        <w:tabs>
          <w:tab w:val="left" w:pos="1276"/>
        </w:tabs>
        <w:ind w:left="435"/>
        <w:rPr>
          <w:rFonts w:ascii="Arial" w:hAnsi="Arial"/>
          <w:sz w:val="20"/>
        </w:rPr>
      </w:pPr>
      <w:r w:rsidRPr="009E39A4">
        <w:rPr>
          <w:rFonts w:ascii="Arial" w:hAnsi="Arial"/>
          <w:sz w:val="20"/>
        </w:rPr>
        <w:t xml:space="preserve">- за несоответствие сумм </w:t>
      </w:r>
      <w:r w:rsidR="00B67383" w:rsidRPr="009E39A4">
        <w:rPr>
          <w:rFonts w:ascii="Arial" w:hAnsi="Arial"/>
          <w:sz w:val="20"/>
        </w:rPr>
        <w:t>полученных</w:t>
      </w:r>
      <w:r w:rsidR="009058A0" w:rsidRPr="009E39A4">
        <w:rPr>
          <w:rFonts w:ascii="Arial" w:hAnsi="Arial"/>
          <w:sz w:val="20"/>
        </w:rPr>
        <w:t xml:space="preserve"> </w:t>
      </w:r>
      <w:r w:rsidRPr="009E39A4">
        <w:rPr>
          <w:rFonts w:ascii="Arial" w:hAnsi="Arial"/>
          <w:sz w:val="20"/>
        </w:rPr>
        <w:t>и причитающ</w:t>
      </w:r>
      <w:r w:rsidR="00B67383" w:rsidRPr="009E39A4">
        <w:rPr>
          <w:rFonts w:ascii="Arial" w:hAnsi="Arial"/>
          <w:sz w:val="20"/>
        </w:rPr>
        <w:t>ихся</w:t>
      </w:r>
      <w:r w:rsidRPr="009E39A4">
        <w:rPr>
          <w:rFonts w:ascii="Arial" w:hAnsi="Arial"/>
          <w:sz w:val="20"/>
        </w:rPr>
        <w:t xml:space="preserve"> </w:t>
      </w:r>
      <w:r w:rsidR="00B67383" w:rsidRPr="009E39A4">
        <w:rPr>
          <w:rFonts w:ascii="Arial" w:hAnsi="Arial"/>
          <w:sz w:val="20"/>
        </w:rPr>
        <w:t>выплат</w:t>
      </w:r>
      <w:r w:rsidRPr="009E39A4">
        <w:rPr>
          <w:rFonts w:ascii="Arial" w:hAnsi="Arial"/>
          <w:sz w:val="20"/>
        </w:rPr>
        <w:t>, если данное несоответствие вызвано действиями эмитента/платежного агента эмитента/регистратора/</w:t>
      </w:r>
      <w:r w:rsidR="00883A68" w:rsidRPr="009E39A4">
        <w:rPr>
          <w:rFonts w:ascii="Arial" w:hAnsi="Arial"/>
          <w:sz w:val="20"/>
        </w:rPr>
        <w:t xml:space="preserve">Депозитария места хранения, </w:t>
      </w:r>
      <w:r w:rsidR="00883A68" w:rsidRPr="009E39A4">
        <w:rPr>
          <w:rFonts w:ascii="Arial" w:hAnsi="Arial" w:cs="Arial"/>
          <w:sz w:val="20"/>
          <w:szCs w:val="20"/>
        </w:rPr>
        <w:t>иностранной организации, осуществляющей учет и переход прав на ценные бумаги</w:t>
      </w:r>
      <w:r w:rsidR="00883A68" w:rsidRPr="009E39A4">
        <w:rPr>
          <w:rFonts w:ascii="Arial" w:hAnsi="Arial"/>
          <w:color w:val="000000"/>
          <w:sz w:val="20"/>
          <w:szCs w:val="20"/>
        </w:rPr>
        <w:t xml:space="preserve"> Депонентов/Клиентов Депозитария, за исключением случаев, определенных законодательством Российской Федерации</w:t>
      </w:r>
      <w:r w:rsidRPr="009E39A4">
        <w:rPr>
          <w:rFonts w:ascii="Arial" w:hAnsi="Arial"/>
          <w:sz w:val="20"/>
        </w:rPr>
        <w:t xml:space="preserve">; </w:t>
      </w:r>
    </w:p>
    <w:p w14:paraId="5B964620" w14:textId="77777777" w:rsidR="006D2CA6" w:rsidRPr="009E39A4" w:rsidRDefault="00F5773A" w:rsidP="00890D65">
      <w:pPr>
        <w:pStyle w:val="afc"/>
        <w:tabs>
          <w:tab w:val="left" w:pos="1276"/>
        </w:tabs>
        <w:ind w:left="435"/>
        <w:rPr>
          <w:rFonts w:ascii="Arial" w:hAnsi="Arial"/>
          <w:sz w:val="20"/>
        </w:rPr>
      </w:pPr>
      <w:r w:rsidRPr="009E39A4">
        <w:rPr>
          <w:rFonts w:ascii="Arial" w:hAnsi="Arial"/>
          <w:sz w:val="20"/>
        </w:rPr>
        <w:t xml:space="preserve">- за неполучение Депонентом </w:t>
      </w:r>
      <w:r w:rsidR="00B67383" w:rsidRPr="009E39A4">
        <w:rPr>
          <w:rFonts w:ascii="Arial" w:hAnsi="Arial"/>
          <w:sz w:val="20"/>
        </w:rPr>
        <w:t>причитающихся выплат</w:t>
      </w:r>
      <w:r w:rsidRPr="009E39A4">
        <w:rPr>
          <w:rFonts w:ascii="Arial" w:hAnsi="Arial"/>
          <w:sz w:val="20"/>
        </w:rPr>
        <w:t xml:space="preserve"> в случае отсутствия </w:t>
      </w:r>
      <w:r w:rsidR="00D831E1" w:rsidRPr="009E39A4">
        <w:rPr>
          <w:rFonts w:ascii="Arial" w:hAnsi="Arial"/>
          <w:sz w:val="20"/>
        </w:rPr>
        <w:t xml:space="preserve"> у Депозитария </w:t>
      </w:r>
      <w:r w:rsidRPr="009E39A4">
        <w:rPr>
          <w:rFonts w:ascii="Arial" w:hAnsi="Arial"/>
          <w:sz w:val="20"/>
        </w:rPr>
        <w:t xml:space="preserve">или несвоевременного предоставления </w:t>
      </w:r>
      <w:r w:rsidR="00D831E1" w:rsidRPr="009E39A4">
        <w:rPr>
          <w:rFonts w:ascii="Arial" w:hAnsi="Arial"/>
          <w:sz w:val="20"/>
        </w:rPr>
        <w:t xml:space="preserve">Депозитарию </w:t>
      </w:r>
      <w:r w:rsidRPr="009E39A4">
        <w:rPr>
          <w:rFonts w:ascii="Arial" w:hAnsi="Arial"/>
          <w:sz w:val="20"/>
        </w:rPr>
        <w:t>Депонентом</w:t>
      </w:r>
      <w:r w:rsidR="00D831E1" w:rsidRPr="009E39A4">
        <w:rPr>
          <w:rFonts w:ascii="Arial" w:hAnsi="Arial"/>
          <w:sz w:val="20"/>
        </w:rPr>
        <w:t xml:space="preserve">/Клиентом Депозитария </w:t>
      </w:r>
      <w:r w:rsidRPr="009E39A4">
        <w:rPr>
          <w:rFonts w:ascii="Arial" w:hAnsi="Arial"/>
          <w:sz w:val="20"/>
        </w:rPr>
        <w:t xml:space="preserve">информации об изменении своих банковских реквизитов. </w:t>
      </w:r>
    </w:p>
    <w:p w14:paraId="2F0D297F" w14:textId="77777777" w:rsidR="006C1090"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lastRenderedPageBreak/>
        <w:t xml:space="preserve"> Депозитарий имеет право потребовать от Депонента</w:t>
      </w:r>
      <w:r w:rsidR="00F20D44" w:rsidRPr="009E39A4">
        <w:rPr>
          <w:rFonts w:ascii="Arial" w:hAnsi="Arial" w:cs="Arial"/>
          <w:sz w:val="20"/>
          <w:szCs w:val="20"/>
        </w:rPr>
        <w:t>/Клиента Депозитария</w:t>
      </w:r>
      <w:r w:rsidRPr="009E39A4">
        <w:rPr>
          <w:rFonts w:ascii="Arial" w:hAnsi="Arial"/>
          <w:sz w:val="20"/>
        </w:rPr>
        <w:t xml:space="preserve"> предоставления дополнительных документов и сведений, необходимых для осуществления Депонентом имущественных прав, закреплённых ценными бумагами. </w:t>
      </w:r>
    </w:p>
    <w:p w14:paraId="26FDA7E2" w14:textId="77777777" w:rsidR="00890D65"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 Допускается указание наименования такого Депонента в кириллическом написании, как дополнительное к латинскому, при этом определяющим для целей идентификации Депонента является латинское написание.</w:t>
      </w:r>
    </w:p>
    <w:p w14:paraId="6C1E4C29" w14:textId="77777777" w:rsidR="00282CE2"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Депозитарий оказывает услуги по получению и распределению доходов по иностранным ценным бумагам, если местом хранения таких ценных бумаг является иностранная организация, действующая в рамках иностранного законодательства.</w:t>
      </w:r>
    </w:p>
    <w:p w14:paraId="615CB089" w14:textId="77777777" w:rsidR="00282CE2"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При выплате дохода по ценным бумагам, определенным </w:t>
      </w:r>
      <w:hyperlink r:id="rId29" w:history="1">
        <w:r w:rsidR="00282CE2" w:rsidRPr="009E39A4">
          <w:rPr>
            <w:rFonts w:ascii="Arial" w:hAnsi="Arial" w:cs="Arial"/>
            <w:sz w:val="20"/>
            <w:szCs w:val="20"/>
          </w:rPr>
          <w:t>подпунктом 7 пункта 2 статьи 226.1</w:t>
        </w:r>
      </w:hyperlink>
      <w:r w:rsidRPr="009E39A4">
        <w:rPr>
          <w:rFonts w:ascii="Arial" w:hAnsi="Arial"/>
          <w:sz w:val="20"/>
        </w:rPr>
        <w:t xml:space="preserve"> Налогового кодекса Российской Федерации, которые учитываются на счете депо иностранного номинального держателя по запросу Депозитария Депонент обязуется в срок, определенный таким запросом предоставить  обобщенную информацию о лицах, осуществляющих права по ценным бумагам, о лицах</w:t>
      </w:r>
      <w:r w:rsidR="003E11B1" w:rsidRPr="009E39A4">
        <w:rPr>
          <w:rFonts w:ascii="Arial" w:hAnsi="Arial"/>
          <w:sz w:val="20"/>
        </w:rPr>
        <w:t>,</w:t>
      </w:r>
      <w:r w:rsidRPr="009E39A4">
        <w:rPr>
          <w:rFonts w:ascii="Arial" w:hAnsi="Arial"/>
          <w:sz w:val="20"/>
        </w:rPr>
        <w:t xml:space="preserve"> в чьих интересах доверительный управляющий (иностранное уполномоченное лицо) осуществляет права по ценным бумагам, сведения о количестве ценных бумаг получателей дохода, а также иную информацию, определенную ст. 214.6 Налогового кодекса РФ (далее</w:t>
      </w:r>
      <w:r w:rsidR="003E11B1" w:rsidRPr="009E39A4">
        <w:rPr>
          <w:rFonts w:ascii="Arial" w:hAnsi="Arial"/>
          <w:sz w:val="20"/>
        </w:rPr>
        <w:t xml:space="preserve"> </w:t>
      </w:r>
      <w:r w:rsidRPr="009E39A4">
        <w:rPr>
          <w:rFonts w:ascii="Arial" w:hAnsi="Arial"/>
          <w:sz w:val="20"/>
        </w:rPr>
        <w:t>- Обобщенная информация).</w:t>
      </w:r>
    </w:p>
    <w:p w14:paraId="3BED6A7C" w14:textId="77777777" w:rsidR="005C1B08" w:rsidRPr="009E39A4" w:rsidRDefault="00F5773A" w:rsidP="00C75743">
      <w:pPr>
        <w:rPr>
          <w:rFonts w:ascii="Arial" w:hAnsi="Arial" w:cs="Arial"/>
        </w:rPr>
      </w:pPr>
      <w:r w:rsidRPr="009E39A4">
        <w:rPr>
          <w:rFonts w:ascii="Arial" w:hAnsi="Arial" w:cs="Arial"/>
        </w:rPr>
        <w:t xml:space="preserve">             Иностранный номинальный держатель</w:t>
      </w:r>
      <w:r w:rsidR="00540ABE">
        <w:rPr>
          <w:rFonts w:ascii="Arial" w:hAnsi="Arial" w:cs="Arial"/>
        </w:rPr>
        <w:t xml:space="preserve"> / иностранный уполномоченный держатель </w:t>
      </w:r>
      <w:r w:rsidRPr="009E39A4">
        <w:rPr>
          <w:rFonts w:ascii="Arial" w:hAnsi="Arial" w:cs="Arial"/>
        </w:rPr>
        <w:t>заверяет об обстоятельствах в соответствии со ст. 431.2 Гражданского кодекса, что он  проверил наличие у своего клиента документов, подтверждающих юрисдикцию его налогового резидентства, оформленных с учетом требований налогового законодательства РФ, выданных не позднее даты выплаты дохода и в том же году, в котором выплачивается доход, а также иных документов, подтверждающих существование лица, информация о котором включена в Обобщенную информацию, и документов, подтверждающих, что на дату составления списка лиц, имеющих право на получение доходов, такое лицо учитывало права на ценные бумаги у данного иностранного номинального держателя</w:t>
      </w:r>
      <w:r w:rsidR="00540ABE">
        <w:rPr>
          <w:rFonts w:ascii="Arial" w:hAnsi="Arial" w:cs="Arial"/>
        </w:rPr>
        <w:t xml:space="preserve"> / иностранного уполномоченного держателя</w:t>
      </w:r>
      <w:r w:rsidRPr="009E39A4">
        <w:rPr>
          <w:rFonts w:ascii="Arial" w:hAnsi="Arial" w:cs="Arial"/>
        </w:rPr>
        <w:t>.</w:t>
      </w:r>
    </w:p>
    <w:p w14:paraId="1E1AF469" w14:textId="77777777" w:rsidR="00282CE2" w:rsidRPr="009E39A4" w:rsidRDefault="00282CE2" w:rsidP="00C75743">
      <w:pPr>
        <w:rPr>
          <w:rFonts w:ascii="Arial" w:hAnsi="Arial" w:cs="Arial"/>
        </w:rPr>
      </w:pPr>
    </w:p>
    <w:p w14:paraId="0B1F2010" w14:textId="77777777" w:rsidR="00A56EF9" w:rsidRPr="009E39A4" w:rsidRDefault="00F5773A" w:rsidP="00C87366">
      <w:pPr>
        <w:pStyle w:val="afc"/>
        <w:numPr>
          <w:ilvl w:val="1"/>
          <w:numId w:val="50"/>
        </w:numPr>
        <w:spacing w:after="120"/>
        <w:ind w:left="0" w:right="-1" w:firstLine="567"/>
        <w:rPr>
          <w:rFonts w:ascii="Arial" w:hAnsi="Arial"/>
          <w:sz w:val="20"/>
        </w:rPr>
      </w:pPr>
      <w:r w:rsidRPr="009E39A4">
        <w:rPr>
          <w:rFonts w:ascii="Arial" w:hAnsi="Arial"/>
          <w:sz w:val="20"/>
        </w:rPr>
        <w:t xml:space="preserve">В случае каких-либо претензий со стороны налоговых органов США или налогового агента,  в части удержанных налогов с доходов по Ценным бумагам эмитентов США на основании представленных Депонентом документов и информации, переданных в Депозитарий в соответствии с настоящими Условиями, а также в соответствии с Порядком, а именно, случаи доначисления налогов, наложения штрафов и пеней, Депонент  </w:t>
      </w:r>
      <w:r w:rsidR="00A56EF9" w:rsidRPr="009E39A4">
        <w:rPr>
          <w:rFonts w:ascii="Arial" w:hAnsi="Arial" w:cs="Arial"/>
          <w:sz w:val="20"/>
          <w:szCs w:val="20"/>
        </w:rPr>
        <w:t>возместит</w:t>
      </w:r>
      <w:r w:rsidRPr="009E39A4">
        <w:rPr>
          <w:rFonts w:ascii="Arial" w:hAnsi="Arial"/>
          <w:sz w:val="20"/>
        </w:rPr>
        <w:t xml:space="preserve"> все понесенные  </w:t>
      </w:r>
      <w:r w:rsidR="00A56EF9" w:rsidRPr="009E39A4">
        <w:rPr>
          <w:rFonts w:ascii="Arial" w:hAnsi="Arial" w:cs="Arial"/>
          <w:sz w:val="20"/>
          <w:szCs w:val="20"/>
        </w:rPr>
        <w:t>Депозитарием</w:t>
      </w:r>
      <w:r w:rsidRPr="009E39A4">
        <w:rPr>
          <w:rFonts w:ascii="Arial" w:hAnsi="Arial"/>
          <w:sz w:val="20"/>
        </w:rPr>
        <w:t xml:space="preserve">  убытки, в случае если такое доначисление налогов, наложение штрафов и пеней, произошло по причине предоставления Депонентом  некорректной информации в документах и информации, в том числе полученных Депонентом  от Бенефициаров дохода и/или Посредников в рамках выполнения требований FATCA.</w:t>
      </w:r>
    </w:p>
    <w:p w14:paraId="441DB6F7" w14:textId="77777777" w:rsidR="00A56EF9" w:rsidRPr="009E39A4" w:rsidRDefault="00F5773A" w:rsidP="00C87366">
      <w:pPr>
        <w:pStyle w:val="afc"/>
        <w:numPr>
          <w:ilvl w:val="1"/>
          <w:numId w:val="50"/>
        </w:numPr>
        <w:spacing w:after="120"/>
        <w:ind w:left="0" w:right="-1" w:firstLine="567"/>
        <w:rPr>
          <w:rFonts w:ascii="Arial" w:hAnsi="Arial"/>
          <w:sz w:val="20"/>
        </w:rPr>
      </w:pPr>
      <w:r w:rsidRPr="009E39A4">
        <w:rPr>
          <w:rFonts w:ascii="Arial" w:hAnsi="Arial"/>
          <w:sz w:val="20"/>
        </w:rPr>
        <w:t>В случае не</w:t>
      </w:r>
      <w:r w:rsidR="00154CDA" w:rsidRPr="009E39A4">
        <w:rPr>
          <w:rFonts w:ascii="Arial" w:hAnsi="Arial"/>
          <w:sz w:val="20"/>
        </w:rPr>
        <w:t xml:space="preserve"> </w:t>
      </w:r>
      <w:r w:rsidRPr="009E39A4">
        <w:rPr>
          <w:rFonts w:ascii="Arial" w:hAnsi="Arial"/>
          <w:sz w:val="20"/>
        </w:rPr>
        <w:t xml:space="preserve">предоставления Депонентом Депозитарию  информации и документов  по Депоненту, по  клиентам (депонентам) Депонента, </w:t>
      </w:r>
      <w:r w:rsidR="00154CDA" w:rsidRPr="009E39A4">
        <w:rPr>
          <w:rFonts w:ascii="Arial" w:hAnsi="Arial" w:cs="Arial"/>
          <w:sz w:val="20"/>
          <w:szCs w:val="20"/>
        </w:rPr>
        <w:t xml:space="preserve"> в соответствии с Условиями</w:t>
      </w:r>
      <w:r w:rsidRPr="009E39A4">
        <w:rPr>
          <w:rFonts w:ascii="Arial" w:hAnsi="Arial"/>
          <w:sz w:val="20"/>
        </w:rPr>
        <w:t>, а также в соответствии  с Порядком, в том числе для целей налогового раскрытия определенного  в соответствии Порядком, Депонент обязуется возместить Депозитарию ущерб, возникший у Депозитария за каждый факт не</w:t>
      </w:r>
      <w:r w:rsidR="00154CDA" w:rsidRPr="009E39A4">
        <w:rPr>
          <w:rFonts w:ascii="Arial" w:hAnsi="Arial"/>
          <w:sz w:val="20"/>
        </w:rPr>
        <w:t xml:space="preserve"> </w:t>
      </w:r>
      <w:r w:rsidRPr="009E39A4">
        <w:rPr>
          <w:rFonts w:ascii="Arial" w:hAnsi="Arial"/>
          <w:sz w:val="20"/>
        </w:rPr>
        <w:t>предоставления в срок или предоставления некорректно заполненного налогового раскрытия.</w:t>
      </w:r>
    </w:p>
    <w:p w14:paraId="43010190" w14:textId="77777777" w:rsidR="00890D65" w:rsidRPr="009E39A4" w:rsidRDefault="00F5773A" w:rsidP="00C87366">
      <w:pPr>
        <w:pStyle w:val="afc"/>
        <w:numPr>
          <w:ilvl w:val="1"/>
          <w:numId w:val="50"/>
        </w:numPr>
        <w:spacing w:after="120"/>
        <w:ind w:left="0" w:right="-1" w:firstLine="567"/>
        <w:rPr>
          <w:rFonts w:ascii="Arial" w:hAnsi="Arial" w:cs="Arial"/>
          <w:sz w:val="20"/>
          <w:szCs w:val="20"/>
        </w:rPr>
      </w:pPr>
      <w:r w:rsidRPr="009E39A4">
        <w:rPr>
          <w:rFonts w:ascii="Arial" w:hAnsi="Arial"/>
          <w:sz w:val="20"/>
        </w:rPr>
        <w:t>Депозитарий  вправе взыскать штраф, удержать расходы и взыскать ущерб, возникший у Депозитария в связи с ненадлежащим раскрытием    с банковского счета Депонента  в ПАО «Бест Эффортс Банк» без дополнительного распоряжения Депонента.</w:t>
      </w:r>
    </w:p>
    <w:p w14:paraId="18A5D75E" w14:textId="77777777" w:rsidR="006C0EBC" w:rsidRPr="009E39A4" w:rsidRDefault="006C0EBC" w:rsidP="00C87366">
      <w:pPr>
        <w:pStyle w:val="afc"/>
        <w:numPr>
          <w:ilvl w:val="1"/>
          <w:numId w:val="50"/>
        </w:numPr>
        <w:spacing w:after="120"/>
        <w:ind w:left="0" w:firstLine="567"/>
        <w:contextualSpacing w:val="0"/>
        <w:rPr>
          <w:rFonts w:ascii="Arial" w:hAnsi="Arial" w:cs="Arial"/>
          <w:sz w:val="20"/>
          <w:szCs w:val="20"/>
        </w:rPr>
      </w:pPr>
      <w:r w:rsidRPr="009E39A4">
        <w:rPr>
          <w:rFonts w:ascii="Arial" w:hAnsi="Arial" w:cs="Arial"/>
          <w:sz w:val="20"/>
          <w:szCs w:val="20"/>
        </w:rPr>
        <w:t>Особенности выплаты доходов по субсчетам депо:</w:t>
      </w:r>
    </w:p>
    <w:p w14:paraId="2D43F3C3" w14:textId="77777777" w:rsidR="006C0EBC" w:rsidRPr="009E39A4" w:rsidRDefault="002842C9" w:rsidP="002842C9">
      <w:pPr>
        <w:pStyle w:val="BodyText21"/>
        <w:widowControl/>
        <w:spacing w:before="120" w:after="0"/>
        <w:ind w:left="566" w:firstLine="0"/>
        <w:rPr>
          <w:rFonts w:ascii="Arial" w:hAnsi="Arial" w:cs="Arial"/>
          <w:sz w:val="20"/>
        </w:rPr>
      </w:pPr>
      <w:r w:rsidRPr="009E39A4">
        <w:rPr>
          <w:rFonts w:ascii="Arial" w:hAnsi="Arial" w:cs="Arial"/>
          <w:sz w:val="20"/>
        </w:rPr>
        <w:t xml:space="preserve">37.24.1. </w:t>
      </w:r>
      <w:r w:rsidR="006C0EBC" w:rsidRPr="009E39A4">
        <w:rPr>
          <w:rFonts w:ascii="Arial" w:hAnsi="Arial" w:cs="Arial"/>
          <w:sz w:val="20"/>
        </w:rPr>
        <w:t xml:space="preserve">Доходы по ценным бумагам, учитываемым на </w:t>
      </w:r>
      <w:r w:rsidR="007E2BC3" w:rsidRPr="009E39A4">
        <w:rPr>
          <w:rFonts w:ascii="Arial" w:hAnsi="Arial" w:cs="Arial"/>
          <w:sz w:val="20"/>
        </w:rPr>
        <w:t>с</w:t>
      </w:r>
      <w:r w:rsidR="006C0EBC" w:rsidRPr="009E39A4">
        <w:rPr>
          <w:rFonts w:ascii="Arial" w:hAnsi="Arial" w:cs="Arial"/>
          <w:sz w:val="20"/>
        </w:rPr>
        <w:t xml:space="preserve">убсчетах депо владельца, будут перечисляться на банковский счет, </w:t>
      </w:r>
      <w:r w:rsidR="00B7380D" w:rsidRPr="009E39A4">
        <w:rPr>
          <w:rFonts w:ascii="Arial" w:hAnsi="Arial" w:cs="Arial"/>
          <w:sz w:val="20"/>
        </w:rPr>
        <w:t xml:space="preserve">указанный </w:t>
      </w:r>
      <w:r w:rsidR="006C0EBC" w:rsidRPr="009E39A4">
        <w:rPr>
          <w:rFonts w:ascii="Arial" w:hAnsi="Arial" w:cs="Arial"/>
          <w:sz w:val="20"/>
        </w:rPr>
        <w:t xml:space="preserve">в Анкете Депонента /Клиента депозитария. </w:t>
      </w:r>
    </w:p>
    <w:p w14:paraId="22EB45AD" w14:textId="77777777" w:rsidR="006C0EBC" w:rsidRPr="009E39A4" w:rsidRDefault="006C0EBC" w:rsidP="00C87366">
      <w:pPr>
        <w:pStyle w:val="BodyText21"/>
        <w:widowControl/>
        <w:numPr>
          <w:ilvl w:val="2"/>
          <w:numId w:val="53"/>
        </w:numPr>
        <w:spacing w:before="120" w:after="0"/>
        <w:rPr>
          <w:rFonts w:ascii="Arial" w:hAnsi="Arial" w:cs="Arial"/>
          <w:sz w:val="20"/>
        </w:rPr>
      </w:pPr>
      <w:r w:rsidRPr="009E39A4">
        <w:rPr>
          <w:rFonts w:ascii="Arial" w:hAnsi="Arial" w:cs="Arial"/>
          <w:sz w:val="20"/>
        </w:rPr>
        <w:t xml:space="preserve">Клиент Депозитария, которому открыт </w:t>
      </w:r>
      <w:r w:rsidR="007E2BC3" w:rsidRPr="009E39A4">
        <w:rPr>
          <w:rFonts w:ascii="Arial" w:hAnsi="Arial" w:cs="Arial"/>
          <w:sz w:val="20"/>
        </w:rPr>
        <w:t>с</w:t>
      </w:r>
      <w:r w:rsidRPr="009E39A4">
        <w:rPr>
          <w:rFonts w:ascii="Arial" w:hAnsi="Arial" w:cs="Arial"/>
          <w:sz w:val="20"/>
        </w:rPr>
        <w:t xml:space="preserve">убсчет депо доверительного управляющего, </w:t>
      </w:r>
      <w:r w:rsidR="0005574A" w:rsidRPr="009E39A4">
        <w:rPr>
          <w:rFonts w:ascii="Arial" w:hAnsi="Arial" w:cs="Arial"/>
          <w:sz w:val="20"/>
        </w:rPr>
        <w:t>с</w:t>
      </w:r>
      <w:r w:rsidRPr="009E39A4">
        <w:rPr>
          <w:rFonts w:ascii="Arial" w:hAnsi="Arial" w:cs="Arial"/>
          <w:sz w:val="20"/>
        </w:rPr>
        <w:t>убсчет депо номинального держателя</w:t>
      </w:r>
      <w:r w:rsidR="00540ABE">
        <w:rPr>
          <w:rFonts w:ascii="Arial" w:hAnsi="Arial" w:cs="Arial"/>
          <w:sz w:val="20"/>
        </w:rPr>
        <w:t xml:space="preserve">, </w:t>
      </w:r>
      <w:r w:rsidRPr="009E39A4">
        <w:rPr>
          <w:rFonts w:ascii="Arial" w:hAnsi="Arial" w:cs="Arial"/>
          <w:sz w:val="20"/>
        </w:rPr>
        <w:t xml:space="preserve"> </w:t>
      </w:r>
      <w:r w:rsidR="007E2BC3" w:rsidRPr="009E39A4">
        <w:rPr>
          <w:rFonts w:ascii="Arial" w:hAnsi="Arial" w:cs="Arial"/>
          <w:sz w:val="20"/>
        </w:rPr>
        <w:t>с</w:t>
      </w:r>
      <w:r w:rsidRPr="009E39A4">
        <w:rPr>
          <w:rFonts w:ascii="Arial" w:hAnsi="Arial" w:cs="Arial"/>
          <w:sz w:val="20"/>
        </w:rPr>
        <w:t>убсчет депо иностранного номинального держателя</w:t>
      </w:r>
      <w:r w:rsidR="00540ABE">
        <w:rPr>
          <w:rFonts w:ascii="Arial" w:hAnsi="Arial" w:cs="Arial"/>
          <w:sz w:val="20"/>
        </w:rPr>
        <w:t>, субсчет депо иностранного уполномоченного держателя</w:t>
      </w:r>
      <w:r w:rsidRPr="009E39A4">
        <w:rPr>
          <w:rFonts w:ascii="Arial" w:hAnsi="Arial" w:cs="Arial"/>
          <w:sz w:val="20"/>
        </w:rPr>
        <w:t xml:space="preserve"> для перечисления доходов по ценным бумагам, учитываемым на указанных </w:t>
      </w:r>
      <w:r w:rsidR="007E2BC3" w:rsidRPr="009E39A4">
        <w:rPr>
          <w:rFonts w:ascii="Arial" w:hAnsi="Arial" w:cs="Arial"/>
          <w:sz w:val="20"/>
        </w:rPr>
        <w:t>с</w:t>
      </w:r>
      <w:r w:rsidRPr="009E39A4">
        <w:rPr>
          <w:rFonts w:ascii="Arial" w:hAnsi="Arial" w:cs="Arial"/>
          <w:sz w:val="20"/>
        </w:rPr>
        <w:t>убсчетах депо, должен предоставить через Клиринговую организацию в Депозитарий Анкету Депонента/Клиента Депозитария c  уведомлением о банковских реквизитах для выплаты доходов по ценным бумагам.</w:t>
      </w:r>
    </w:p>
    <w:p w14:paraId="36DCBC6A" w14:textId="77777777" w:rsidR="006C0EBC" w:rsidRPr="009E39A4" w:rsidRDefault="006C0EBC" w:rsidP="00CB1909">
      <w:pPr>
        <w:pStyle w:val="BodyText21"/>
        <w:spacing w:before="120" w:after="0"/>
        <w:ind w:firstLine="567"/>
        <w:rPr>
          <w:rFonts w:ascii="Arial" w:hAnsi="Arial" w:cs="Arial"/>
          <w:sz w:val="20"/>
        </w:rPr>
      </w:pPr>
      <w:r w:rsidRPr="009E39A4">
        <w:rPr>
          <w:rFonts w:ascii="Arial" w:hAnsi="Arial" w:cs="Arial"/>
          <w:sz w:val="20"/>
        </w:rPr>
        <w:t xml:space="preserve">           Для выплаты доходов по ценным бумагам Клиент Депозитария -номинальный держатель, не являющийся кредитной организацией, должен зарегистрировать реквизиты специального депозитарного счета, а </w:t>
      </w:r>
      <w:r w:rsidR="0005574A" w:rsidRPr="009E39A4">
        <w:rPr>
          <w:rFonts w:ascii="Arial" w:hAnsi="Arial" w:cs="Arial"/>
          <w:sz w:val="20"/>
        </w:rPr>
        <w:t>Клиент Депозитария</w:t>
      </w:r>
      <w:r w:rsidRPr="009E39A4">
        <w:rPr>
          <w:rFonts w:ascii="Arial" w:hAnsi="Arial" w:cs="Arial"/>
          <w:sz w:val="20"/>
        </w:rPr>
        <w:t>, являющийся кредитной организацией, должен зарегистрировать реквизиты корреспондентского счета.</w:t>
      </w:r>
      <w:r w:rsidR="00B7380D" w:rsidRPr="009E39A4">
        <w:rPr>
          <w:rFonts w:ascii="Arial" w:hAnsi="Arial" w:cs="Arial"/>
          <w:sz w:val="20"/>
        </w:rPr>
        <w:t xml:space="preserve"> Если это предусмотрено тарифами Депозитария Клиент Депозитария обязуется  </w:t>
      </w:r>
      <w:r w:rsidR="00B7380D" w:rsidRPr="009E39A4">
        <w:rPr>
          <w:rFonts w:ascii="Arial" w:hAnsi="Arial" w:cs="Arial"/>
          <w:sz w:val="20"/>
        </w:rPr>
        <w:lastRenderedPageBreak/>
        <w:t xml:space="preserve">возместить расходы за </w:t>
      </w:r>
      <w:r w:rsidRPr="009E39A4">
        <w:rPr>
          <w:rFonts w:ascii="Arial" w:hAnsi="Arial" w:cs="Arial"/>
          <w:sz w:val="20"/>
        </w:rPr>
        <w:t xml:space="preserve">расчетно-кассовые услуги, понесенные </w:t>
      </w:r>
      <w:r w:rsidR="00B7380D" w:rsidRPr="009E39A4">
        <w:rPr>
          <w:rFonts w:ascii="Arial" w:hAnsi="Arial" w:cs="Arial"/>
          <w:sz w:val="20"/>
        </w:rPr>
        <w:t xml:space="preserve">Депозитарием </w:t>
      </w:r>
      <w:r w:rsidRPr="009E39A4">
        <w:rPr>
          <w:rFonts w:ascii="Arial" w:hAnsi="Arial" w:cs="Arial"/>
          <w:sz w:val="20"/>
        </w:rPr>
        <w:t>при перечислении доходов.</w:t>
      </w:r>
    </w:p>
    <w:p w14:paraId="4D34FBAF" w14:textId="77777777" w:rsidR="009D35B1" w:rsidRPr="009E39A4" w:rsidRDefault="006C0EBC" w:rsidP="00C87366">
      <w:pPr>
        <w:pStyle w:val="BodyText21"/>
        <w:widowControl/>
        <w:numPr>
          <w:ilvl w:val="2"/>
          <w:numId w:val="53"/>
        </w:numPr>
        <w:spacing w:before="120" w:after="0"/>
        <w:ind w:left="0" w:firstLine="567"/>
        <w:rPr>
          <w:rFonts w:ascii="Arial" w:hAnsi="Arial"/>
          <w:sz w:val="20"/>
        </w:rPr>
      </w:pPr>
      <w:r w:rsidRPr="009E39A4">
        <w:rPr>
          <w:rFonts w:ascii="Arial" w:hAnsi="Arial" w:cs="Arial"/>
          <w:sz w:val="20"/>
        </w:rPr>
        <w:t xml:space="preserve">По результатам выплаты доходов по ценным бумагам, учитываемым на </w:t>
      </w:r>
      <w:r w:rsidR="00154CDA" w:rsidRPr="009E39A4">
        <w:rPr>
          <w:rFonts w:ascii="Arial" w:hAnsi="Arial" w:cs="Arial"/>
          <w:sz w:val="20"/>
        </w:rPr>
        <w:t>с</w:t>
      </w:r>
      <w:r w:rsidRPr="009E39A4">
        <w:rPr>
          <w:rFonts w:ascii="Arial" w:hAnsi="Arial" w:cs="Arial"/>
          <w:sz w:val="20"/>
        </w:rPr>
        <w:t xml:space="preserve">убсчетах депо, </w:t>
      </w:r>
      <w:r w:rsidR="0005574A" w:rsidRPr="009E39A4">
        <w:rPr>
          <w:rFonts w:ascii="Arial" w:hAnsi="Arial" w:cs="Arial"/>
          <w:sz w:val="20"/>
        </w:rPr>
        <w:t>К</w:t>
      </w:r>
      <w:r w:rsidRPr="009E39A4">
        <w:rPr>
          <w:rFonts w:ascii="Arial" w:hAnsi="Arial" w:cs="Arial"/>
          <w:sz w:val="20"/>
        </w:rPr>
        <w:t xml:space="preserve">лиентам Депозитария, на имя которых открыты </w:t>
      </w:r>
      <w:r w:rsidR="00154CDA" w:rsidRPr="009E39A4">
        <w:rPr>
          <w:rFonts w:ascii="Arial" w:hAnsi="Arial" w:cs="Arial"/>
          <w:sz w:val="20"/>
        </w:rPr>
        <w:t>с</w:t>
      </w:r>
      <w:r w:rsidRPr="009E39A4">
        <w:rPr>
          <w:rFonts w:ascii="Arial" w:hAnsi="Arial" w:cs="Arial"/>
          <w:sz w:val="20"/>
        </w:rPr>
        <w:t>убсчета депо, а также Клиринговой организации  будут предоставляться извещения о выплате доходов. Такие извещения направляются посредством электронного взаимодействия или путем направления сообщения на электронную почту.</w:t>
      </w:r>
    </w:p>
    <w:p w14:paraId="04A845DD" w14:textId="77777777" w:rsidR="008B6DF7" w:rsidRPr="0084118E" w:rsidRDefault="008B6DF7" w:rsidP="0084118E">
      <w:pPr>
        <w:pStyle w:val="afc"/>
        <w:numPr>
          <w:ilvl w:val="1"/>
          <w:numId w:val="50"/>
        </w:numPr>
        <w:spacing w:after="120"/>
        <w:ind w:left="0" w:right="-1" w:firstLine="567"/>
        <w:rPr>
          <w:rFonts w:ascii="Arial" w:hAnsi="Arial"/>
          <w:sz w:val="20"/>
        </w:rPr>
      </w:pPr>
      <w:r w:rsidRPr="009E39A4">
        <w:rPr>
          <w:rFonts w:ascii="Arial" w:hAnsi="Arial"/>
          <w:sz w:val="20"/>
        </w:rPr>
        <w:t>Клиенты Депозитария, являющиеся юридическими лицами налоговыми резидентами иностранных государств, не осуществляющими предпринимательскую деятельность в Российской Федерации, ценные бумаги которых отражены на счете ДЕПО владельца ценных бумаг, открытом в Депозитарии, при выплате Депозитарием доходов по ценным бумагам, выпущенным российскими эмитентами, помимо подтверждения постоянного местонахождения и письма-подтверждения лица, имеющего фактическое право на доход, обязаны предоставлять по запросу Депозитария дополнительные документы и уточняющую информацию, подтверждающие корректность заверений, указанных в письме-подтверждении. На основании рассмотренных документов, полученных от Клиента, Депозитарий принимает решение о применении налоговых льгот, предусмотренных Международными соглашениями об избежании двойного налогообложения. При этом у иностранной организации остается право в соответствии со ст. 312 Налогового кодекса РФ обратиться в налоговый орган по месту учета Депозитария за возвратом налога с предоставлением документов, подтверждающих фактическое право на доход.</w:t>
      </w:r>
    </w:p>
    <w:p w14:paraId="468CE83B" w14:textId="77777777" w:rsidR="008001D2" w:rsidRPr="009E39A4" w:rsidRDefault="008001D2" w:rsidP="00504BDC">
      <w:pPr>
        <w:tabs>
          <w:tab w:val="left" w:pos="1134"/>
        </w:tabs>
        <w:ind w:firstLine="567"/>
        <w:rPr>
          <w:rFonts w:ascii="Arial" w:hAnsi="Arial"/>
        </w:rPr>
      </w:pPr>
    </w:p>
    <w:p w14:paraId="26B5FB13" w14:textId="77777777" w:rsidR="00D346F9" w:rsidRPr="009E39A4" w:rsidRDefault="00F5773A" w:rsidP="00504BDC">
      <w:pPr>
        <w:pStyle w:val="1"/>
        <w:tabs>
          <w:tab w:val="left" w:pos="1134"/>
        </w:tabs>
        <w:ind w:left="0" w:firstLine="567"/>
        <w:rPr>
          <w:rFonts w:ascii="Arial" w:hAnsi="Arial"/>
          <w:sz w:val="20"/>
        </w:rPr>
      </w:pPr>
      <w:bookmarkStart w:id="99" w:name="_Toc58836639"/>
      <w:r w:rsidRPr="009E39A4">
        <w:rPr>
          <w:rFonts w:ascii="Arial" w:hAnsi="Arial"/>
          <w:sz w:val="20"/>
        </w:rPr>
        <w:t>Глава IX. Иные положения</w:t>
      </w:r>
      <w:bookmarkEnd w:id="99"/>
    </w:p>
    <w:p w14:paraId="2E6DC100" w14:textId="77777777" w:rsidR="00311B1D" w:rsidRPr="009E39A4" w:rsidRDefault="00311B1D" w:rsidP="00311B1D"/>
    <w:p w14:paraId="4391E036" w14:textId="77777777" w:rsidR="006C1090" w:rsidRPr="009E39A4" w:rsidRDefault="00F5773A" w:rsidP="00C87366">
      <w:pPr>
        <w:pStyle w:val="3"/>
        <w:numPr>
          <w:ilvl w:val="0"/>
          <w:numId w:val="53"/>
        </w:numPr>
        <w:tabs>
          <w:tab w:val="left" w:pos="1134"/>
          <w:tab w:val="left" w:pos="10065"/>
        </w:tabs>
        <w:spacing w:before="0"/>
        <w:ind w:left="0" w:firstLine="0"/>
        <w:jc w:val="left"/>
        <w:rPr>
          <w:rFonts w:ascii="Arial" w:hAnsi="Arial"/>
          <w:b/>
          <w:sz w:val="20"/>
        </w:rPr>
      </w:pPr>
      <w:bookmarkStart w:id="100" w:name="_Toc58836640"/>
      <w:r w:rsidRPr="009E39A4">
        <w:rPr>
          <w:rFonts w:ascii="Arial" w:hAnsi="Arial"/>
          <w:b/>
          <w:sz w:val="20"/>
        </w:rPr>
        <w:t>Оплата услуг Депозитария и порядок её взимания</w:t>
      </w:r>
      <w:bookmarkEnd w:id="100"/>
    </w:p>
    <w:p w14:paraId="4E534ED5" w14:textId="77777777" w:rsidR="00311B1D" w:rsidRPr="009E39A4" w:rsidRDefault="00311B1D" w:rsidP="002842C9">
      <w:pPr>
        <w:pStyle w:val="afc"/>
        <w:tabs>
          <w:tab w:val="left" w:pos="567"/>
          <w:tab w:val="left" w:pos="1134"/>
        </w:tabs>
        <w:ind w:left="567"/>
        <w:rPr>
          <w:rFonts w:ascii="Arial" w:hAnsi="Arial"/>
          <w:sz w:val="20"/>
        </w:rPr>
      </w:pPr>
    </w:p>
    <w:p w14:paraId="6D042BB3" w14:textId="77777777" w:rsidR="00AE11DA"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 оплачивает услуги Депозитария согласно Тарифу услуг Депозитария, указанному в Приложении № 27 к настоящим Условиям.</w:t>
      </w:r>
    </w:p>
    <w:p w14:paraId="540D6890" w14:textId="77777777"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 Депозитарий ежемесячно выставл</w:t>
      </w:r>
      <w:r w:rsidR="007549FB" w:rsidRPr="009E39A4">
        <w:rPr>
          <w:rFonts w:ascii="Arial" w:hAnsi="Arial"/>
          <w:sz w:val="20"/>
        </w:rPr>
        <w:t>я</w:t>
      </w:r>
      <w:r w:rsidRPr="009E39A4">
        <w:rPr>
          <w:rFonts w:ascii="Arial" w:hAnsi="Arial"/>
          <w:sz w:val="20"/>
        </w:rPr>
        <w:t xml:space="preserve">ет Депоненту счет за оказанные депозитарные услуги. </w:t>
      </w:r>
    </w:p>
    <w:p w14:paraId="217143F1" w14:textId="77777777"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Если иное не указано в настоящих Условиях, оплата услуг производится Депонентом путем перечисления денежных средств в соответствующей сумме на корреспондентский счет Депозитария в течение 5 (пяти) рабочих дней с момента выставления Депозитарием счета.</w:t>
      </w:r>
    </w:p>
    <w:p w14:paraId="1148300C" w14:textId="77777777" w:rsidR="00DB0EAC" w:rsidRPr="009E39A4" w:rsidRDefault="00F5773A" w:rsidP="00C87366">
      <w:pPr>
        <w:pStyle w:val="afc"/>
        <w:numPr>
          <w:ilvl w:val="1"/>
          <w:numId w:val="54"/>
        </w:numPr>
        <w:tabs>
          <w:tab w:val="left" w:pos="0"/>
        </w:tabs>
        <w:ind w:left="0" w:firstLine="567"/>
        <w:rPr>
          <w:rFonts w:ascii="Arial" w:hAnsi="Arial"/>
          <w:sz w:val="20"/>
        </w:rPr>
      </w:pPr>
      <w:r w:rsidRPr="009E39A4">
        <w:rPr>
          <w:rFonts w:ascii="Arial" w:hAnsi="Arial"/>
          <w:sz w:val="20"/>
        </w:rPr>
        <w:t>В случае, если Депонент не оплатил услуги Депозитария в течение 15 (пятнадцати) календарных дней с момента выставления Депозитарием счета, Депозитарий вправе списать денежные средства без распоряжения Депонента в счет исполнения обязательств Депонента по оплате услуг Депозитария, предусмотренных Условиями, с инвестиционного счета Депонента, открытого в ПАО «Бест Эффортс Банк»</w:t>
      </w:r>
      <w:r w:rsidRPr="009E39A4">
        <w:rPr>
          <w:rFonts w:ascii="Arial" w:hAnsi="Arial"/>
        </w:rPr>
        <w:t xml:space="preserve"> </w:t>
      </w:r>
      <w:r w:rsidRPr="009E39A4">
        <w:rPr>
          <w:rFonts w:ascii="Arial" w:hAnsi="Arial"/>
          <w:sz w:val="20"/>
        </w:rPr>
        <w:t>в соответствии с договором об оказании услуг на финансовых рынках ПАО «Бест Эффортс Банк», а в случае отсутствия такого счета или отсутствия денег на инвестиционном счете, то с расчетного счета Депонента, открытого в ПАО «Бест Эффортс Банк».</w:t>
      </w:r>
    </w:p>
    <w:p w14:paraId="1967F861" w14:textId="77777777" w:rsidR="00232FFB"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В случае если Депоненты являются клиентами одного профессионального участника рынка ценных бумаг, осуществляющего брокерскую деятельности и назначенного указанными Депонентами Попечителем счета депо по всем Счетам депо, открытым указанным Депонентам, а также при условии присоединения указанного Попечителя счета депо к Регламенту оказания услуг на финансовых рынках ПАО «Бест Эффортс Банк», оплата услуг Депозитария, оказываемых таким Депонентам, взимается с Попечителя счета депо в размере установленного Тарифа за соответствующую услугу Депозитария совокупно по всем Депонентам.  </w:t>
      </w:r>
    </w:p>
    <w:p w14:paraId="44B067AC" w14:textId="77777777"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При авансовой оплате услуг Депозитария  поручение принимается к исполнению после оплаты Депонентом соответствующей услуги Депозитария, на основании выставленного счета. </w:t>
      </w:r>
    </w:p>
    <w:p w14:paraId="3E86016F" w14:textId="77777777" w:rsidR="00AD4D08"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В случае если вознаграждение выражено в валюте, отличной от валюты денежных средств, учитываемых на расчетном счете/инвестиционном счете Клиента, Депозитарий вправе в целях уплаты Клиентом вознаграждения произвести перерасчет удерживаемого вознаграждения и (или) денежных средств, учитываемых на расчетном счете/инвестиционном счете Клиента, по курсу Банка России на день уплаты вознаграждения</w:t>
      </w:r>
      <w:r w:rsidRPr="009E39A4">
        <w:t>.</w:t>
      </w:r>
    </w:p>
    <w:p w14:paraId="35F1D1E5" w14:textId="77777777" w:rsidR="00AE11DA"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Депозитарий вправе приостановить до момента оплаты услуг операции по Счету депо Депонента в случае неоплаты Депонентом услуг Депозитария. В указанном случае Депозитарий уведомляет Депонента о факте приостановления операций по Счету депо.</w:t>
      </w:r>
    </w:p>
    <w:p w14:paraId="190E1E7A" w14:textId="77777777" w:rsidR="00972DB4"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Клиент обязуется возмещать расходы Банку, возникшие у Банка при передаче информации и документов</w:t>
      </w:r>
      <w:r w:rsidR="00ED65F3" w:rsidRPr="009E39A4">
        <w:rPr>
          <w:rFonts w:ascii="Arial" w:hAnsi="Arial"/>
          <w:sz w:val="20"/>
        </w:rPr>
        <w:t>, проведенной с целью исполнения поручения Клиента</w:t>
      </w:r>
      <w:r w:rsidRPr="009E39A4">
        <w:rPr>
          <w:rFonts w:ascii="Arial" w:hAnsi="Arial"/>
          <w:sz w:val="20"/>
        </w:rPr>
        <w:t xml:space="preserve">, </w:t>
      </w:r>
      <w:r w:rsidR="00972DB4" w:rsidRPr="009E39A4">
        <w:rPr>
          <w:rFonts w:ascii="Arial" w:eastAsia="Times New Roman" w:hAnsi="Arial" w:cs="Arial"/>
          <w:bCs/>
          <w:sz w:val="20"/>
          <w:szCs w:val="20"/>
          <w:lang w:eastAsia="ru-RU"/>
        </w:rPr>
        <w:t>в клиринговую организацию,</w:t>
      </w:r>
      <w:r w:rsidRPr="009E39A4">
        <w:rPr>
          <w:rFonts w:ascii="Arial" w:hAnsi="Arial"/>
          <w:sz w:val="20"/>
        </w:rPr>
        <w:t xml:space="preserve"> в вышестоящий депозитарий.</w:t>
      </w:r>
    </w:p>
    <w:p w14:paraId="4DB3F175" w14:textId="77777777" w:rsidR="00972DB4" w:rsidRPr="009E39A4" w:rsidRDefault="00972DB4" w:rsidP="00972DB4">
      <w:pPr>
        <w:pStyle w:val="afc"/>
        <w:tabs>
          <w:tab w:val="left" w:pos="567"/>
          <w:tab w:val="left" w:pos="1134"/>
        </w:tabs>
        <w:ind w:left="567"/>
        <w:rPr>
          <w:rFonts w:ascii="Arial" w:hAnsi="Arial"/>
          <w:sz w:val="20"/>
        </w:rPr>
      </w:pPr>
    </w:p>
    <w:p w14:paraId="0B42E5C1" w14:textId="77777777" w:rsidR="006C1090" w:rsidRPr="009E39A4" w:rsidRDefault="00F5773A" w:rsidP="00C87366">
      <w:pPr>
        <w:pStyle w:val="3"/>
        <w:numPr>
          <w:ilvl w:val="0"/>
          <w:numId w:val="54"/>
        </w:numPr>
        <w:tabs>
          <w:tab w:val="left" w:pos="1134"/>
          <w:tab w:val="left" w:pos="10065"/>
        </w:tabs>
        <w:ind w:left="0" w:firstLine="0"/>
        <w:jc w:val="left"/>
        <w:rPr>
          <w:rFonts w:ascii="Arial" w:hAnsi="Arial"/>
          <w:b/>
          <w:sz w:val="20"/>
        </w:rPr>
      </w:pPr>
      <w:bookmarkStart w:id="101" w:name="_Toc58836641"/>
      <w:r w:rsidRPr="009E39A4">
        <w:rPr>
          <w:rFonts w:ascii="Arial" w:hAnsi="Arial"/>
          <w:b/>
          <w:sz w:val="20"/>
        </w:rPr>
        <w:lastRenderedPageBreak/>
        <w:t>Конфиденциальность</w:t>
      </w:r>
      <w:bookmarkEnd w:id="101"/>
    </w:p>
    <w:p w14:paraId="2074E532" w14:textId="77777777" w:rsidR="00311B1D" w:rsidRPr="009E39A4" w:rsidRDefault="00311B1D" w:rsidP="00311B1D"/>
    <w:p w14:paraId="3F897EF7" w14:textId="77777777" w:rsidR="000162BE" w:rsidRPr="009E39A4" w:rsidRDefault="00F5773A" w:rsidP="00C87366">
      <w:pPr>
        <w:pStyle w:val="norm11"/>
        <w:numPr>
          <w:ilvl w:val="1"/>
          <w:numId w:val="54"/>
        </w:numPr>
        <w:tabs>
          <w:tab w:val="left" w:pos="1134"/>
        </w:tabs>
        <w:spacing w:after="0"/>
        <w:ind w:left="0" w:firstLine="567"/>
        <w:rPr>
          <w:rFonts w:ascii="Arial" w:hAnsi="Arial"/>
          <w:sz w:val="20"/>
          <w:szCs w:val="20"/>
        </w:rPr>
      </w:pPr>
      <w:r w:rsidRPr="009E39A4">
        <w:rPr>
          <w:rFonts w:ascii="Arial" w:hAnsi="Arial"/>
          <w:sz w:val="20"/>
          <w:szCs w:val="20"/>
        </w:rPr>
        <w:t>Обеспечение конфиденциальности информации осуществляется с целью недопущения возможности использования указанной информации в собственных интересах Депозитарием, сотрудниками Депозитария и третьими лицами в ущерб интересам Депонентов Депозитария. Депозитарий обеспечивает конфиденциальность информации о лице, которому открыт счет депо, а также информации о таком счете, включая операции по нему</w:t>
      </w:r>
    </w:p>
    <w:p w14:paraId="18D88E5E" w14:textId="77777777"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szCs w:val="20"/>
        </w:rPr>
        <w:t>Депозитарий не разглашает информацию, отнесенную к конфиденциальной информации о Счетах депо Депонентов Депозитария о счетах учета НФИ, включая информацию о производимых операциях по Счетам депо и иные сведения о Депонентах, ставшие известными Депозитарию в связи с осуществлением им депозитарной деятельности</w:t>
      </w:r>
      <w:r w:rsidRPr="009E39A4">
        <w:rPr>
          <w:rFonts w:ascii="Arial" w:hAnsi="Arial"/>
          <w:sz w:val="20"/>
        </w:rPr>
        <w:t>.</w:t>
      </w:r>
    </w:p>
    <w:p w14:paraId="46DA6E4F" w14:textId="77777777"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Информация (сведения) о Счетах депо Депонентов/о счетах учета НФИ</w:t>
      </w:r>
      <w:r w:rsidR="00D94AEF" w:rsidRPr="009E39A4">
        <w:rPr>
          <w:rFonts w:ascii="Arial" w:hAnsi="Arial" w:cs="Arial"/>
          <w:noProof/>
          <w:sz w:val="20"/>
          <w:szCs w:val="20"/>
        </w:rPr>
        <w:t>/ субсчетах депо</w:t>
      </w:r>
      <w:r w:rsidRPr="009E39A4">
        <w:rPr>
          <w:rFonts w:ascii="Arial" w:hAnsi="Arial"/>
          <w:sz w:val="20"/>
        </w:rPr>
        <w:t>, проводимых операциях и иная информация о Депонентах, предоставляется:</w:t>
      </w:r>
    </w:p>
    <w:p w14:paraId="44C6B573" w14:textId="77777777" w:rsidR="006C1090" w:rsidRPr="009E39A4" w:rsidRDefault="00F5773A" w:rsidP="00890D65">
      <w:pPr>
        <w:pStyle w:val="afc"/>
        <w:tabs>
          <w:tab w:val="left" w:pos="1276"/>
        </w:tabs>
        <w:ind w:left="435"/>
        <w:rPr>
          <w:rFonts w:ascii="Arial" w:hAnsi="Arial"/>
          <w:sz w:val="20"/>
        </w:rPr>
      </w:pPr>
      <w:r w:rsidRPr="009E39A4">
        <w:rPr>
          <w:rFonts w:ascii="Arial" w:hAnsi="Arial"/>
          <w:sz w:val="20"/>
        </w:rPr>
        <w:t>- Депонентам;</w:t>
      </w:r>
    </w:p>
    <w:p w14:paraId="162BD412" w14:textId="77777777" w:rsidR="00D94AEF" w:rsidRPr="009E39A4" w:rsidRDefault="00D94AEF" w:rsidP="00890D65">
      <w:pPr>
        <w:pStyle w:val="afc"/>
        <w:tabs>
          <w:tab w:val="left" w:pos="1276"/>
        </w:tabs>
        <w:ind w:left="435"/>
        <w:rPr>
          <w:rFonts w:ascii="Arial" w:hAnsi="Arial" w:cs="Arial"/>
          <w:sz w:val="20"/>
          <w:szCs w:val="20"/>
        </w:rPr>
      </w:pPr>
      <w:r w:rsidRPr="009E39A4">
        <w:rPr>
          <w:rFonts w:ascii="Arial" w:hAnsi="Arial" w:cs="Arial"/>
          <w:sz w:val="20"/>
          <w:szCs w:val="20"/>
        </w:rPr>
        <w:t>- Клиентам Депозитария в части субсчетов депо, открытых на имя Клиентов Депозитария</w:t>
      </w:r>
    </w:p>
    <w:p w14:paraId="2A738178" w14:textId="77777777" w:rsidR="006C1090" w:rsidRPr="009E39A4" w:rsidRDefault="00F5773A" w:rsidP="00890D65">
      <w:pPr>
        <w:pStyle w:val="afc"/>
        <w:tabs>
          <w:tab w:val="left" w:pos="1276"/>
        </w:tabs>
        <w:ind w:left="435"/>
        <w:rPr>
          <w:rFonts w:ascii="Arial" w:hAnsi="Arial"/>
          <w:sz w:val="20"/>
        </w:rPr>
      </w:pPr>
      <w:r w:rsidRPr="009E39A4">
        <w:rPr>
          <w:rFonts w:ascii="Arial" w:hAnsi="Arial"/>
          <w:sz w:val="20"/>
        </w:rPr>
        <w:t>- уполномоченным представителям Депонентов</w:t>
      </w:r>
      <w:r w:rsidR="00F20D44" w:rsidRPr="009E39A4">
        <w:rPr>
          <w:rFonts w:ascii="Arial" w:hAnsi="Arial" w:cs="Arial"/>
          <w:sz w:val="20"/>
          <w:szCs w:val="20"/>
        </w:rPr>
        <w:t>/Клиентов Депозитария</w:t>
      </w:r>
      <w:r w:rsidRPr="009E39A4">
        <w:rPr>
          <w:rFonts w:ascii="Arial" w:hAnsi="Arial"/>
          <w:sz w:val="20"/>
        </w:rPr>
        <w:t>;</w:t>
      </w:r>
    </w:p>
    <w:p w14:paraId="2C3AA4A6" w14:textId="77777777" w:rsidR="000D12B4" w:rsidRPr="009E39A4" w:rsidRDefault="00F5773A" w:rsidP="00890D65">
      <w:pPr>
        <w:pStyle w:val="afc"/>
        <w:tabs>
          <w:tab w:val="left" w:pos="1276"/>
        </w:tabs>
        <w:ind w:left="435"/>
        <w:rPr>
          <w:rFonts w:ascii="Arial" w:hAnsi="Arial"/>
          <w:sz w:val="20"/>
        </w:rPr>
      </w:pPr>
      <w:r w:rsidRPr="009E39A4">
        <w:rPr>
          <w:rFonts w:ascii="Arial" w:hAnsi="Arial"/>
          <w:sz w:val="20"/>
        </w:rPr>
        <w:t>- Попечителю счета депо / Попечителю счета учета НФИ</w:t>
      </w:r>
      <w:r w:rsidR="00F20D44" w:rsidRPr="009E39A4">
        <w:rPr>
          <w:rFonts w:ascii="Arial" w:hAnsi="Arial" w:cs="Arial"/>
          <w:sz w:val="20"/>
          <w:szCs w:val="20"/>
        </w:rPr>
        <w:t>/</w:t>
      </w:r>
      <w:r w:rsidR="006C1090" w:rsidRPr="009E39A4">
        <w:rPr>
          <w:rFonts w:ascii="Arial" w:hAnsi="Arial" w:cs="Arial"/>
          <w:sz w:val="20"/>
          <w:szCs w:val="20"/>
        </w:rPr>
        <w:t>;</w:t>
      </w:r>
    </w:p>
    <w:p w14:paraId="60CB35CA" w14:textId="77777777" w:rsidR="000D12B4" w:rsidRPr="009E39A4" w:rsidRDefault="00F5773A" w:rsidP="000D12B4">
      <w:pPr>
        <w:pStyle w:val="afc"/>
        <w:tabs>
          <w:tab w:val="left" w:pos="1276"/>
        </w:tabs>
        <w:ind w:left="435"/>
        <w:rPr>
          <w:rFonts w:ascii="Arial" w:hAnsi="Arial"/>
          <w:sz w:val="20"/>
        </w:rPr>
      </w:pPr>
      <w:r w:rsidRPr="009E39A4">
        <w:rPr>
          <w:rFonts w:ascii="Arial" w:hAnsi="Arial"/>
          <w:sz w:val="20"/>
        </w:rPr>
        <w:t>- эмитенту, если это необходимо для исполнения требований законодательства Российской Федерации, в объеме, установленном законодательством Российской Федерации;</w:t>
      </w:r>
    </w:p>
    <w:p w14:paraId="6EDB7D24" w14:textId="77777777" w:rsidR="000D12B4" w:rsidRPr="009E39A4" w:rsidRDefault="00F5773A" w:rsidP="000D12B4">
      <w:pPr>
        <w:pStyle w:val="afc"/>
        <w:tabs>
          <w:tab w:val="left" w:pos="1276"/>
        </w:tabs>
        <w:ind w:left="435"/>
        <w:rPr>
          <w:rFonts w:ascii="Arial" w:hAnsi="Arial"/>
          <w:sz w:val="20"/>
        </w:rPr>
      </w:pPr>
      <w:r w:rsidRPr="009E39A4">
        <w:rPr>
          <w:rFonts w:ascii="Arial" w:hAnsi="Arial"/>
          <w:sz w:val="20"/>
        </w:rPr>
        <w:t>- Банку России в рамках его полномочий;</w:t>
      </w:r>
    </w:p>
    <w:p w14:paraId="755CCA75" w14:textId="77777777" w:rsidR="000D12B4" w:rsidRPr="009E39A4" w:rsidRDefault="00F5773A" w:rsidP="000D12B4">
      <w:pPr>
        <w:pStyle w:val="afc"/>
        <w:tabs>
          <w:tab w:val="left" w:pos="1276"/>
        </w:tabs>
        <w:ind w:left="435"/>
        <w:rPr>
          <w:rFonts w:ascii="Arial" w:hAnsi="Arial"/>
          <w:sz w:val="20"/>
        </w:rPr>
      </w:pPr>
      <w:r w:rsidRPr="009E39A4">
        <w:rPr>
          <w:rFonts w:ascii="Arial" w:hAnsi="Arial"/>
          <w:sz w:val="20"/>
        </w:rPr>
        <w:t>- судам и арбитражным судам (судьям),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r w:rsidR="004E1009" w:rsidRPr="009E39A4">
        <w:rPr>
          <w:rFonts w:ascii="Arial" w:hAnsi="Arial"/>
          <w:sz w:val="20"/>
        </w:rPr>
        <w:t>;</w:t>
      </w:r>
    </w:p>
    <w:p w14:paraId="03CFD86D" w14:textId="77777777" w:rsidR="000D12B4" w:rsidRPr="009E39A4" w:rsidRDefault="00F5773A" w:rsidP="000D12B4">
      <w:pPr>
        <w:pStyle w:val="afc"/>
        <w:tabs>
          <w:tab w:val="left" w:pos="1276"/>
        </w:tabs>
        <w:ind w:left="435"/>
        <w:rPr>
          <w:rFonts w:ascii="Arial" w:hAnsi="Arial"/>
          <w:sz w:val="20"/>
        </w:rPr>
      </w:pPr>
      <w:r w:rsidRPr="009E39A4">
        <w:rPr>
          <w:rFonts w:ascii="Arial" w:hAnsi="Arial"/>
          <w:sz w:val="20"/>
        </w:rPr>
        <w:t>- саморегулируемой организации, членом которой является Депозитарий, в рамках ее полномочий при проведении проверок деятельности Депозитария;</w:t>
      </w:r>
    </w:p>
    <w:p w14:paraId="57AE930E" w14:textId="77777777" w:rsidR="00CA24F2" w:rsidRPr="009E39A4" w:rsidRDefault="00F5773A" w:rsidP="000D12B4">
      <w:pPr>
        <w:pStyle w:val="afc"/>
        <w:tabs>
          <w:tab w:val="left" w:pos="1276"/>
        </w:tabs>
        <w:ind w:left="435"/>
        <w:rPr>
          <w:rFonts w:ascii="Arial" w:hAnsi="Arial"/>
          <w:sz w:val="20"/>
        </w:rPr>
      </w:pPr>
      <w:r w:rsidRPr="009E39A4">
        <w:rPr>
          <w:rFonts w:ascii="Arial" w:hAnsi="Arial"/>
          <w:sz w:val="20"/>
        </w:rPr>
        <w:t xml:space="preserve">- иным лицам, определенным в пунктах 39.4, 39.5 настоящих Условий; </w:t>
      </w:r>
    </w:p>
    <w:p w14:paraId="5F4C6889" w14:textId="77777777" w:rsidR="000D12B4" w:rsidRPr="009E39A4" w:rsidRDefault="00F5773A" w:rsidP="000D12B4">
      <w:pPr>
        <w:pStyle w:val="afc"/>
        <w:tabs>
          <w:tab w:val="left" w:pos="1276"/>
        </w:tabs>
        <w:ind w:left="435"/>
        <w:rPr>
          <w:rFonts w:ascii="Arial" w:hAnsi="Arial"/>
          <w:sz w:val="20"/>
        </w:rPr>
      </w:pPr>
      <w:r w:rsidRPr="009E39A4">
        <w:rPr>
          <w:rFonts w:ascii="Arial" w:hAnsi="Arial"/>
          <w:sz w:val="20"/>
        </w:rPr>
        <w:t>- иным лицам в случаях, предусмотренных законодательством Российской Федерации.</w:t>
      </w:r>
    </w:p>
    <w:p w14:paraId="1153318E" w14:textId="77777777" w:rsidR="00DF0756"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w:t>
      </w:r>
      <w:r w:rsidR="00D94AEF" w:rsidRPr="009E39A4">
        <w:rPr>
          <w:rFonts w:ascii="Arial" w:hAnsi="Arial" w:cs="Arial"/>
          <w:sz w:val="20"/>
          <w:szCs w:val="20"/>
        </w:rPr>
        <w:t xml:space="preserve"> и Клиент Депозитария</w:t>
      </w:r>
      <w:r w:rsidRPr="009E39A4">
        <w:rPr>
          <w:rFonts w:ascii="Arial" w:hAnsi="Arial"/>
          <w:sz w:val="20"/>
        </w:rPr>
        <w:t xml:space="preserve"> согласен с тем, что конфиденциальная информация о нем и его клиентах, в том числе, информация, содержащаяся в зарегистрированных в Депозитарии анкетах Депонентов/клиентов Депонентов</w:t>
      </w:r>
      <w:r w:rsidR="00D94AEF" w:rsidRPr="009E39A4">
        <w:rPr>
          <w:rFonts w:ascii="Arial" w:hAnsi="Arial" w:cs="Arial"/>
          <w:sz w:val="20"/>
          <w:szCs w:val="20"/>
        </w:rPr>
        <w:t xml:space="preserve">,/анкетах Клиентов Депозитария/ клиентов Клиентов Депозитария </w:t>
      </w:r>
      <w:r w:rsidR="00DF0756" w:rsidRPr="009E39A4">
        <w:rPr>
          <w:rFonts w:ascii="Arial" w:hAnsi="Arial" w:cs="Arial"/>
          <w:sz w:val="20"/>
          <w:szCs w:val="20"/>
        </w:rPr>
        <w:t>, данных в соответствии с Приложением №</w:t>
      </w:r>
      <w:r w:rsidR="003D1C82" w:rsidRPr="009E39A4">
        <w:rPr>
          <w:rFonts w:ascii="Arial" w:hAnsi="Arial" w:cs="Arial"/>
          <w:sz w:val="20"/>
          <w:szCs w:val="20"/>
        </w:rPr>
        <w:t xml:space="preserve">40  к </w:t>
      </w:r>
      <w:r w:rsidR="00F939BD" w:rsidRPr="00F939BD">
        <w:rPr>
          <w:rFonts w:ascii="Arial" w:hAnsi="Arial"/>
          <w:sz w:val="20"/>
          <w:szCs w:val="20"/>
        </w:rPr>
        <w:t>настоящим</w:t>
      </w:r>
      <w:r w:rsidR="00F939BD">
        <w:rPr>
          <w:rFonts w:ascii="Arial" w:hAnsi="Arial"/>
        </w:rPr>
        <w:t xml:space="preserve"> </w:t>
      </w:r>
      <w:r w:rsidR="003D1C82" w:rsidRPr="009E39A4">
        <w:rPr>
          <w:rFonts w:ascii="Arial" w:hAnsi="Arial" w:cs="Arial"/>
          <w:sz w:val="20"/>
          <w:szCs w:val="20"/>
        </w:rPr>
        <w:t>Условиям</w:t>
      </w:r>
      <w:r w:rsidR="00DF0756" w:rsidRPr="009E39A4">
        <w:rPr>
          <w:rFonts w:ascii="Arial" w:hAnsi="Arial" w:cs="Arial"/>
          <w:sz w:val="20"/>
          <w:szCs w:val="20"/>
        </w:rPr>
        <w:t>,</w:t>
      </w:r>
      <w:r w:rsidRPr="009E39A4">
        <w:rPr>
          <w:rFonts w:ascii="Arial" w:hAnsi="Arial"/>
          <w:sz w:val="20"/>
        </w:rPr>
        <w:t xml:space="preserve">  иных документах и информации, полученных от Депонента, </w:t>
      </w:r>
      <w:r w:rsidR="00D94AEF" w:rsidRPr="009E39A4">
        <w:rPr>
          <w:rFonts w:ascii="Arial" w:hAnsi="Arial" w:cs="Arial"/>
          <w:sz w:val="20"/>
          <w:szCs w:val="20"/>
        </w:rPr>
        <w:t>Клиента Депо</w:t>
      </w:r>
      <w:r w:rsidR="00C2579E" w:rsidRPr="009E39A4">
        <w:rPr>
          <w:rFonts w:ascii="Arial" w:hAnsi="Arial" w:cs="Arial"/>
          <w:sz w:val="20"/>
          <w:szCs w:val="20"/>
        </w:rPr>
        <w:t>зитария</w:t>
      </w:r>
      <w:r w:rsidR="00D94AEF" w:rsidRPr="009E39A4">
        <w:rPr>
          <w:rFonts w:ascii="Arial" w:hAnsi="Arial" w:cs="Arial"/>
          <w:sz w:val="20"/>
          <w:szCs w:val="20"/>
        </w:rPr>
        <w:t>,</w:t>
      </w:r>
      <w:r w:rsidRPr="009E39A4">
        <w:rPr>
          <w:rFonts w:ascii="Arial" w:hAnsi="Arial"/>
          <w:sz w:val="20"/>
        </w:rPr>
        <w:t xml:space="preserve"> Поручениях, в случаях, предусмотренных законодательством Российской Федерации, применимым правом и правилами осуществления депозитарной деятельности </w:t>
      </w:r>
      <w:r w:rsidR="00C23A4E" w:rsidRPr="009E39A4">
        <w:rPr>
          <w:rFonts w:ascii="Arial" w:hAnsi="Arial"/>
          <w:sz w:val="20"/>
        </w:rPr>
        <w:t>Вышестоящего депозитария, являющегося иностранной организацией</w:t>
      </w:r>
      <w:r w:rsidRPr="009E39A4">
        <w:rPr>
          <w:rFonts w:ascii="Arial" w:hAnsi="Arial"/>
          <w:sz w:val="20"/>
        </w:rPr>
        <w:t xml:space="preserve">, или порядком исполнения депозитарных операций Депозитария, будет передаваться эмитенту, держателю реестра, </w:t>
      </w:r>
      <w:r w:rsidR="00C23A4E" w:rsidRPr="009E39A4">
        <w:rPr>
          <w:rFonts w:ascii="Arial" w:hAnsi="Arial"/>
          <w:sz w:val="20"/>
        </w:rPr>
        <w:t>Вышестоящему депозитарию, являющемуся иностранной организацией,</w:t>
      </w:r>
      <w:r w:rsidRPr="009E39A4">
        <w:rPr>
          <w:rFonts w:ascii="Arial" w:hAnsi="Arial"/>
          <w:sz w:val="20"/>
        </w:rPr>
        <w:t xml:space="preserve"> или иному уполномоченному органу/лицу, организатору торговли на рынке ценных бумаг, бирже или клиринговой организации, иностранным налоговым органам, иностранным налоговым агентам без дополнительного согласия Депонента</w:t>
      </w:r>
      <w:r w:rsidR="00D94AEF" w:rsidRPr="009E39A4">
        <w:rPr>
          <w:rFonts w:ascii="Arial" w:hAnsi="Arial" w:cs="Arial"/>
          <w:sz w:val="20"/>
          <w:szCs w:val="20"/>
        </w:rPr>
        <w:t>, Клиента Депо</w:t>
      </w:r>
      <w:r w:rsidR="00C2579E" w:rsidRPr="009E39A4">
        <w:rPr>
          <w:rFonts w:ascii="Arial" w:hAnsi="Arial" w:cs="Arial"/>
          <w:sz w:val="20"/>
          <w:szCs w:val="20"/>
        </w:rPr>
        <w:t>зитария</w:t>
      </w:r>
      <w:r w:rsidRPr="009E39A4">
        <w:rPr>
          <w:rFonts w:ascii="Arial" w:hAnsi="Arial"/>
          <w:sz w:val="20"/>
        </w:rPr>
        <w:t xml:space="preserve"> на основании данных, содержащихся у Депозитария. Депонент несет ответственность за достоверность предоставляемой Депозитарию информации и своевременное обновление анкетных данных, иных документов, предусмотренных настоящими Условиями. Депонент</w:t>
      </w:r>
      <w:r w:rsidR="00C2579E" w:rsidRPr="009E39A4">
        <w:rPr>
          <w:rFonts w:ascii="Arial" w:hAnsi="Arial" w:cs="Arial"/>
          <w:sz w:val="20"/>
          <w:szCs w:val="20"/>
        </w:rPr>
        <w:t>, Клиент Депозитария</w:t>
      </w:r>
      <w:r w:rsidRPr="009E39A4">
        <w:rPr>
          <w:rFonts w:ascii="Arial" w:hAnsi="Arial"/>
          <w:sz w:val="20"/>
        </w:rPr>
        <w:t xml:space="preserve"> обязан включить в договоры со своими клиентами условие о согласии последних на раскрытие информации о них вышеуказанным лицам.</w:t>
      </w:r>
    </w:p>
    <w:p w14:paraId="3FA0C9A3" w14:textId="77777777" w:rsidR="00DF0756"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w:t>
      </w:r>
      <w:r w:rsidR="00DF0756" w:rsidRPr="009E39A4">
        <w:rPr>
          <w:rFonts w:ascii="Arial" w:hAnsi="Arial" w:cs="Arial"/>
          <w:sz w:val="20"/>
          <w:szCs w:val="20"/>
        </w:rPr>
        <w:t xml:space="preserve"> </w:t>
      </w:r>
      <w:r w:rsidR="00C2579E" w:rsidRPr="009E39A4">
        <w:rPr>
          <w:rFonts w:ascii="Arial" w:hAnsi="Arial" w:cs="Arial"/>
          <w:sz w:val="20"/>
          <w:szCs w:val="20"/>
        </w:rPr>
        <w:t>Клиент Депозитария</w:t>
      </w:r>
      <w:r w:rsidRPr="009E39A4">
        <w:rPr>
          <w:rFonts w:ascii="Arial" w:hAnsi="Arial"/>
          <w:sz w:val="20"/>
        </w:rPr>
        <w:t xml:space="preserve"> в случае идентификации его в качестве иностранного налогоплательщика, на которого распространяется законодательство иностранного государства о налогообложении иностранных счетов, признается предоставившим согласие на передачу необходимой информации о нем, в том числе конфиденциальной информации, предусмотренной законодательством Российской Федерации, иностранному налоговому органу и(или) иностранным налоговым агентам, уполномоченным иностранным налоговым органом на удержание иностранных налогов и сборов, а также Банку России, иным федеральным органам исполнительной власти. </w:t>
      </w:r>
    </w:p>
    <w:p w14:paraId="16643CC5" w14:textId="77777777" w:rsidR="00AD2BD2" w:rsidRPr="009E39A4" w:rsidRDefault="00F5773A" w:rsidP="0073354C">
      <w:pPr>
        <w:pStyle w:val="81"/>
        <w:tabs>
          <w:tab w:val="left" w:pos="567"/>
        </w:tabs>
        <w:spacing w:before="120" w:line="240" w:lineRule="auto"/>
        <w:jc w:val="both"/>
        <w:rPr>
          <w:rFonts w:ascii="Arial" w:hAnsi="Arial"/>
          <w:sz w:val="20"/>
        </w:rPr>
      </w:pPr>
      <w:r w:rsidRPr="009E39A4">
        <w:rPr>
          <w:rFonts w:ascii="Arial" w:hAnsi="Arial"/>
          <w:sz w:val="20"/>
        </w:rPr>
        <w:lastRenderedPageBreak/>
        <w:t xml:space="preserve">          Депонент</w:t>
      </w:r>
      <w:r w:rsidR="00C2579E" w:rsidRPr="009E39A4">
        <w:rPr>
          <w:rFonts w:ascii="Arial" w:hAnsi="Arial" w:cs="Arial"/>
          <w:sz w:val="20"/>
          <w:szCs w:val="20"/>
        </w:rPr>
        <w:t xml:space="preserve">, Клиент Депозитария </w:t>
      </w:r>
      <w:r w:rsidRPr="009E39A4">
        <w:rPr>
          <w:rFonts w:ascii="Arial" w:hAnsi="Arial"/>
          <w:sz w:val="20"/>
        </w:rPr>
        <w:t xml:space="preserve"> согласен с тем, что конфиденциальная информация о нем и о его клиентах также может передаваться органам/организациям определенным абзацем 1 настоящего пункта.  Депонент обязан включить в договоры со своими клиентами условие о согласии последних на раскрытие информации о них вышеуказанным лицам.</w:t>
      </w:r>
    </w:p>
    <w:p w14:paraId="1E7C2125" w14:textId="77777777"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В случае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 </w:t>
      </w:r>
    </w:p>
    <w:p w14:paraId="1B10382C" w14:textId="77777777" w:rsidR="00132C48" w:rsidRPr="00132C48" w:rsidRDefault="00510B90" w:rsidP="00132C48">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w:t>
      </w:r>
      <w:r w:rsidRPr="009E39A4">
        <w:rPr>
          <w:rFonts w:ascii="Arial" w:eastAsia="Times New Roman" w:hAnsi="Arial" w:cs="Arial"/>
          <w:bCs/>
          <w:sz w:val="20"/>
          <w:szCs w:val="20"/>
          <w:lang w:eastAsia="ru-RU"/>
        </w:rPr>
        <w:t>, Клиент Депозитария</w:t>
      </w:r>
      <w:r w:rsidRPr="009E39A4">
        <w:rPr>
          <w:rFonts w:ascii="Arial" w:hAnsi="Arial"/>
          <w:sz w:val="20"/>
        </w:rPr>
        <w:t xml:space="preserve"> предоставляет Депозитарию следующие заверения об обстоятельствах (статья 431.2 Гражданского кодекса Российский Федерации): </w:t>
      </w:r>
    </w:p>
    <w:p w14:paraId="5847BE82" w14:textId="77777777" w:rsidR="00510B90" w:rsidRDefault="00510B90" w:rsidP="00510B90">
      <w:pPr>
        <w:pStyle w:val="afc"/>
        <w:tabs>
          <w:tab w:val="left" w:pos="567"/>
          <w:tab w:val="left" w:pos="1134"/>
        </w:tabs>
        <w:ind w:left="567"/>
        <w:rPr>
          <w:rFonts w:ascii="Arial" w:hAnsi="Arial"/>
          <w:sz w:val="20"/>
        </w:rPr>
      </w:pPr>
      <w:r>
        <w:rPr>
          <w:rFonts w:ascii="Arial" w:hAnsi="Arial"/>
          <w:sz w:val="20"/>
        </w:rPr>
        <w:t xml:space="preserve">- </w:t>
      </w:r>
      <w:r w:rsidRPr="00510B90">
        <w:rPr>
          <w:rFonts w:ascii="Arial" w:hAnsi="Arial"/>
          <w:sz w:val="20"/>
        </w:rPr>
        <w:t xml:space="preserve">в целях исполнения требований Федерального закона от 27 июля 2006 года №152-ФЗ «О персональных данных» гарантирует, что персональные данные, представленные в целях заключения и дальнейшего исполнения </w:t>
      </w:r>
      <w:r>
        <w:rPr>
          <w:rFonts w:ascii="Arial" w:hAnsi="Arial"/>
          <w:sz w:val="20"/>
        </w:rPr>
        <w:t>Депозитарного договора</w:t>
      </w:r>
      <w:r w:rsidRPr="00510B90">
        <w:rPr>
          <w:rFonts w:ascii="Arial" w:hAnsi="Arial"/>
          <w:sz w:val="20"/>
        </w:rPr>
        <w:t>,</w:t>
      </w:r>
      <w:r>
        <w:rPr>
          <w:rFonts w:ascii="Arial" w:hAnsi="Arial"/>
          <w:sz w:val="20"/>
        </w:rPr>
        <w:t xml:space="preserve"> </w:t>
      </w:r>
      <w:r w:rsidRPr="009E39A4">
        <w:rPr>
          <w:rFonts w:ascii="Arial" w:hAnsi="Arial" w:cs="Arial"/>
          <w:sz w:val="20"/>
          <w:szCs w:val="20"/>
        </w:rPr>
        <w:t>Договор</w:t>
      </w:r>
      <w:r>
        <w:rPr>
          <w:rFonts w:ascii="Arial" w:hAnsi="Arial" w:cs="Arial"/>
          <w:sz w:val="20"/>
          <w:szCs w:val="20"/>
        </w:rPr>
        <w:t xml:space="preserve">а о междепозитарных отношениях, </w:t>
      </w:r>
      <w:r w:rsidRPr="009E39A4">
        <w:rPr>
          <w:rFonts w:ascii="Arial" w:hAnsi="Arial" w:cs="Arial"/>
          <w:sz w:val="20"/>
          <w:szCs w:val="20"/>
        </w:rPr>
        <w:t>Договора счета де</w:t>
      </w:r>
      <w:r>
        <w:rPr>
          <w:rFonts w:ascii="Arial" w:hAnsi="Arial" w:cs="Arial"/>
          <w:sz w:val="20"/>
          <w:szCs w:val="20"/>
        </w:rPr>
        <w:t xml:space="preserve">по Доверительного управляющего, </w:t>
      </w:r>
      <w:r w:rsidRPr="009E39A4">
        <w:rPr>
          <w:rFonts w:ascii="Arial" w:hAnsi="Arial" w:cs="Arial"/>
          <w:sz w:val="20"/>
          <w:szCs w:val="20"/>
        </w:rPr>
        <w:t>Договора на депозитарное обслуживание с иностранным номинальным держателем</w:t>
      </w:r>
      <w:r>
        <w:rPr>
          <w:rFonts w:ascii="Arial" w:hAnsi="Arial" w:cs="Arial"/>
          <w:sz w:val="20"/>
          <w:szCs w:val="20"/>
        </w:rPr>
        <w:t>, Договора на депозитарное обслуживание с иностранным уполномоченным держателем</w:t>
      </w:r>
      <w:r w:rsidR="00B8087A">
        <w:rPr>
          <w:rFonts w:ascii="Arial" w:hAnsi="Arial" w:cs="Arial"/>
          <w:sz w:val="20"/>
          <w:szCs w:val="20"/>
        </w:rPr>
        <w:t xml:space="preserve">, </w:t>
      </w:r>
      <w:r w:rsidR="00B8087A" w:rsidRPr="00B8087A">
        <w:rPr>
          <w:rFonts w:ascii="Arial" w:hAnsi="Arial"/>
          <w:sz w:val="20"/>
        </w:rPr>
        <w:t>Договора ведения субсчета депо</w:t>
      </w:r>
      <w:r w:rsidRPr="00510B90">
        <w:rPr>
          <w:rFonts w:ascii="Arial" w:hAnsi="Arial"/>
          <w:sz w:val="20"/>
        </w:rPr>
        <w:t xml:space="preserve"> переданы </w:t>
      </w:r>
      <w:r>
        <w:rPr>
          <w:rFonts w:ascii="Arial" w:hAnsi="Arial"/>
          <w:sz w:val="20"/>
        </w:rPr>
        <w:t>Депозитарию</w:t>
      </w:r>
      <w:r w:rsidRPr="00510B90">
        <w:rPr>
          <w:rFonts w:ascii="Arial" w:hAnsi="Arial"/>
          <w:sz w:val="20"/>
        </w:rPr>
        <w:t xml:space="preserve"> с согласия субъектов персональных данных</w:t>
      </w:r>
      <w:r w:rsidR="003B57E6">
        <w:rPr>
          <w:rFonts w:ascii="Arial" w:hAnsi="Arial"/>
          <w:sz w:val="20"/>
        </w:rPr>
        <w:t xml:space="preserve">. </w:t>
      </w:r>
    </w:p>
    <w:p w14:paraId="536468DA" w14:textId="77777777" w:rsidR="00132C48" w:rsidRPr="009E39A4" w:rsidRDefault="00132C48" w:rsidP="00510B90">
      <w:pPr>
        <w:pStyle w:val="afc"/>
        <w:tabs>
          <w:tab w:val="left" w:pos="567"/>
          <w:tab w:val="left" w:pos="1134"/>
        </w:tabs>
        <w:ind w:left="567"/>
        <w:rPr>
          <w:rFonts w:ascii="Arial" w:hAnsi="Arial"/>
          <w:sz w:val="20"/>
        </w:rPr>
      </w:pPr>
    </w:p>
    <w:p w14:paraId="4E17550D" w14:textId="77777777" w:rsidR="00510B90" w:rsidRDefault="00510B90" w:rsidP="00132C48">
      <w:pPr>
        <w:pStyle w:val="afc"/>
        <w:tabs>
          <w:tab w:val="left" w:pos="567"/>
          <w:tab w:val="left" w:pos="1134"/>
        </w:tabs>
        <w:ind w:left="567"/>
        <w:rPr>
          <w:rFonts w:ascii="Arial" w:hAnsi="Arial"/>
          <w:sz w:val="20"/>
        </w:rPr>
      </w:pPr>
      <w:r w:rsidRPr="009E39A4">
        <w:rPr>
          <w:rFonts w:ascii="Arial" w:hAnsi="Arial"/>
          <w:sz w:val="20"/>
        </w:rPr>
        <w:t xml:space="preserve">- передаваемые в Депозитарий  документы, анкеты,  информация, в том числе содержащаяся в </w:t>
      </w:r>
      <w:r w:rsidRPr="009E39A4">
        <w:rPr>
          <w:rFonts w:ascii="Arial" w:eastAsia="Times New Roman" w:hAnsi="Arial" w:cs="Arial"/>
          <w:sz w:val="20"/>
          <w:szCs w:val="20"/>
          <w:lang w:eastAsia="ru-RU"/>
        </w:rPr>
        <w:t xml:space="preserve">Приложении № </w:t>
      </w:r>
      <w:r w:rsidR="00896D2E">
        <w:rPr>
          <w:rFonts w:ascii="Arial" w:eastAsia="Times New Roman" w:hAnsi="Arial" w:cs="Arial"/>
          <w:sz w:val="20"/>
          <w:szCs w:val="20"/>
          <w:lang w:eastAsia="ru-RU"/>
        </w:rPr>
        <w:t>1,2,</w:t>
      </w:r>
      <w:r w:rsidRPr="009E39A4">
        <w:rPr>
          <w:rFonts w:ascii="Arial" w:eastAsia="Times New Roman" w:hAnsi="Arial" w:cs="Arial"/>
          <w:sz w:val="20"/>
          <w:szCs w:val="20"/>
          <w:lang w:eastAsia="ru-RU"/>
        </w:rPr>
        <w:t xml:space="preserve">40  к Условиям, а также в </w:t>
      </w:r>
      <w:r w:rsidRPr="009E39A4">
        <w:rPr>
          <w:rFonts w:ascii="Arial" w:hAnsi="Arial"/>
          <w:sz w:val="20"/>
        </w:rPr>
        <w:t xml:space="preserve">документах, направляемых в соответствии с </w:t>
      </w:r>
      <w:r w:rsidR="00896D2E">
        <w:rPr>
          <w:rFonts w:ascii="Arial" w:hAnsi="Arial"/>
          <w:sz w:val="20"/>
        </w:rPr>
        <w:t>«</w:t>
      </w:r>
      <w:r w:rsidRPr="009E39A4">
        <w:rPr>
          <w:rFonts w:ascii="Arial" w:hAnsi="Arial"/>
          <w:sz w:val="20"/>
        </w:rPr>
        <w:t>Порядком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w:t>
      </w:r>
      <w:r w:rsidR="00896D2E">
        <w:rPr>
          <w:rFonts w:ascii="Arial" w:hAnsi="Arial"/>
          <w:sz w:val="20"/>
        </w:rPr>
        <w:t>»</w:t>
      </w:r>
      <w:r w:rsidRPr="009E39A4">
        <w:rPr>
          <w:rFonts w:ascii="Arial" w:hAnsi="Arial"/>
          <w:sz w:val="20"/>
        </w:rPr>
        <w:t xml:space="preserve">,  содержащие персональные данные, в том числе персональные данные  клиентов Депонента, </w:t>
      </w:r>
      <w:r w:rsidR="00132C48">
        <w:rPr>
          <w:rFonts w:ascii="Arial" w:eastAsia="Times New Roman" w:hAnsi="Arial" w:cs="Arial"/>
          <w:sz w:val="20"/>
          <w:szCs w:val="20"/>
          <w:lang w:eastAsia="ru-RU"/>
        </w:rPr>
        <w:t>клиентов Клиента</w:t>
      </w:r>
      <w:r w:rsidRPr="009E39A4">
        <w:rPr>
          <w:rFonts w:ascii="Arial" w:eastAsia="Times New Roman" w:hAnsi="Arial" w:cs="Arial"/>
          <w:sz w:val="20"/>
          <w:szCs w:val="20"/>
          <w:lang w:eastAsia="ru-RU"/>
        </w:rPr>
        <w:t xml:space="preserve"> Депозитария </w:t>
      </w:r>
      <w:r w:rsidRPr="009E39A4">
        <w:rPr>
          <w:rFonts w:ascii="Arial" w:hAnsi="Arial"/>
          <w:sz w:val="20"/>
        </w:rPr>
        <w:t>совершаются с разрешения субъектов пе</w:t>
      </w:r>
      <w:r w:rsidR="00132C48">
        <w:rPr>
          <w:rFonts w:ascii="Arial" w:hAnsi="Arial"/>
          <w:sz w:val="20"/>
        </w:rPr>
        <w:t>рсональных данных</w:t>
      </w:r>
      <w:r w:rsidRPr="009E39A4">
        <w:rPr>
          <w:rFonts w:ascii="Arial" w:hAnsi="Arial"/>
          <w:sz w:val="20"/>
        </w:rPr>
        <w:t>. Субъекты персональных данных, в том числе клиенты Депонента,</w:t>
      </w:r>
      <w:r w:rsidR="00132C48">
        <w:rPr>
          <w:rFonts w:ascii="Arial" w:hAnsi="Arial"/>
          <w:sz w:val="20"/>
        </w:rPr>
        <w:t xml:space="preserve"> клиенты Клиента Депозитария</w:t>
      </w:r>
      <w:r w:rsidRPr="009E39A4">
        <w:rPr>
          <w:rFonts w:ascii="Arial" w:hAnsi="Arial"/>
          <w:sz w:val="20"/>
        </w:rPr>
        <w:t xml:space="preserve"> дали  разрешение передавать  указанные персональные данные третьим лицам, в том числе предоставили разрешение Депозитарию, вышестоящим депозитариям, клиринговой организации, организатору торговли, налоговым органам, осуществлять трансграничную передачу персональных данных, включая передачу иностранным налоговым органам и налоговым агентам. </w:t>
      </w:r>
    </w:p>
    <w:p w14:paraId="7026B61A" w14:textId="77777777" w:rsidR="00132C48" w:rsidRPr="00132C48" w:rsidRDefault="00132C48" w:rsidP="00132C48">
      <w:pPr>
        <w:pStyle w:val="afc"/>
        <w:tabs>
          <w:tab w:val="left" w:pos="567"/>
          <w:tab w:val="left" w:pos="1134"/>
        </w:tabs>
        <w:ind w:left="567"/>
        <w:rPr>
          <w:rFonts w:ascii="Arial" w:hAnsi="Arial"/>
          <w:sz w:val="20"/>
        </w:rPr>
      </w:pPr>
    </w:p>
    <w:p w14:paraId="1824F03E" w14:textId="77777777" w:rsidR="00510B90" w:rsidRDefault="00510B90" w:rsidP="00510B90">
      <w:pPr>
        <w:pStyle w:val="afc"/>
        <w:spacing w:after="120"/>
        <w:ind w:left="567" w:right="-1"/>
        <w:contextualSpacing w:val="0"/>
        <w:rPr>
          <w:rFonts w:ascii="Arial" w:hAnsi="Arial"/>
          <w:sz w:val="20"/>
        </w:rPr>
      </w:pPr>
      <w:r w:rsidRPr="009E39A4">
        <w:rPr>
          <w:rFonts w:ascii="Arial" w:hAnsi="Arial"/>
          <w:sz w:val="20"/>
        </w:rPr>
        <w:t xml:space="preserve">- передаваемые в Депозитарий документы, анкеты, Поручения,   иная  информация, в том числе передаваемые в соответствии с требованиями Условий и  </w:t>
      </w:r>
      <w:r w:rsidR="00896D2E">
        <w:rPr>
          <w:rFonts w:ascii="Arial" w:hAnsi="Arial"/>
          <w:sz w:val="20"/>
        </w:rPr>
        <w:t>«</w:t>
      </w:r>
      <w:r w:rsidRPr="009E39A4">
        <w:rPr>
          <w:rFonts w:ascii="Arial" w:hAnsi="Arial"/>
          <w:sz w:val="20"/>
        </w:rPr>
        <w:t>Порядк</w:t>
      </w:r>
      <w:r w:rsidR="00896D2E">
        <w:rPr>
          <w:rFonts w:ascii="Arial" w:hAnsi="Arial"/>
          <w:sz w:val="20"/>
        </w:rPr>
        <w:t>а</w:t>
      </w:r>
      <w:r w:rsidRPr="009E39A4">
        <w:rPr>
          <w:rFonts w:ascii="Arial" w:hAnsi="Arial"/>
          <w:sz w:val="20"/>
        </w:rPr>
        <w:t xml:space="preserve">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w:t>
      </w:r>
      <w:r w:rsidR="00896D2E">
        <w:rPr>
          <w:rFonts w:ascii="Arial" w:hAnsi="Arial"/>
          <w:sz w:val="20"/>
        </w:rPr>
        <w:t>»</w:t>
      </w:r>
      <w:r w:rsidRPr="009E39A4">
        <w:rPr>
          <w:rFonts w:ascii="Arial" w:hAnsi="Arial"/>
          <w:sz w:val="20"/>
        </w:rPr>
        <w:t xml:space="preserve"> проверены Депонентом, </w:t>
      </w:r>
      <w:r w:rsidR="00566946">
        <w:rPr>
          <w:rFonts w:ascii="Arial" w:eastAsia="Times New Roman" w:hAnsi="Arial" w:cs="Arial"/>
          <w:sz w:val="20"/>
          <w:szCs w:val="20"/>
          <w:lang w:eastAsia="ru-RU"/>
        </w:rPr>
        <w:t>Д</w:t>
      </w:r>
      <w:r w:rsidRPr="009E39A4">
        <w:rPr>
          <w:rFonts w:ascii="Arial" w:eastAsia="Times New Roman" w:hAnsi="Arial" w:cs="Arial"/>
          <w:sz w:val="20"/>
          <w:szCs w:val="20"/>
          <w:lang w:eastAsia="ru-RU"/>
        </w:rPr>
        <w:t>епонент</w:t>
      </w:r>
      <w:r w:rsidRPr="009E39A4">
        <w:rPr>
          <w:rFonts w:ascii="Arial" w:hAnsi="Arial"/>
          <w:sz w:val="20"/>
        </w:rPr>
        <w:t xml:space="preserve"> подтверждает их действительность.</w:t>
      </w:r>
    </w:p>
    <w:p w14:paraId="5C214A78" w14:textId="77777777" w:rsidR="00510B90" w:rsidRDefault="00510B90" w:rsidP="00510B90">
      <w:pPr>
        <w:ind w:left="567"/>
        <w:rPr>
          <w:rFonts w:ascii="Arial" w:eastAsia="Calibri" w:hAnsi="Arial" w:cs="Arial"/>
          <w:lang w:eastAsia="en-US"/>
        </w:rPr>
      </w:pPr>
      <w:r w:rsidRPr="00394AEA">
        <w:rPr>
          <w:rFonts w:ascii="Arial" w:hAnsi="Arial" w:cs="Arial"/>
        </w:rPr>
        <w:t xml:space="preserve">- </w:t>
      </w:r>
      <w:r w:rsidRPr="00394AEA">
        <w:rPr>
          <w:rFonts w:ascii="Arial" w:eastAsia="Calibri" w:hAnsi="Arial" w:cs="Arial"/>
          <w:lang w:eastAsia="en-US"/>
        </w:rPr>
        <w:t xml:space="preserve">в случае возникновения транзакционных налогов по каждой сделке с ценными бумагами эмитентов Французской и Итальянской Республик, а так же Королевства Испания, зачисляемыми на счета </w:t>
      </w:r>
      <w:r w:rsidRPr="009E39A4">
        <w:rPr>
          <w:rFonts w:ascii="Arial" w:hAnsi="Arial"/>
        </w:rPr>
        <w:t>Депонент</w:t>
      </w:r>
      <w:r>
        <w:rPr>
          <w:rFonts w:ascii="Arial" w:hAnsi="Arial"/>
        </w:rPr>
        <w:t>а</w:t>
      </w:r>
      <w:r w:rsidRPr="009E39A4">
        <w:rPr>
          <w:rFonts w:ascii="Arial" w:hAnsi="Arial" w:cs="Arial"/>
          <w:bCs/>
        </w:rPr>
        <w:t>, Клиент</w:t>
      </w:r>
      <w:r>
        <w:rPr>
          <w:rFonts w:ascii="Arial" w:hAnsi="Arial" w:cs="Arial"/>
          <w:bCs/>
        </w:rPr>
        <w:t>а</w:t>
      </w:r>
      <w:r w:rsidRPr="009E39A4">
        <w:rPr>
          <w:rFonts w:ascii="Arial" w:hAnsi="Arial" w:cs="Arial"/>
          <w:bCs/>
        </w:rPr>
        <w:t xml:space="preserve"> Депозитария</w:t>
      </w:r>
      <w:r w:rsidRPr="009E39A4">
        <w:rPr>
          <w:rFonts w:ascii="Arial" w:hAnsi="Arial"/>
        </w:rPr>
        <w:t xml:space="preserve"> </w:t>
      </w:r>
      <w:r w:rsidRPr="00394AEA">
        <w:rPr>
          <w:rFonts w:ascii="Arial" w:eastAsia="Calibri" w:hAnsi="Arial" w:cs="Arial"/>
          <w:lang w:eastAsia="en-US"/>
        </w:rPr>
        <w:t xml:space="preserve">в </w:t>
      </w:r>
      <w:r>
        <w:rPr>
          <w:rFonts w:ascii="Arial" w:eastAsia="Calibri" w:hAnsi="Arial" w:cs="Arial"/>
          <w:lang w:eastAsia="en-US"/>
        </w:rPr>
        <w:t>Депозитарии</w:t>
      </w:r>
      <w:r w:rsidRPr="00394AEA">
        <w:rPr>
          <w:rFonts w:ascii="Arial" w:eastAsia="Calibri" w:hAnsi="Arial" w:cs="Arial"/>
          <w:lang w:eastAsia="en-US"/>
        </w:rPr>
        <w:t xml:space="preserve">, или права на которые учитываются на счетах </w:t>
      </w:r>
      <w:r w:rsidRPr="009E39A4">
        <w:rPr>
          <w:rFonts w:ascii="Arial" w:hAnsi="Arial"/>
        </w:rPr>
        <w:t>Депонент</w:t>
      </w:r>
      <w:r>
        <w:rPr>
          <w:rFonts w:ascii="Arial" w:hAnsi="Arial"/>
        </w:rPr>
        <w:t>а</w:t>
      </w:r>
      <w:r w:rsidRPr="009E39A4">
        <w:rPr>
          <w:rFonts w:ascii="Arial" w:hAnsi="Arial" w:cs="Arial"/>
          <w:bCs/>
        </w:rPr>
        <w:t>, Клиент</w:t>
      </w:r>
      <w:r>
        <w:rPr>
          <w:rFonts w:ascii="Arial" w:hAnsi="Arial" w:cs="Arial"/>
          <w:bCs/>
        </w:rPr>
        <w:t>а</w:t>
      </w:r>
      <w:r w:rsidRPr="009E39A4">
        <w:rPr>
          <w:rFonts w:ascii="Arial" w:hAnsi="Arial" w:cs="Arial"/>
          <w:bCs/>
        </w:rPr>
        <w:t xml:space="preserve"> Депозитария</w:t>
      </w:r>
      <w:r w:rsidRPr="00394AEA">
        <w:rPr>
          <w:rFonts w:ascii="Arial" w:eastAsia="Calibri" w:hAnsi="Arial" w:cs="Arial"/>
          <w:b/>
          <w:bCs/>
          <w:i/>
          <w:iCs/>
          <w:lang w:eastAsia="en-US"/>
        </w:rPr>
        <w:t xml:space="preserve"> </w:t>
      </w:r>
      <w:r w:rsidRPr="00394AEA">
        <w:rPr>
          <w:rFonts w:ascii="Arial" w:eastAsia="Calibri" w:hAnsi="Arial" w:cs="Arial"/>
          <w:lang w:eastAsia="en-US"/>
        </w:rPr>
        <w:t xml:space="preserve">в </w:t>
      </w:r>
      <w:r>
        <w:rPr>
          <w:rFonts w:ascii="Arial" w:eastAsia="Calibri" w:hAnsi="Arial" w:cs="Arial"/>
          <w:lang w:eastAsia="en-US"/>
        </w:rPr>
        <w:t>Депозитарии</w:t>
      </w:r>
      <w:r w:rsidRPr="00394AEA">
        <w:rPr>
          <w:rFonts w:ascii="Arial" w:eastAsia="Calibri" w:hAnsi="Arial" w:cs="Arial"/>
          <w:lang w:eastAsia="en-US"/>
        </w:rPr>
        <w:t xml:space="preserve">,  депоненты </w:t>
      </w:r>
      <w:r w:rsidRPr="009E39A4">
        <w:rPr>
          <w:rFonts w:ascii="Arial" w:hAnsi="Arial" w:cs="Arial"/>
          <w:bCs/>
        </w:rPr>
        <w:t>Клиент</w:t>
      </w:r>
      <w:r>
        <w:rPr>
          <w:rFonts w:ascii="Arial" w:hAnsi="Arial" w:cs="Arial"/>
          <w:bCs/>
        </w:rPr>
        <w:t>а</w:t>
      </w:r>
      <w:r w:rsidRPr="009E39A4">
        <w:rPr>
          <w:rFonts w:ascii="Arial" w:hAnsi="Arial" w:cs="Arial"/>
          <w:bCs/>
        </w:rPr>
        <w:t xml:space="preserve"> Депозитария</w:t>
      </w:r>
      <w:r w:rsidRPr="00394AEA">
        <w:rPr>
          <w:rFonts w:ascii="Arial" w:eastAsia="Calibri" w:hAnsi="Arial" w:cs="Arial"/>
          <w:lang w:eastAsia="en-US"/>
        </w:rPr>
        <w:t>, е</w:t>
      </w:r>
      <w:r>
        <w:rPr>
          <w:rFonts w:ascii="Arial" w:eastAsia="Calibri" w:hAnsi="Arial" w:cs="Arial"/>
          <w:lang w:eastAsia="en-US"/>
        </w:rPr>
        <w:t>го</w:t>
      </w:r>
      <w:r w:rsidRPr="00394AEA">
        <w:rPr>
          <w:rFonts w:ascii="Arial" w:eastAsia="Calibri" w:hAnsi="Arial" w:cs="Arial"/>
          <w:lang w:eastAsia="en-US"/>
        </w:rPr>
        <w:t xml:space="preserve"> контрагенты и/или  брокеры, совершающие сделки по поручению </w:t>
      </w:r>
      <w:r w:rsidRPr="009E39A4">
        <w:rPr>
          <w:rFonts w:ascii="Arial" w:hAnsi="Arial"/>
        </w:rPr>
        <w:t>Депонент</w:t>
      </w:r>
      <w:r>
        <w:rPr>
          <w:rFonts w:ascii="Arial" w:hAnsi="Arial"/>
        </w:rPr>
        <w:t>а</w:t>
      </w:r>
      <w:r w:rsidRPr="009E39A4">
        <w:rPr>
          <w:rFonts w:ascii="Arial" w:hAnsi="Arial" w:cs="Arial"/>
          <w:bCs/>
        </w:rPr>
        <w:t>, Клиент</w:t>
      </w:r>
      <w:r>
        <w:rPr>
          <w:rFonts w:ascii="Arial" w:hAnsi="Arial" w:cs="Arial"/>
          <w:bCs/>
        </w:rPr>
        <w:t>а</w:t>
      </w:r>
      <w:r w:rsidRPr="009E39A4">
        <w:rPr>
          <w:rFonts w:ascii="Arial" w:hAnsi="Arial" w:cs="Arial"/>
          <w:bCs/>
        </w:rPr>
        <w:t xml:space="preserve"> Депозитария</w:t>
      </w:r>
      <w:r w:rsidRPr="00394AEA">
        <w:rPr>
          <w:rFonts w:ascii="Arial" w:eastAsia="Calibri" w:hAnsi="Arial" w:cs="Arial"/>
          <w:lang w:eastAsia="en-US"/>
        </w:rPr>
        <w:t xml:space="preserve">, самостоятельно рассчитывают, декларируют и уплачивают транзакционные налоги. </w:t>
      </w:r>
      <w:r w:rsidRPr="009E39A4">
        <w:rPr>
          <w:rFonts w:ascii="Arial" w:hAnsi="Arial"/>
        </w:rPr>
        <w:t>Депонент</w:t>
      </w:r>
      <w:r w:rsidRPr="009E39A4">
        <w:rPr>
          <w:rFonts w:ascii="Arial" w:hAnsi="Arial" w:cs="Arial"/>
          <w:bCs/>
        </w:rPr>
        <w:t>, Клиент Депозитария</w:t>
      </w:r>
      <w:r w:rsidRPr="00394AEA">
        <w:rPr>
          <w:rFonts w:ascii="Arial" w:eastAsia="Calibri" w:hAnsi="Arial" w:cs="Arial"/>
          <w:b/>
          <w:bCs/>
          <w:i/>
          <w:iCs/>
          <w:lang w:eastAsia="en-US"/>
        </w:rPr>
        <w:t xml:space="preserve"> </w:t>
      </w:r>
      <w:r w:rsidRPr="00394AEA">
        <w:rPr>
          <w:rFonts w:ascii="Arial" w:eastAsia="Calibri" w:hAnsi="Arial" w:cs="Arial"/>
          <w:lang w:eastAsia="en-US"/>
        </w:rPr>
        <w:t xml:space="preserve">также заверяет, что у </w:t>
      </w:r>
      <w:r>
        <w:rPr>
          <w:rFonts w:ascii="Arial" w:eastAsia="Calibri" w:hAnsi="Arial" w:cs="Arial"/>
          <w:lang w:eastAsia="en-US"/>
        </w:rPr>
        <w:t>Депозитария</w:t>
      </w:r>
      <w:r w:rsidRPr="00394AEA">
        <w:rPr>
          <w:rFonts w:ascii="Arial" w:eastAsia="Calibri" w:hAnsi="Arial" w:cs="Arial"/>
          <w:lang w:eastAsia="en-US"/>
        </w:rPr>
        <w:t xml:space="preserve"> не возникают обязательства по расчету, декларации и уплате транзакционных налогов, в отношении применимых ценных бумаг.</w:t>
      </w:r>
    </w:p>
    <w:p w14:paraId="0432D688" w14:textId="77777777" w:rsidR="00510B90" w:rsidRPr="00394AEA" w:rsidRDefault="00510B90" w:rsidP="00510B90">
      <w:pPr>
        <w:ind w:left="567"/>
        <w:rPr>
          <w:rFonts w:ascii="Arial" w:eastAsia="Calibri" w:hAnsi="Arial" w:cs="Arial"/>
          <w:lang w:eastAsia="en-US"/>
        </w:rPr>
      </w:pPr>
    </w:p>
    <w:p w14:paraId="2D5CD954" w14:textId="77777777" w:rsidR="00510B90" w:rsidRPr="009E39A4" w:rsidRDefault="00510B90" w:rsidP="00510B90">
      <w:pPr>
        <w:pStyle w:val="afc"/>
        <w:spacing w:after="120"/>
        <w:ind w:left="567" w:right="-1"/>
        <w:rPr>
          <w:rFonts w:ascii="Arial" w:hAnsi="Arial"/>
          <w:sz w:val="20"/>
        </w:rPr>
      </w:pPr>
      <w:r w:rsidRPr="009E39A4">
        <w:rPr>
          <w:rFonts w:ascii="Arial" w:hAnsi="Arial"/>
          <w:sz w:val="20"/>
        </w:rPr>
        <w:t>Депозитарий полагается на заверения об обстоятельствах, предусмотренные настоящим пунктом.</w:t>
      </w:r>
    </w:p>
    <w:p w14:paraId="5E0A2EA6" w14:textId="77777777" w:rsidR="0084521E" w:rsidRPr="00370CD7" w:rsidRDefault="0084521E" w:rsidP="0084521E">
      <w:pPr>
        <w:ind w:firstLine="567"/>
        <w:rPr>
          <w:rFonts w:ascii="Arial" w:hAnsi="Arial" w:cs="Arial"/>
        </w:rPr>
      </w:pPr>
      <w:r w:rsidRPr="00370CD7">
        <w:rPr>
          <w:rFonts w:ascii="Arial" w:hAnsi="Arial" w:cs="Arial"/>
        </w:rPr>
        <w:t xml:space="preserve">39.8. Депонент, Клиент Депозитария, соглашается с тем, что Депозитарий имеет право на хранение и обработку, в том числе автоматизированную, любой информации, относящейся к персональным данным Депонента, Клиента Депозитария, в том числе, указанной в заявлении Депонента, Клиента Депозитария и/или в иных документах, в соответствии с Федеральным законом от 27.07.2006 № 152-ФЗ «О персональных данных», а так же Федеральным законом от 28.05.2014г.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утративших силу отдельных положений законодательных актов Российской Федерации» включая сбор, систематизацию, накопление, хранение, уточнение, использование, передачу (в том числе передачу и трансграничную передачу), обезличивание, блокирование, уничтожение персональных данных, предоставленных Банку в связи с заключением Депозитарного договора, Договора ведения субсчета депо, Договора о междепозитарных отношениях, Договора счета депо Доверительного управляющего, Договора на депозитарное обслуживание с иностранным номинальным держателем, Договора на депозитарное </w:t>
      </w:r>
      <w:r w:rsidRPr="00370CD7">
        <w:rPr>
          <w:rFonts w:ascii="Arial" w:hAnsi="Arial" w:cs="Arial"/>
        </w:rPr>
        <w:lastRenderedPageBreak/>
        <w:t>обслуживание с иностранным уполномоченным держателем в целях исполнения договорных обязательств, а так же с целью исполнения вышеуказанных законов.</w:t>
      </w:r>
    </w:p>
    <w:p w14:paraId="47AC8CEB" w14:textId="77777777" w:rsidR="00D34269" w:rsidRDefault="0084521E" w:rsidP="00C87366">
      <w:pPr>
        <w:pStyle w:val="afc"/>
        <w:numPr>
          <w:ilvl w:val="1"/>
          <w:numId w:val="54"/>
        </w:numPr>
        <w:tabs>
          <w:tab w:val="left" w:pos="567"/>
          <w:tab w:val="left" w:pos="1134"/>
        </w:tabs>
        <w:ind w:left="0" w:firstLine="567"/>
        <w:rPr>
          <w:rFonts w:ascii="Arial" w:hAnsi="Arial"/>
          <w:sz w:val="20"/>
        </w:rPr>
      </w:pPr>
      <w:r w:rsidRPr="009E39A4" w:rsidDel="0084521E">
        <w:rPr>
          <w:rFonts w:ascii="Arial" w:hAnsi="Arial"/>
          <w:sz w:val="20"/>
        </w:rPr>
        <w:t xml:space="preserve"> </w:t>
      </w:r>
      <w:r w:rsidR="00D34269">
        <w:rPr>
          <w:rFonts w:ascii="Arial" w:hAnsi="Arial"/>
          <w:sz w:val="20"/>
        </w:rPr>
        <w:t>Депонент, Клиент Депозитария</w:t>
      </w:r>
      <w:r w:rsidR="00D34269" w:rsidRPr="00D34269">
        <w:rPr>
          <w:rFonts w:ascii="Arial" w:hAnsi="Arial"/>
          <w:sz w:val="20"/>
        </w:rPr>
        <w:t xml:space="preserve"> обязуется возместить </w:t>
      </w:r>
      <w:r w:rsidR="00D34269">
        <w:rPr>
          <w:rFonts w:ascii="Arial" w:hAnsi="Arial"/>
          <w:sz w:val="20"/>
        </w:rPr>
        <w:t>Депозитарию</w:t>
      </w:r>
      <w:r w:rsidR="00D34269" w:rsidRPr="00D34269">
        <w:rPr>
          <w:rFonts w:ascii="Arial" w:hAnsi="Arial"/>
          <w:sz w:val="20"/>
        </w:rPr>
        <w:t xml:space="preserve"> убытки, понесенные им в результате нарушения предоставленных им заверений об обстоятельствах. При этом если в результате такого нарушения </w:t>
      </w:r>
      <w:r w:rsidR="00D34269">
        <w:rPr>
          <w:rFonts w:ascii="Arial" w:hAnsi="Arial"/>
          <w:sz w:val="20"/>
        </w:rPr>
        <w:t>Депозитарий</w:t>
      </w:r>
      <w:r w:rsidR="00D34269" w:rsidRPr="00D34269">
        <w:rPr>
          <w:rFonts w:ascii="Arial" w:hAnsi="Arial"/>
          <w:sz w:val="20"/>
        </w:rPr>
        <w:t xml:space="preserve"> был привлечен к налоговой и (или) иной административной ответственности, </w:t>
      </w:r>
      <w:r w:rsidR="00D34269">
        <w:rPr>
          <w:rFonts w:ascii="Arial" w:hAnsi="Arial"/>
          <w:sz w:val="20"/>
        </w:rPr>
        <w:t>Депонент, Клиент Депозитария</w:t>
      </w:r>
      <w:r w:rsidR="00D34269" w:rsidRPr="00D34269">
        <w:rPr>
          <w:rFonts w:ascii="Arial" w:hAnsi="Arial"/>
          <w:sz w:val="20"/>
        </w:rPr>
        <w:t xml:space="preserve"> обязуется возместить </w:t>
      </w:r>
      <w:r w:rsidR="00D34269">
        <w:rPr>
          <w:rFonts w:ascii="Arial" w:hAnsi="Arial"/>
          <w:sz w:val="20"/>
        </w:rPr>
        <w:t>Депозитарию</w:t>
      </w:r>
      <w:r w:rsidR="00D34269" w:rsidRPr="00D34269">
        <w:rPr>
          <w:rFonts w:ascii="Arial" w:hAnsi="Arial"/>
          <w:sz w:val="20"/>
        </w:rPr>
        <w:t xml:space="preserve"> суммы доначисленных налогов, штрафов, пеней и процентов (суммы административных штрафов) и иные убытки</w:t>
      </w:r>
      <w:r w:rsidR="00D34269">
        <w:rPr>
          <w:rFonts w:ascii="Arial" w:hAnsi="Arial"/>
          <w:sz w:val="20"/>
        </w:rPr>
        <w:t>.</w:t>
      </w:r>
    </w:p>
    <w:p w14:paraId="41A6DB74" w14:textId="77777777" w:rsidR="00566946" w:rsidRDefault="00566946" w:rsidP="00C87366">
      <w:pPr>
        <w:pStyle w:val="afc"/>
        <w:numPr>
          <w:ilvl w:val="1"/>
          <w:numId w:val="54"/>
        </w:numPr>
        <w:tabs>
          <w:tab w:val="left" w:pos="567"/>
          <w:tab w:val="left" w:pos="1134"/>
        </w:tabs>
        <w:ind w:left="0" w:firstLine="567"/>
        <w:rPr>
          <w:rFonts w:ascii="Arial" w:hAnsi="Arial"/>
          <w:sz w:val="20"/>
        </w:rPr>
      </w:pPr>
      <w:r>
        <w:rPr>
          <w:rFonts w:ascii="Arial" w:hAnsi="Arial"/>
          <w:sz w:val="20"/>
        </w:rPr>
        <w:t>Депозитарий вправе запросить письменные согласия, полученные Депонентом или Клиентом Депозитария от субъектов персональных данных, а Депонент или Клиент Депозитария обязуется предоставить такие согласия в срок не позднее 10 (десять) дней с момента направления запроса.</w:t>
      </w:r>
    </w:p>
    <w:p w14:paraId="393DC0F1" w14:textId="77777777" w:rsidR="00510B90" w:rsidRPr="009E39A4" w:rsidRDefault="00510B90" w:rsidP="004E1009">
      <w:pPr>
        <w:pStyle w:val="afc"/>
        <w:spacing w:after="120"/>
        <w:ind w:left="567" w:right="-1"/>
        <w:contextualSpacing w:val="0"/>
        <w:rPr>
          <w:rFonts w:ascii="Arial" w:hAnsi="Arial"/>
          <w:sz w:val="20"/>
        </w:rPr>
      </w:pPr>
    </w:p>
    <w:p w14:paraId="111FA230" w14:textId="77777777" w:rsidR="006C1090" w:rsidRPr="009E39A4" w:rsidRDefault="00F5773A" w:rsidP="00C87366">
      <w:pPr>
        <w:pStyle w:val="3"/>
        <w:numPr>
          <w:ilvl w:val="0"/>
          <w:numId w:val="54"/>
        </w:numPr>
        <w:tabs>
          <w:tab w:val="left" w:pos="1134"/>
          <w:tab w:val="left" w:pos="10065"/>
        </w:tabs>
        <w:ind w:left="0" w:firstLine="567"/>
        <w:jc w:val="left"/>
        <w:rPr>
          <w:rFonts w:ascii="Arial" w:hAnsi="Arial"/>
          <w:b/>
          <w:sz w:val="20"/>
        </w:rPr>
      </w:pPr>
      <w:bookmarkStart w:id="102" w:name="_Toc58836642"/>
      <w:r w:rsidRPr="009E39A4">
        <w:rPr>
          <w:rFonts w:ascii="Arial" w:hAnsi="Arial"/>
          <w:b/>
          <w:sz w:val="20"/>
        </w:rPr>
        <w:t>Меры безопасности и защиты информации</w:t>
      </w:r>
      <w:bookmarkEnd w:id="102"/>
    </w:p>
    <w:p w14:paraId="059DCD9A" w14:textId="77777777" w:rsidR="00311B1D" w:rsidRPr="009E39A4" w:rsidRDefault="00311B1D" w:rsidP="00311B1D"/>
    <w:p w14:paraId="11E54F56" w14:textId="77777777"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 xml:space="preserve">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документах Депозитария. </w:t>
      </w:r>
      <w:r w:rsidRPr="009E39A4">
        <w:rPr>
          <w:rFonts w:ascii="Arial" w:hAnsi="Arial"/>
          <w:sz w:val="20"/>
        </w:rPr>
        <w:tab/>
      </w:r>
    </w:p>
    <w:p w14:paraId="2521472C" w14:textId="77777777"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Документы и записи хранятся Депозитарием в течение 3 (трех) лет, после чего в установленном порядке передаются в архив, где должны храниться не менее 5 (пяти) лет с момента передачи в архив.</w:t>
      </w:r>
    </w:p>
    <w:p w14:paraId="08B42DEB" w14:textId="77777777"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 xml:space="preserve">Депозитарий обеспечивает надлежащий контроль за доступом к ценным бумагам /НФИ  и материалам депозитарного учета, материалам учета НФИ,  хранящимся в Депозитарии. </w:t>
      </w:r>
    </w:p>
    <w:p w14:paraId="03523610" w14:textId="77777777"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Порядок контроля описан во внутренних документах Депозитария, должностных инструкциях сотрудников Депозитария.</w:t>
      </w:r>
    </w:p>
    <w:p w14:paraId="03F0C54E" w14:textId="77777777" w:rsidR="006C1090" w:rsidRPr="009E39A4" w:rsidRDefault="00F5773A" w:rsidP="00C87366">
      <w:pPr>
        <w:pStyle w:val="3"/>
        <w:numPr>
          <w:ilvl w:val="0"/>
          <w:numId w:val="54"/>
        </w:numPr>
        <w:tabs>
          <w:tab w:val="left" w:pos="1134"/>
          <w:tab w:val="left" w:pos="10065"/>
        </w:tabs>
        <w:ind w:left="0" w:firstLine="567"/>
        <w:jc w:val="left"/>
        <w:rPr>
          <w:rFonts w:ascii="Arial" w:hAnsi="Arial"/>
          <w:b/>
          <w:sz w:val="20"/>
        </w:rPr>
      </w:pPr>
      <w:bookmarkStart w:id="103" w:name="_Toc58836643"/>
      <w:r w:rsidRPr="009E39A4">
        <w:rPr>
          <w:rFonts w:ascii="Arial" w:hAnsi="Arial"/>
          <w:b/>
          <w:sz w:val="20"/>
        </w:rPr>
        <w:t>Проведение сверки количества ценных бумаг</w:t>
      </w:r>
      <w:bookmarkEnd w:id="103"/>
    </w:p>
    <w:p w14:paraId="46CDEB5F" w14:textId="77777777" w:rsidR="00311B1D" w:rsidRPr="009E39A4" w:rsidRDefault="00311B1D" w:rsidP="00311B1D"/>
    <w:p w14:paraId="64CB8885" w14:textId="77777777" w:rsidR="006C1090" w:rsidRPr="009E39A4" w:rsidRDefault="00F5773A" w:rsidP="00C87366">
      <w:pPr>
        <w:pStyle w:val="afc"/>
        <w:numPr>
          <w:ilvl w:val="1"/>
          <w:numId w:val="54"/>
        </w:numPr>
        <w:tabs>
          <w:tab w:val="left" w:pos="1134"/>
        </w:tabs>
        <w:ind w:left="0" w:firstLine="567"/>
        <w:rPr>
          <w:rFonts w:ascii="Arial" w:hAnsi="Arial"/>
          <w:sz w:val="20"/>
        </w:rPr>
      </w:pPr>
      <w:r w:rsidRPr="009E39A4">
        <w:rPr>
          <w:rFonts w:ascii="Arial" w:hAnsi="Arial"/>
          <w:sz w:val="20"/>
        </w:rPr>
        <w:t>Депозитарий, осуществляя ведение счетов депо</w:t>
      </w:r>
      <w:r w:rsidR="008436BA" w:rsidRPr="009E39A4">
        <w:rPr>
          <w:rFonts w:ascii="Arial" w:hAnsi="Arial"/>
          <w:sz w:val="20"/>
        </w:rPr>
        <w:t xml:space="preserve"> / субсчетов депо</w:t>
      </w:r>
      <w:r w:rsidRPr="009E39A4">
        <w:rPr>
          <w:rFonts w:ascii="Arial" w:hAnsi="Arial"/>
          <w:sz w:val="20"/>
        </w:rPr>
        <w:t>, проводит ежедневную сверку (каждый рабочий день) на основании:</w:t>
      </w:r>
    </w:p>
    <w:p w14:paraId="6F41523F" w14:textId="77777777" w:rsidR="006C1090"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 случае проведения сверки между Депозитарием и регистратором - в последней предоставленной ему справке об операциях по его лицевому счету,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14:paraId="37FD255C" w14:textId="77777777" w:rsidR="006C1090"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 случае проведения сверки между Депозитарием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 на счете депо номинального держателя;</w:t>
      </w:r>
    </w:p>
    <w:p w14:paraId="058F189C" w14:textId="77777777" w:rsidR="006C1090"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этому депозитарию в указанной иностранной организации.</w:t>
      </w:r>
    </w:p>
    <w:p w14:paraId="5DAFD882" w14:textId="77777777" w:rsidR="006C1090" w:rsidRPr="009E39A4" w:rsidRDefault="00F5773A" w:rsidP="00C87366">
      <w:pPr>
        <w:pStyle w:val="afc"/>
        <w:numPr>
          <w:ilvl w:val="1"/>
          <w:numId w:val="54"/>
        </w:numPr>
        <w:tabs>
          <w:tab w:val="left" w:pos="1134"/>
        </w:tabs>
        <w:spacing w:after="0"/>
        <w:ind w:left="0" w:firstLine="567"/>
        <w:rPr>
          <w:rFonts w:ascii="Arial" w:hAnsi="Arial"/>
          <w:sz w:val="20"/>
        </w:rPr>
      </w:pPr>
      <w:r w:rsidRPr="009E39A4">
        <w:rPr>
          <w:rFonts w:ascii="Arial" w:hAnsi="Arial"/>
          <w:sz w:val="20"/>
        </w:rPr>
        <w:t>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обязан:</w:t>
      </w:r>
    </w:p>
    <w:p w14:paraId="3E11EA23" w14:textId="77777777" w:rsidR="006C1090" w:rsidRPr="009E39A4" w:rsidRDefault="00F5773A" w:rsidP="00504BDC">
      <w:pPr>
        <w:tabs>
          <w:tab w:val="left" w:pos="1134"/>
        </w:tabs>
        <w:ind w:firstLine="567"/>
        <w:rPr>
          <w:rFonts w:ascii="Arial" w:hAnsi="Arial"/>
        </w:rPr>
      </w:pPr>
      <w:r w:rsidRPr="009E39A4">
        <w:rPr>
          <w:rFonts w:ascii="Arial" w:hAnsi="Arial"/>
        </w:rPr>
        <w:t>1) списать на основании служебного поручения,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1 (одного) рабочего дня со дня, когда указанное превышение было выявлено или должно было быть выявлено. 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пунктом не допускается, за исключением записей, вносимых в целях осуществления такого списания;</w:t>
      </w:r>
    </w:p>
    <w:p w14:paraId="505024AB" w14:textId="77777777" w:rsidR="006C1090" w:rsidRPr="009E39A4" w:rsidRDefault="00F5773A" w:rsidP="00504BDC">
      <w:pPr>
        <w:tabs>
          <w:tab w:val="left" w:pos="1134"/>
        </w:tabs>
        <w:ind w:firstLine="567"/>
        <w:rPr>
          <w:rFonts w:ascii="Arial" w:hAnsi="Arial"/>
        </w:rPr>
      </w:pPr>
      <w:r w:rsidRPr="009E39A4">
        <w:rPr>
          <w:rFonts w:ascii="Arial" w:hAnsi="Arial"/>
        </w:rPr>
        <w:lastRenderedPageBreak/>
        <w:t>2) 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подпунктом 1 настоящего пункта, в количестве ценных бумаг, списанных по соответствующим счетам, или возместить причиненные Депонентам убытки. Срок зачисления ценных бумаг или выплаты компенсации определяется соглашением сторон, но не превышает 90 (девяносто) дней с момента списания ценных бумаг.</w:t>
      </w:r>
    </w:p>
    <w:p w14:paraId="2D9B99CD" w14:textId="77777777" w:rsidR="00AB0233" w:rsidRPr="009E39A4" w:rsidRDefault="00F5773A" w:rsidP="00504BDC">
      <w:pPr>
        <w:widowControl w:val="0"/>
        <w:tabs>
          <w:tab w:val="left" w:pos="1134"/>
        </w:tabs>
        <w:autoSpaceDE w:val="0"/>
        <w:autoSpaceDN w:val="0"/>
        <w:adjustRightInd w:val="0"/>
        <w:ind w:firstLine="567"/>
        <w:rPr>
          <w:rFonts w:ascii="Arial" w:hAnsi="Arial"/>
        </w:rPr>
      </w:pPr>
      <w:r w:rsidRPr="009E39A4">
        <w:rPr>
          <w:rFonts w:ascii="Arial" w:hAnsi="Arial"/>
        </w:rPr>
        <w:t>Если несоответствие количества ценных бумаг было вызвано действиями Держателя реестра или другого депозитария, Депозитарий, исполнивший обязанность, предусмотренную подпунктом 2 настоящего пункта, имеет право обратного требования (регресса) к соответствующему лицу в размере возмещенных Депозитарием убытков. Депозитарий освобождается от исполнения обязанностей, предусмотренных подпунктом 2 настоящего пункта,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 депонента.</w:t>
      </w:r>
    </w:p>
    <w:p w14:paraId="4568139B" w14:textId="77777777" w:rsidR="008D2B84" w:rsidRPr="009E39A4" w:rsidRDefault="008D2B84" w:rsidP="00504BDC">
      <w:pPr>
        <w:widowControl w:val="0"/>
        <w:tabs>
          <w:tab w:val="left" w:pos="1134"/>
        </w:tabs>
        <w:autoSpaceDE w:val="0"/>
        <w:autoSpaceDN w:val="0"/>
        <w:adjustRightInd w:val="0"/>
        <w:ind w:firstLine="567"/>
        <w:rPr>
          <w:rFonts w:ascii="Arial" w:hAnsi="Arial"/>
        </w:rPr>
      </w:pPr>
    </w:p>
    <w:p w14:paraId="44C4FBBF" w14:textId="77777777" w:rsidR="004B01C7" w:rsidRPr="009E39A4" w:rsidRDefault="004B01C7" w:rsidP="00C87366">
      <w:pPr>
        <w:pStyle w:val="3"/>
        <w:numPr>
          <w:ilvl w:val="0"/>
          <w:numId w:val="54"/>
        </w:numPr>
        <w:tabs>
          <w:tab w:val="left" w:pos="1134"/>
          <w:tab w:val="left" w:pos="10065"/>
        </w:tabs>
        <w:spacing w:before="0"/>
        <w:ind w:left="0" w:firstLine="709"/>
        <w:jc w:val="both"/>
        <w:rPr>
          <w:rFonts w:ascii="Arial" w:hAnsi="Arial" w:cs="Arial"/>
          <w:b/>
          <w:sz w:val="20"/>
        </w:rPr>
      </w:pPr>
      <w:bookmarkStart w:id="104" w:name="_Toc58836644"/>
      <w:bookmarkStart w:id="105" w:name="_Toc354757744"/>
      <w:r w:rsidRPr="009E39A4">
        <w:rPr>
          <w:rFonts w:ascii="Arial" w:hAnsi="Arial" w:cs="Arial"/>
          <w:b/>
          <w:sz w:val="20"/>
        </w:rPr>
        <w:t xml:space="preserve">Основания и порядок расторжения </w:t>
      </w:r>
      <w:r w:rsidR="008D70E1" w:rsidRPr="009E39A4">
        <w:rPr>
          <w:rFonts w:ascii="Arial" w:hAnsi="Arial" w:cs="Arial"/>
          <w:b/>
          <w:sz w:val="20"/>
        </w:rPr>
        <w:t>Д</w:t>
      </w:r>
      <w:r w:rsidRPr="009E39A4">
        <w:rPr>
          <w:rFonts w:ascii="Arial" w:hAnsi="Arial" w:cs="Arial"/>
          <w:b/>
          <w:sz w:val="20"/>
        </w:rPr>
        <w:t>оговора.</w:t>
      </w:r>
      <w:bookmarkEnd w:id="104"/>
    </w:p>
    <w:p w14:paraId="53FAB171" w14:textId="77777777" w:rsidR="00853E40" w:rsidRPr="009E39A4" w:rsidRDefault="00853E40" w:rsidP="00853E40"/>
    <w:p w14:paraId="53761AD6" w14:textId="77777777" w:rsidR="0079563E" w:rsidRPr="009E39A4" w:rsidRDefault="0079563E" w:rsidP="00C87366">
      <w:pPr>
        <w:pStyle w:val="afc"/>
        <w:numPr>
          <w:ilvl w:val="1"/>
          <w:numId w:val="51"/>
        </w:numPr>
        <w:rPr>
          <w:rFonts w:ascii="Arial" w:hAnsi="Arial" w:cs="Arial"/>
          <w:i/>
          <w:sz w:val="20"/>
          <w:szCs w:val="20"/>
        </w:rPr>
      </w:pPr>
      <w:r w:rsidRPr="009E39A4">
        <w:rPr>
          <w:rFonts w:ascii="Arial" w:hAnsi="Arial" w:cs="Arial"/>
          <w:sz w:val="20"/>
          <w:szCs w:val="20"/>
        </w:rPr>
        <w:t>Договор   расторгается по следующим основаниям:</w:t>
      </w:r>
    </w:p>
    <w:p w14:paraId="74F054F6" w14:textId="77777777" w:rsidR="0079563E" w:rsidRPr="009E39A4" w:rsidRDefault="00585AA3" w:rsidP="00585AA3">
      <w:pPr>
        <w:ind w:left="1560"/>
        <w:rPr>
          <w:rFonts w:ascii="Arial" w:hAnsi="Arial" w:cs="Arial"/>
        </w:rPr>
      </w:pPr>
      <w:r w:rsidRPr="009E39A4">
        <w:rPr>
          <w:rFonts w:ascii="Arial" w:hAnsi="Arial" w:cs="Arial"/>
          <w:b/>
        </w:rPr>
        <w:t>42.1.1.</w:t>
      </w:r>
      <w:r w:rsidR="0079563E" w:rsidRPr="009E39A4">
        <w:rPr>
          <w:rFonts w:ascii="Arial" w:hAnsi="Arial" w:cs="Arial"/>
        </w:rPr>
        <w:t>При наступлении какого-либо из указанных обстоятельств:</w:t>
      </w:r>
    </w:p>
    <w:p w14:paraId="42F85DAC" w14:textId="77777777" w:rsidR="0079563E" w:rsidRPr="009E39A4" w:rsidRDefault="0079563E" w:rsidP="00C87366">
      <w:pPr>
        <w:pStyle w:val="afc"/>
        <w:keepNext/>
        <w:numPr>
          <w:ilvl w:val="0"/>
          <w:numId w:val="44"/>
        </w:numPr>
        <w:spacing w:before="120" w:after="120"/>
        <w:ind w:left="709"/>
        <w:rPr>
          <w:rFonts w:ascii="Arial" w:hAnsi="Arial" w:cs="Arial"/>
          <w:sz w:val="20"/>
          <w:szCs w:val="20"/>
        </w:rPr>
      </w:pPr>
      <w:r w:rsidRPr="009E39A4">
        <w:rPr>
          <w:rFonts w:ascii="Arial" w:hAnsi="Arial" w:cs="Arial"/>
          <w:sz w:val="20"/>
          <w:szCs w:val="20"/>
        </w:rPr>
        <w:t>при аннулировании у Депозитария лицензии профессионального участника рынка ценных бумаг на осуществление депозитарной деятельности;</w:t>
      </w:r>
    </w:p>
    <w:p w14:paraId="4D2E7683" w14:textId="77777777" w:rsidR="0079563E" w:rsidRPr="009E39A4" w:rsidRDefault="0079563E" w:rsidP="00C87366">
      <w:pPr>
        <w:pStyle w:val="afc"/>
        <w:keepNext/>
        <w:numPr>
          <w:ilvl w:val="0"/>
          <w:numId w:val="44"/>
        </w:numPr>
        <w:spacing w:before="120" w:after="120"/>
        <w:ind w:left="709"/>
        <w:rPr>
          <w:rFonts w:ascii="Arial" w:hAnsi="Arial" w:cs="Arial"/>
          <w:sz w:val="20"/>
          <w:szCs w:val="20"/>
        </w:rPr>
      </w:pPr>
      <w:r w:rsidRPr="009E39A4">
        <w:rPr>
          <w:rFonts w:ascii="Arial" w:hAnsi="Arial" w:cs="Arial"/>
          <w:sz w:val="20"/>
          <w:szCs w:val="20"/>
        </w:rPr>
        <w:t>при аннулировании у Депонента, открывшего Счет депо номинального держателя, лицензии профессионального участника рынка ценных бумаг, дающей право на осуществление депозитарной деятельности и деятельности специализированного депозитария;</w:t>
      </w:r>
    </w:p>
    <w:p w14:paraId="0A855011" w14:textId="77777777" w:rsidR="0079563E" w:rsidRPr="009E39A4" w:rsidRDefault="0079563E" w:rsidP="00C87366">
      <w:pPr>
        <w:pStyle w:val="afc"/>
        <w:keepNext/>
        <w:numPr>
          <w:ilvl w:val="0"/>
          <w:numId w:val="44"/>
        </w:numPr>
        <w:spacing w:before="120" w:after="120"/>
        <w:ind w:left="709"/>
        <w:rPr>
          <w:rFonts w:ascii="Arial" w:hAnsi="Arial" w:cs="Arial"/>
          <w:sz w:val="20"/>
          <w:szCs w:val="20"/>
        </w:rPr>
      </w:pPr>
      <w:r w:rsidRPr="009E39A4">
        <w:rPr>
          <w:rFonts w:ascii="Arial" w:hAnsi="Arial" w:cs="Arial"/>
          <w:sz w:val="20"/>
          <w:szCs w:val="20"/>
        </w:rPr>
        <w:t>при ликвидации Депозитария или Депонента как юридического лица.</w:t>
      </w:r>
    </w:p>
    <w:p w14:paraId="375D52CD" w14:textId="77777777" w:rsidR="0079563E" w:rsidRPr="009E39A4" w:rsidRDefault="0079563E" w:rsidP="006A2126">
      <w:pPr>
        <w:keepNext/>
        <w:spacing w:before="120" w:after="120"/>
        <w:ind w:firstLine="720"/>
        <w:rPr>
          <w:rFonts w:ascii="Arial" w:hAnsi="Arial" w:cs="Arial"/>
        </w:rPr>
      </w:pPr>
      <w:r w:rsidRPr="009E39A4">
        <w:rPr>
          <w:rFonts w:ascii="Arial" w:hAnsi="Arial" w:cs="Arial"/>
        </w:rPr>
        <w:t>Сторона, для которой возникло одно из указанных обстоятельств, обязана уведомить другую сторону в срок не позднее 3 (трех) дней. Депонент уведомляет Депозитарий путем направления информации в письменном виде, Депозитарий уведомляет Депонентов путем размещения соответствующей информации на сайте Банка в сети Интернет.</w:t>
      </w:r>
    </w:p>
    <w:p w14:paraId="123E45E9" w14:textId="77777777" w:rsidR="0079563E" w:rsidRPr="009E39A4" w:rsidRDefault="00585AA3" w:rsidP="00585AA3">
      <w:pPr>
        <w:ind w:firstLine="1560"/>
        <w:rPr>
          <w:rFonts w:ascii="Arial" w:hAnsi="Arial" w:cs="Arial"/>
        </w:rPr>
      </w:pPr>
      <w:r w:rsidRPr="009E39A4">
        <w:rPr>
          <w:rFonts w:ascii="Arial" w:hAnsi="Arial" w:cs="Arial"/>
          <w:b/>
        </w:rPr>
        <w:t>42.1.2.</w:t>
      </w:r>
      <w:r w:rsidR="0079563E" w:rsidRPr="009E39A4">
        <w:rPr>
          <w:rFonts w:ascii="Arial" w:hAnsi="Arial" w:cs="Arial"/>
        </w:rPr>
        <w:t>По инициативе любой из сторон в одностороннем порядке:</w:t>
      </w:r>
    </w:p>
    <w:p w14:paraId="7A0CC166" w14:textId="77777777" w:rsidR="0079563E" w:rsidRPr="009E39A4" w:rsidRDefault="0079563E" w:rsidP="00C87366">
      <w:pPr>
        <w:pStyle w:val="afc"/>
        <w:keepNext/>
        <w:numPr>
          <w:ilvl w:val="0"/>
          <w:numId w:val="45"/>
        </w:numPr>
        <w:spacing w:before="120" w:after="120"/>
        <w:rPr>
          <w:rFonts w:ascii="Arial" w:hAnsi="Arial" w:cs="Arial"/>
          <w:sz w:val="20"/>
          <w:szCs w:val="20"/>
        </w:rPr>
      </w:pPr>
      <w:r w:rsidRPr="009E39A4">
        <w:rPr>
          <w:rFonts w:ascii="Arial" w:hAnsi="Arial" w:cs="Arial"/>
          <w:sz w:val="20"/>
          <w:szCs w:val="20"/>
        </w:rPr>
        <w:t xml:space="preserve">по инициативе Депонента </w:t>
      </w:r>
      <w:r w:rsidR="004B01C7" w:rsidRPr="009E39A4">
        <w:rPr>
          <w:rFonts w:ascii="Arial" w:hAnsi="Arial" w:cs="Arial"/>
          <w:sz w:val="20"/>
          <w:szCs w:val="20"/>
        </w:rPr>
        <w:t>в сроки и с учетом требований, отраженных в разделе 4 настоящих Условий</w:t>
      </w:r>
      <w:r w:rsidRPr="009E39A4">
        <w:rPr>
          <w:rFonts w:ascii="Arial" w:hAnsi="Arial" w:cs="Arial"/>
          <w:sz w:val="20"/>
          <w:szCs w:val="20"/>
        </w:rPr>
        <w:t xml:space="preserve">; </w:t>
      </w:r>
    </w:p>
    <w:p w14:paraId="56646A61" w14:textId="77777777" w:rsidR="0079563E" w:rsidRPr="009E39A4" w:rsidRDefault="0079563E" w:rsidP="00C87366">
      <w:pPr>
        <w:pStyle w:val="afc"/>
        <w:keepNext/>
        <w:numPr>
          <w:ilvl w:val="0"/>
          <w:numId w:val="45"/>
        </w:numPr>
        <w:spacing w:before="120" w:after="120"/>
        <w:rPr>
          <w:rFonts w:ascii="Arial" w:hAnsi="Arial" w:cs="Arial"/>
          <w:sz w:val="20"/>
          <w:szCs w:val="20"/>
        </w:rPr>
      </w:pPr>
      <w:r w:rsidRPr="009E39A4">
        <w:rPr>
          <w:rFonts w:ascii="Arial" w:hAnsi="Arial" w:cs="Arial"/>
          <w:sz w:val="20"/>
          <w:szCs w:val="20"/>
        </w:rPr>
        <w:t xml:space="preserve">по инициативе Депозитария </w:t>
      </w:r>
      <w:r w:rsidR="00F179EF" w:rsidRPr="009E39A4">
        <w:rPr>
          <w:rFonts w:ascii="Arial" w:hAnsi="Arial" w:cs="Arial"/>
          <w:sz w:val="20"/>
          <w:szCs w:val="20"/>
        </w:rPr>
        <w:t xml:space="preserve">  </w:t>
      </w:r>
      <w:r w:rsidR="004B01C7" w:rsidRPr="009E39A4">
        <w:rPr>
          <w:rFonts w:ascii="Arial" w:hAnsi="Arial" w:cs="Arial"/>
          <w:sz w:val="20"/>
          <w:szCs w:val="20"/>
        </w:rPr>
        <w:t>в сроки и с учетом требований, отраженных в разделе 4 настоящих Условий</w:t>
      </w:r>
      <w:r w:rsidR="00B91B9C" w:rsidRPr="009E39A4">
        <w:rPr>
          <w:rFonts w:ascii="Arial" w:hAnsi="Arial" w:cs="Arial"/>
          <w:sz w:val="20"/>
          <w:szCs w:val="20"/>
        </w:rPr>
        <w:t>.</w:t>
      </w:r>
    </w:p>
    <w:p w14:paraId="6551DCAF" w14:textId="77777777" w:rsidR="00F179EF" w:rsidRPr="009E39A4" w:rsidRDefault="0079563E" w:rsidP="00C87366">
      <w:pPr>
        <w:numPr>
          <w:ilvl w:val="1"/>
          <w:numId w:val="51"/>
        </w:numPr>
        <w:autoSpaceDE w:val="0"/>
        <w:autoSpaceDN w:val="0"/>
        <w:adjustRightInd w:val="0"/>
        <w:ind w:left="0" w:firstLine="567"/>
        <w:rPr>
          <w:rFonts w:ascii="Arial" w:hAnsi="Arial"/>
        </w:rPr>
      </w:pPr>
      <w:r w:rsidRPr="009E39A4">
        <w:rPr>
          <w:rFonts w:ascii="Arial" w:hAnsi="Arial"/>
        </w:rPr>
        <w:t>Депозитарий и Депозитарий-депонент вправе в любой момент времени прекратить действия Договора о междепозитарных отношениях в одностороннем порядке, известив другую сторону не менее чем за 30 (тридцать) календарных дней до даты прекращения действия Договора о междепозитарных отношениях.</w:t>
      </w:r>
      <w:r w:rsidR="00F179EF" w:rsidRPr="009E39A4">
        <w:rPr>
          <w:rFonts w:ascii="Arial" w:hAnsi="Arial"/>
        </w:rPr>
        <w:t xml:space="preserve"> </w:t>
      </w:r>
    </w:p>
    <w:p w14:paraId="108C106D" w14:textId="77777777" w:rsidR="00655187" w:rsidRPr="009E39A4" w:rsidRDefault="00655187" w:rsidP="00C87366">
      <w:pPr>
        <w:numPr>
          <w:ilvl w:val="1"/>
          <w:numId w:val="51"/>
        </w:numPr>
        <w:autoSpaceDE w:val="0"/>
        <w:autoSpaceDN w:val="0"/>
        <w:adjustRightInd w:val="0"/>
        <w:ind w:left="0" w:firstLine="567"/>
        <w:rPr>
          <w:rFonts w:ascii="Arial" w:hAnsi="Arial"/>
        </w:rPr>
      </w:pPr>
      <w:r w:rsidRPr="009E39A4">
        <w:rPr>
          <w:rFonts w:ascii="Arial" w:hAnsi="Arial"/>
        </w:rPr>
        <w:t xml:space="preserve">В случае нулевых остатков на счете депо (счетах депо) и отсутствии  операций по счету депо (счетам депо) более чем 3 (Три) календарных  месяца Депозитарий вправе закрыть счет депо (счета) депо и прекратить действие  </w:t>
      </w:r>
      <w:r w:rsidR="0076282A" w:rsidRPr="009E39A4">
        <w:rPr>
          <w:rFonts w:ascii="Arial" w:hAnsi="Arial"/>
        </w:rPr>
        <w:t>Д</w:t>
      </w:r>
      <w:r w:rsidRPr="009E39A4">
        <w:rPr>
          <w:rFonts w:ascii="Arial" w:hAnsi="Arial"/>
        </w:rPr>
        <w:t xml:space="preserve">оговора в одностороннем порядке. Депоненту направляется </w:t>
      </w:r>
      <w:r w:rsidR="001D3ECB" w:rsidRPr="009E39A4">
        <w:rPr>
          <w:rFonts w:ascii="Arial" w:hAnsi="Arial"/>
        </w:rPr>
        <w:t xml:space="preserve">Выписка об операциях по счету </w:t>
      </w:r>
      <w:r w:rsidRPr="009E39A4">
        <w:rPr>
          <w:rFonts w:ascii="Arial" w:hAnsi="Arial"/>
        </w:rPr>
        <w:t xml:space="preserve">в соответствии с Приложением </w:t>
      </w:r>
      <w:r w:rsidR="00F939BD">
        <w:rPr>
          <w:rFonts w:ascii="Arial" w:hAnsi="Arial"/>
        </w:rPr>
        <w:t>№</w:t>
      </w:r>
      <w:r w:rsidRPr="009E39A4">
        <w:rPr>
          <w:rFonts w:ascii="Arial" w:hAnsi="Arial"/>
        </w:rPr>
        <w:t>21</w:t>
      </w:r>
      <w:r w:rsidR="00F939BD" w:rsidRPr="00F939BD">
        <w:rPr>
          <w:rFonts w:ascii="Arial" w:hAnsi="Arial"/>
        </w:rPr>
        <w:t xml:space="preserve"> </w:t>
      </w:r>
      <w:r w:rsidR="00F939BD">
        <w:rPr>
          <w:rFonts w:ascii="Arial" w:hAnsi="Arial"/>
        </w:rPr>
        <w:t>к настоящим Условиям</w:t>
      </w:r>
      <w:r w:rsidRPr="009E39A4">
        <w:rPr>
          <w:rFonts w:ascii="Arial" w:hAnsi="Arial"/>
        </w:rPr>
        <w:t>. Договор считается расторгнутым с момента закрытия последнего Счета депо, открытого на имя Депонента.</w:t>
      </w:r>
    </w:p>
    <w:p w14:paraId="685ED9D2" w14:textId="77777777" w:rsidR="00655187" w:rsidRPr="009E39A4" w:rsidRDefault="00655187" w:rsidP="00C87366">
      <w:pPr>
        <w:numPr>
          <w:ilvl w:val="1"/>
          <w:numId w:val="51"/>
        </w:numPr>
        <w:autoSpaceDE w:val="0"/>
        <w:autoSpaceDN w:val="0"/>
        <w:adjustRightInd w:val="0"/>
        <w:ind w:left="0" w:firstLine="567"/>
        <w:rPr>
          <w:rFonts w:ascii="Arial" w:hAnsi="Arial"/>
        </w:rPr>
      </w:pPr>
      <w:r w:rsidRPr="009E39A4">
        <w:rPr>
          <w:rFonts w:ascii="Arial" w:hAnsi="Arial"/>
        </w:rPr>
        <w:t>По иным основаниям, предусмотренным законодательством Российской Федерации (в том числе законодательством в  области противодействия легализации (отмыванию) доходов, полученных преступным путем, и финансированию терроризма),  нормативными актами Банка России</w:t>
      </w:r>
    </w:p>
    <w:p w14:paraId="19D73E49" w14:textId="77777777" w:rsidR="00F179EF" w:rsidRPr="009E39A4" w:rsidRDefault="00D90D04" w:rsidP="00C87366">
      <w:pPr>
        <w:numPr>
          <w:ilvl w:val="1"/>
          <w:numId w:val="51"/>
        </w:numPr>
        <w:autoSpaceDE w:val="0"/>
        <w:autoSpaceDN w:val="0"/>
        <w:adjustRightInd w:val="0"/>
        <w:ind w:left="0" w:firstLine="567"/>
        <w:rPr>
          <w:rFonts w:ascii="Arial" w:hAnsi="Arial"/>
        </w:rPr>
      </w:pPr>
      <w:r w:rsidRPr="009E39A4">
        <w:rPr>
          <w:rFonts w:ascii="Arial" w:hAnsi="Arial"/>
        </w:rPr>
        <w:t>При наличии ненулевого остатка ценных бумаг на счете депо Депонент обязан в течение 10 (десяти) рабочих дней после получения уведомления о расторжении договора получить ценные бумаги со счета депо и/или перевести ценные бумаги, учитываемые на его счете депо, в другой депозитарий или реестр владельцев ценных бумаг.</w:t>
      </w:r>
    </w:p>
    <w:p w14:paraId="717D26B2" w14:textId="77777777" w:rsidR="003C5478" w:rsidRPr="009E39A4" w:rsidRDefault="0079563E" w:rsidP="00C87366">
      <w:pPr>
        <w:numPr>
          <w:ilvl w:val="1"/>
          <w:numId w:val="51"/>
        </w:numPr>
        <w:autoSpaceDE w:val="0"/>
        <w:autoSpaceDN w:val="0"/>
        <w:adjustRightInd w:val="0"/>
        <w:ind w:left="0" w:firstLine="567"/>
        <w:rPr>
          <w:rFonts w:ascii="Arial" w:hAnsi="Arial"/>
        </w:rPr>
      </w:pPr>
      <w:r w:rsidRPr="009E39A4">
        <w:rPr>
          <w:rFonts w:ascii="Arial" w:hAnsi="Arial"/>
        </w:rPr>
        <w:t xml:space="preserve">При расторжении Договора стороны завершают все взаиморасчеты по Договору. Депоненты оплачивают комиссии и сборы третьих лиц. </w:t>
      </w:r>
      <w:bookmarkEnd w:id="105"/>
    </w:p>
    <w:p w14:paraId="694272FF" w14:textId="77777777" w:rsidR="004B01C7" w:rsidRPr="009E39A4" w:rsidRDefault="0079563E" w:rsidP="00C87366">
      <w:pPr>
        <w:numPr>
          <w:ilvl w:val="1"/>
          <w:numId w:val="51"/>
        </w:numPr>
        <w:autoSpaceDE w:val="0"/>
        <w:autoSpaceDN w:val="0"/>
        <w:adjustRightInd w:val="0"/>
        <w:ind w:left="0" w:firstLine="567"/>
        <w:rPr>
          <w:rFonts w:ascii="Arial" w:hAnsi="Arial"/>
        </w:rPr>
      </w:pPr>
      <w:r w:rsidRPr="009E39A4">
        <w:rPr>
          <w:rFonts w:ascii="Arial" w:hAnsi="Arial"/>
        </w:rPr>
        <w:t xml:space="preserve">Обязательства по </w:t>
      </w:r>
      <w:r w:rsidR="0076282A" w:rsidRPr="009E39A4">
        <w:rPr>
          <w:rFonts w:ascii="Arial" w:hAnsi="Arial"/>
        </w:rPr>
        <w:t>Д</w:t>
      </w:r>
      <w:r w:rsidRPr="009E39A4">
        <w:rPr>
          <w:rFonts w:ascii="Arial" w:hAnsi="Arial"/>
        </w:rPr>
        <w:t xml:space="preserve">оговорам прекращаются с соблюдением требований, установленных нормативными актами Банка России. </w:t>
      </w:r>
    </w:p>
    <w:p w14:paraId="3542960D" w14:textId="77777777" w:rsidR="009D35B1" w:rsidRPr="009E39A4" w:rsidRDefault="00F5773A" w:rsidP="00C87366">
      <w:pPr>
        <w:pStyle w:val="3"/>
        <w:numPr>
          <w:ilvl w:val="0"/>
          <w:numId w:val="51"/>
        </w:numPr>
        <w:jc w:val="both"/>
        <w:rPr>
          <w:rFonts w:ascii="Arial" w:hAnsi="Arial" w:cs="Arial"/>
          <w:b/>
          <w:sz w:val="20"/>
        </w:rPr>
      </w:pPr>
      <w:bookmarkStart w:id="106" w:name="_Toc58836645"/>
      <w:r w:rsidRPr="009E39A4">
        <w:rPr>
          <w:rFonts w:ascii="Arial" w:hAnsi="Arial" w:cs="Arial"/>
          <w:b/>
          <w:sz w:val="20"/>
        </w:rPr>
        <w:t xml:space="preserve">Процедуры внесения записей при </w:t>
      </w:r>
      <w:r w:rsidR="00D9758D" w:rsidRPr="009E39A4">
        <w:rPr>
          <w:rFonts w:ascii="Arial" w:hAnsi="Arial" w:cs="Arial"/>
          <w:b/>
          <w:bCs/>
          <w:sz w:val="20"/>
        </w:rPr>
        <w:t xml:space="preserve">совершении операций внесения записей </w:t>
      </w:r>
      <w:r w:rsidRPr="009E39A4">
        <w:rPr>
          <w:rFonts w:ascii="Arial" w:hAnsi="Arial" w:cs="Arial"/>
          <w:b/>
          <w:sz w:val="20"/>
        </w:rPr>
        <w:t xml:space="preserve">при </w:t>
      </w:r>
      <w:r w:rsidRPr="009E39A4">
        <w:rPr>
          <w:rFonts w:ascii="Arial" w:hAnsi="Arial" w:cs="Arial"/>
          <w:b/>
          <w:sz w:val="20"/>
        </w:rPr>
        <w:lastRenderedPageBreak/>
        <w:t xml:space="preserve">реорганизации </w:t>
      </w:r>
      <w:r w:rsidR="00D9758D" w:rsidRPr="009E39A4">
        <w:rPr>
          <w:rFonts w:ascii="Arial" w:hAnsi="Arial" w:cs="Arial"/>
          <w:b/>
          <w:bCs/>
          <w:sz w:val="20"/>
        </w:rPr>
        <w:t xml:space="preserve">или ликвидации </w:t>
      </w:r>
      <w:r w:rsidRPr="009E39A4">
        <w:rPr>
          <w:rFonts w:ascii="Arial" w:hAnsi="Arial" w:cs="Arial"/>
          <w:b/>
          <w:sz w:val="20"/>
        </w:rPr>
        <w:t>Депонента</w:t>
      </w:r>
      <w:bookmarkEnd w:id="106"/>
    </w:p>
    <w:p w14:paraId="56833C66" w14:textId="77777777" w:rsidR="00311B1D" w:rsidRPr="009E39A4" w:rsidRDefault="00311B1D" w:rsidP="00311B1D">
      <w:pPr>
        <w:autoSpaceDE w:val="0"/>
        <w:autoSpaceDN w:val="0"/>
        <w:adjustRightInd w:val="0"/>
        <w:outlineLvl w:val="0"/>
        <w:rPr>
          <w:rFonts w:ascii="Arial" w:hAnsi="Arial"/>
          <w:b/>
          <w:i/>
        </w:rPr>
      </w:pPr>
    </w:p>
    <w:p w14:paraId="03B1006E" w14:textId="77777777"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 В случае реорганизации Депонента</w:t>
      </w:r>
      <w:r w:rsidR="00C2579E" w:rsidRPr="009E39A4">
        <w:rPr>
          <w:rFonts w:ascii="Arial" w:hAnsi="Arial" w:cs="Arial"/>
          <w:bCs/>
        </w:rPr>
        <w:t>/Клиента Депозитария</w:t>
      </w:r>
      <w:r w:rsidRPr="009E39A4">
        <w:rPr>
          <w:rFonts w:ascii="Arial" w:hAnsi="Arial"/>
        </w:rPr>
        <w:t xml:space="preserve"> - юридического лица Депозитарий в порядке, предусмотренном Условиями, проводит операции на основании следующих документов:</w:t>
      </w:r>
    </w:p>
    <w:p w14:paraId="386A3A9A" w14:textId="77777777"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Поручений, инициированных Депонентом </w:t>
      </w:r>
      <w:r w:rsidR="00C2579E" w:rsidRPr="009E39A4">
        <w:rPr>
          <w:rFonts w:ascii="Arial" w:hAnsi="Arial" w:cs="Arial"/>
          <w:bCs/>
          <w:sz w:val="20"/>
          <w:szCs w:val="20"/>
        </w:rPr>
        <w:t xml:space="preserve">/Клиентом Депозитария </w:t>
      </w:r>
      <w:r w:rsidRPr="009E39A4">
        <w:rPr>
          <w:rFonts w:ascii="Arial" w:hAnsi="Arial" w:cs="Arial"/>
          <w:bCs/>
          <w:sz w:val="20"/>
          <w:szCs w:val="20"/>
        </w:rPr>
        <w:t>(его правопреемником- документа, подтверждающего внесение в ЕГРЮЛ записи о реорганизации юридического лица;</w:t>
      </w:r>
    </w:p>
    <w:p w14:paraId="5E56FA17" w14:textId="77777777"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копии передаточного акта, удостоверенной реорганизованным юридическим лицом.</w:t>
      </w:r>
    </w:p>
    <w:p w14:paraId="49C51D85" w14:textId="77777777" w:rsidR="00D9758D" w:rsidRPr="009E39A4" w:rsidRDefault="00C2579E" w:rsidP="00C87366">
      <w:pPr>
        <w:numPr>
          <w:ilvl w:val="1"/>
          <w:numId w:val="51"/>
        </w:numPr>
        <w:autoSpaceDE w:val="0"/>
        <w:autoSpaceDN w:val="0"/>
        <w:adjustRightInd w:val="0"/>
        <w:ind w:left="0" w:firstLine="567"/>
        <w:rPr>
          <w:rFonts w:ascii="Arial" w:hAnsi="Arial"/>
        </w:rPr>
      </w:pPr>
      <w:r w:rsidRPr="009E39A4">
        <w:rPr>
          <w:rFonts w:ascii="Arial" w:hAnsi="Arial" w:cs="Arial"/>
          <w:bCs/>
        </w:rPr>
        <w:t xml:space="preserve">В случае предоставления вышеуказанных документов Клиентом </w:t>
      </w:r>
      <w:r w:rsidR="00B1429C" w:rsidRPr="009E39A4">
        <w:rPr>
          <w:rFonts w:ascii="Arial" w:hAnsi="Arial" w:cs="Arial"/>
          <w:bCs/>
        </w:rPr>
        <w:t>Депозитария, такие д</w:t>
      </w:r>
      <w:r w:rsidRPr="009E39A4">
        <w:rPr>
          <w:rFonts w:ascii="Arial" w:hAnsi="Arial" w:cs="Arial"/>
          <w:bCs/>
        </w:rPr>
        <w:t>окументы передаются в Депозитарий через Клиринговую организацию.</w:t>
      </w:r>
      <w:r w:rsidRPr="009E39A4" w:rsidDel="00C2579E">
        <w:rPr>
          <w:rFonts w:ascii="Arial" w:hAnsi="Arial" w:cs="Arial"/>
          <w:bCs/>
        </w:rPr>
        <w:t xml:space="preserve"> </w:t>
      </w:r>
      <w:r w:rsidR="00F5773A" w:rsidRPr="009E39A4">
        <w:rPr>
          <w:rFonts w:ascii="Arial" w:hAnsi="Arial"/>
        </w:rPr>
        <w:t>В случае предоставления выписки из передаточного акта она должна быть подписана руководителем и главным бухгалтером юридического лица (юридических лиц).</w:t>
      </w:r>
    </w:p>
    <w:p w14:paraId="2A0A5700" w14:textId="77777777"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По желанию правопреемника, ценные бумаги могут быть переведены на счет депо, открытый на имя правопреемника, либо по желанию правопреемника ценные бумаги могут быть переведены на лицевой счет правопреемника в реестре или счет депо, открытый на его имя в другом Депозитарии.</w:t>
      </w:r>
    </w:p>
    <w:p w14:paraId="69B8731D" w14:textId="77777777" w:rsidR="000C6412" w:rsidRPr="009E39A4" w:rsidRDefault="000C6412" w:rsidP="00C87366">
      <w:pPr>
        <w:numPr>
          <w:ilvl w:val="1"/>
          <w:numId w:val="51"/>
        </w:numPr>
        <w:autoSpaceDE w:val="0"/>
        <w:autoSpaceDN w:val="0"/>
        <w:adjustRightInd w:val="0"/>
        <w:ind w:left="0" w:firstLine="567"/>
        <w:rPr>
          <w:rFonts w:ascii="Arial" w:hAnsi="Arial" w:cs="Arial"/>
          <w:bCs/>
        </w:rPr>
      </w:pPr>
      <w:r w:rsidRPr="009E39A4">
        <w:rPr>
          <w:rFonts w:ascii="Arial" w:hAnsi="Arial" w:cs="Arial"/>
          <w:bCs/>
        </w:rPr>
        <w:t>В случае реорганизации Депонента - юридического лица внесение записей при закрытии счета депо осуществляется на основании:</w:t>
      </w:r>
    </w:p>
    <w:p w14:paraId="642510C0" w14:textId="77777777" w:rsidR="000C6412" w:rsidRPr="009E39A4" w:rsidRDefault="000C6412"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Служебного поручения на закрытие счета депо Депонента - реорганизуемого юридического лица;</w:t>
      </w:r>
    </w:p>
    <w:p w14:paraId="7D008132" w14:textId="77777777" w:rsidR="000C6412" w:rsidRPr="009E39A4" w:rsidRDefault="000C6412"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копии передаточного акта, удостоверенной реорганизованным юридическим лицом;</w:t>
      </w:r>
    </w:p>
    <w:p w14:paraId="17694723" w14:textId="77777777" w:rsidR="000C6412" w:rsidRPr="009E39A4" w:rsidRDefault="000C6412" w:rsidP="00C87366">
      <w:pPr>
        <w:numPr>
          <w:ilvl w:val="1"/>
          <w:numId w:val="51"/>
        </w:numPr>
        <w:autoSpaceDE w:val="0"/>
        <w:autoSpaceDN w:val="0"/>
        <w:adjustRightInd w:val="0"/>
        <w:ind w:left="0" w:firstLine="567"/>
        <w:rPr>
          <w:rFonts w:ascii="Arial" w:hAnsi="Arial" w:cs="Arial"/>
          <w:bCs/>
        </w:rPr>
      </w:pPr>
      <w:r w:rsidRPr="009E39A4">
        <w:rPr>
          <w:rFonts w:ascii="Arial" w:hAnsi="Arial" w:cs="Arial"/>
          <w:bCs/>
        </w:rPr>
        <w:t xml:space="preserve">документа, подтверждающего внесение в ЕГРЮЛ записи о создании реорганизованного юридического лица (копия, заверенная в порядке, установленном законодательством Российской Федерации), если иное не предусмотрено </w:t>
      </w:r>
      <w:r w:rsidR="0076282A" w:rsidRPr="009E39A4">
        <w:rPr>
          <w:rFonts w:ascii="Arial" w:hAnsi="Arial" w:cs="Arial"/>
          <w:bCs/>
        </w:rPr>
        <w:t>Д</w:t>
      </w:r>
      <w:r w:rsidRPr="009E39A4">
        <w:rPr>
          <w:rFonts w:ascii="Arial" w:hAnsi="Arial" w:cs="Arial"/>
          <w:bCs/>
        </w:rPr>
        <w:t>оговором.</w:t>
      </w:r>
    </w:p>
    <w:p w14:paraId="3CDAD9D0" w14:textId="77777777" w:rsidR="009B3955" w:rsidRPr="009E39A4" w:rsidRDefault="009B3955" w:rsidP="00C87366">
      <w:pPr>
        <w:numPr>
          <w:ilvl w:val="1"/>
          <w:numId w:val="51"/>
        </w:numPr>
        <w:autoSpaceDE w:val="0"/>
        <w:autoSpaceDN w:val="0"/>
        <w:adjustRightInd w:val="0"/>
        <w:ind w:left="0" w:firstLine="567"/>
        <w:rPr>
          <w:rFonts w:ascii="Arial" w:hAnsi="Arial" w:cs="Arial"/>
          <w:bCs/>
        </w:rPr>
      </w:pPr>
      <w:r w:rsidRPr="009E39A4">
        <w:rPr>
          <w:rFonts w:ascii="Arial" w:hAnsi="Arial" w:cs="Arial"/>
          <w:bCs/>
        </w:rPr>
        <w:t>В результате осуществления операции закрытия счета депо правопреемникам Депонента (при наличии) предоставляется отчет об исполнении указанной операции.</w:t>
      </w:r>
    </w:p>
    <w:p w14:paraId="32E2E112" w14:textId="77777777" w:rsidR="00F90455" w:rsidRPr="009E39A4" w:rsidRDefault="00F90455" w:rsidP="00F90455">
      <w:pPr>
        <w:autoSpaceDE w:val="0"/>
        <w:autoSpaceDN w:val="0"/>
        <w:adjustRightInd w:val="0"/>
        <w:ind w:left="567"/>
        <w:rPr>
          <w:rFonts w:ascii="Arial" w:hAnsi="Arial" w:cs="Arial"/>
          <w:bCs/>
        </w:rPr>
      </w:pPr>
    </w:p>
    <w:p w14:paraId="44E14794" w14:textId="77777777" w:rsidR="0079563E" w:rsidRPr="009E39A4" w:rsidRDefault="0079563E" w:rsidP="00C87366">
      <w:pPr>
        <w:pStyle w:val="3"/>
        <w:numPr>
          <w:ilvl w:val="0"/>
          <w:numId w:val="51"/>
        </w:numPr>
        <w:jc w:val="both"/>
        <w:rPr>
          <w:rFonts w:ascii="Arial" w:hAnsi="Arial" w:cs="Arial"/>
          <w:b/>
          <w:sz w:val="20"/>
        </w:rPr>
      </w:pPr>
      <w:bookmarkStart w:id="107" w:name="_Toc58836646"/>
      <w:r w:rsidRPr="009E39A4">
        <w:rPr>
          <w:rFonts w:ascii="Arial" w:hAnsi="Arial" w:cs="Arial"/>
          <w:b/>
          <w:sz w:val="20"/>
        </w:rPr>
        <w:t>Процедуры внесения записей при ликвидации Депонента</w:t>
      </w:r>
      <w:r w:rsidR="00B02653" w:rsidRPr="009E39A4">
        <w:rPr>
          <w:rFonts w:ascii="Arial" w:hAnsi="Arial" w:cs="Arial"/>
          <w:b/>
          <w:sz w:val="20"/>
        </w:rPr>
        <w:t xml:space="preserve"> и порядок расторжения Договора по причине ликвидации Депонента</w:t>
      </w:r>
      <w:bookmarkEnd w:id="107"/>
    </w:p>
    <w:p w14:paraId="1183E304" w14:textId="77777777" w:rsidR="00853E40" w:rsidRPr="009E39A4" w:rsidRDefault="00853E40" w:rsidP="00853E40"/>
    <w:p w14:paraId="0BA8D9A9" w14:textId="77777777"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 При получении информации из ЕГРЮЛ о проведении процедуры ликвидации Депонента</w:t>
      </w:r>
      <w:r w:rsidR="00B1429C" w:rsidRPr="009E39A4">
        <w:rPr>
          <w:rFonts w:ascii="Arial" w:hAnsi="Arial" w:cs="Arial"/>
          <w:bCs/>
        </w:rPr>
        <w:t>, Клиента Депозитария</w:t>
      </w:r>
      <w:r w:rsidRPr="009E39A4">
        <w:rPr>
          <w:rFonts w:ascii="Arial" w:hAnsi="Arial"/>
        </w:rPr>
        <w:t xml:space="preserve">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 указанные в карточке с образцами подписей данных лиц.</w:t>
      </w:r>
    </w:p>
    <w:p w14:paraId="67B2EDA0" w14:textId="77777777" w:rsidR="00B1429C" w:rsidRPr="009E39A4" w:rsidRDefault="00B1429C" w:rsidP="00B1429C">
      <w:pPr>
        <w:autoSpaceDE w:val="0"/>
        <w:autoSpaceDN w:val="0"/>
        <w:adjustRightInd w:val="0"/>
        <w:ind w:left="567"/>
        <w:rPr>
          <w:rFonts w:ascii="Arial" w:hAnsi="Arial" w:cs="Arial"/>
          <w:bCs/>
        </w:rPr>
      </w:pPr>
      <w:r w:rsidRPr="009E39A4">
        <w:rPr>
          <w:rFonts w:ascii="Arial" w:hAnsi="Arial" w:cs="Arial"/>
          <w:bCs/>
        </w:rPr>
        <w:t>В случае предоставления вышеуказанных документов Клиентом Депозитария, такие документы передаются в Депозитарий через Клиринговую организацию.</w:t>
      </w:r>
    </w:p>
    <w:p w14:paraId="56530D08" w14:textId="77777777"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В соответствии с нормативными актами Банка России при наличии ценных бумаг на счете депо, Депозитарий вправе осуществить действия, направленные на зачисление ценных бумаг ликвидированного Депонента на счет неустановленных лиц, открытый соответственно Реестродержателем или Депозитарием,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 с одновременным списанием по соответствующим счетам номинального держателя.</w:t>
      </w:r>
    </w:p>
    <w:p w14:paraId="4B27DA0D" w14:textId="77777777"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При списании ценных бумаг на счет неустановленных лиц, открытый соответственно Реестродержателем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 xml:space="preserve">, Депозитарий передает информацию, предусмотренную </w:t>
      </w:r>
      <w:hyperlink w:anchor="Par11" w:history="1">
        <w:r w:rsidR="00D9758D" w:rsidRPr="009E39A4">
          <w:rPr>
            <w:rFonts w:ascii="Arial" w:hAnsi="Arial" w:cs="Arial"/>
            <w:bCs/>
          </w:rPr>
          <w:t xml:space="preserve">подпунктами </w:t>
        </w:r>
      </w:hyperlink>
      <w:r w:rsidR="00D9758D" w:rsidRPr="009E39A4">
        <w:rPr>
          <w:rFonts w:ascii="Arial" w:hAnsi="Arial" w:cs="Arial"/>
          <w:bCs/>
        </w:rPr>
        <w:t xml:space="preserve"> 4</w:t>
      </w:r>
      <w:r w:rsidR="00646FF3" w:rsidRPr="009E39A4">
        <w:rPr>
          <w:rFonts w:ascii="Arial" w:hAnsi="Arial" w:cs="Arial"/>
          <w:bCs/>
        </w:rPr>
        <w:t>4</w:t>
      </w:r>
      <w:r w:rsidR="00D9758D" w:rsidRPr="009E39A4">
        <w:rPr>
          <w:rFonts w:ascii="Arial" w:hAnsi="Arial" w:cs="Arial"/>
          <w:bCs/>
        </w:rPr>
        <w:t>.6.1</w:t>
      </w:r>
      <w:r w:rsidR="00271351" w:rsidRPr="009E39A4">
        <w:rPr>
          <w:rFonts w:ascii="Arial" w:hAnsi="Arial" w:cs="Arial"/>
          <w:bCs/>
        </w:rPr>
        <w:t xml:space="preserve"> </w:t>
      </w:r>
      <w:r w:rsidR="00D9758D" w:rsidRPr="009E39A4">
        <w:rPr>
          <w:rFonts w:ascii="Arial" w:hAnsi="Arial" w:cs="Arial"/>
          <w:bCs/>
        </w:rPr>
        <w:t>-</w:t>
      </w:r>
      <w:r w:rsidR="00271351" w:rsidRPr="009E39A4">
        <w:rPr>
          <w:rFonts w:ascii="Arial" w:hAnsi="Arial" w:cs="Arial"/>
          <w:bCs/>
        </w:rPr>
        <w:t xml:space="preserve"> </w:t>
      </w:r>
      <w:r w:rsidR="00D9758D" w:rsidRPr="009E39A4">
        <w:rPr>
          <w:rFonts w:ascii="Arial" w:hAnsi="Arial" w:cs="Arial"/>
          <w:bCs/>
        </w:rPr>
        <w:t>42.6</w:t>
      </w:r>
      <w:r w:rsidRPr="009E39A4">
        <w:rPr>
          <w:rFonts w:ascii="Arial" w:hAnsi="Arial"/>
        </w:rPr>
        <w:t>.</w:t>
      </w:r>
      <w:r w:rsidR="00646FF3" w:rsidRPr="009E39A4">
        <w:rPr>
          <w:rFonts w:ascii="Arial" w:hAnsi="Arial"/>
        </w:rPr>
        <w:t>2</w:t>
      </w:r>
      <w:r w:rsidRPr="009E39A4">
        <w:rPr>
          <w:rFonts w:ascii="Arial" w:hAnsi="Arial"/>
        </w:rPr>
        <w:t xml:space="preserve"> настоящего пункта, о ликвидированном юридическом лице, со счета депо которого списываются ценные бумаги, Реестродержателю или Депозитарию, осуществляющему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w:t>
      </w:r>
      <w:r w:rsidR="00982BEB" w:rsidRPr="009E39A4">
        <w:rPr>
          <w:rFonts w:ascii="Arial" w:hAnsi="Arial"/>
        </w:rPr>
        <w:t>.</w:t>
      </w:r>
    </w:p>
    <w:p w14:paraId="52E4FF03" w14:textId="77777777" w:rsidR="00D9758D" w:rsidRPr="009E39A4" w:rsidRDefault="002842C9" w:rsidP="002842C9">
      <w:pPr>
        <w:autoSpaceDE w:val="0"/>
        <w:autoSpaceDN w:val="0"/>
        <w:adjustRightInd w:val="0"/>
        <w:ind w:left="566"/>
        <w:rPr>
          <w:rFonts w:ascii="Arial" w:hAnsi="Arial"/>
        </w:rPr>
      </w:pPr>
      <w:r w:rsidRPr="009E39A4">
        <w:rPr>
          <w:rFonts w:ascii="Arial" w:hAnsi="Arial"/>
        </w:rPr>
        <w:t>44.3.1.</w:t>
      </w:r>
      <w:r w:rsidR="00F5773A" w:rsidRPr="009E39A4">
        <w:rPr>
          <w:rFonts w:ascii="Arial" w:hAnsi="Arial"/>
        </w:rPr>
        <w:t xml:space="preserve"> В отношении российских юридических лиц:</w:t>
      </w:r>
    </w:p>
    <w:p w14:paraId="3617EB36" w14:textId="77777777" w:rsidR="00D9758D" w:rsidRPr="009E39A4" w:rsidRDefault="00F5773A" w:rsidP="00271351">
      <w:pPr>
        <w:autoSpaceDE w:val="0"/>
        <w:autoSpaceDN w:val="0"/>
        <w:adjustRightInd w:val="0"/>
        <w:ind w:firstLine="567"/>
        <w:rPr>
          <w:rFonts w:ascii="Arial" w:hAnsi="Arial"/>
        </w:rPr>
      </w:pPr>
      <w:r w:rsidRPr="009E39A4">
        <w:rPr>
          <w:rFonts w:ascii="Arial" w:hAnsi="Arial"/>
        </w:rPr>
        <w:t>- полное наименование организации и сокращенное наименование (если имеется) в соответствии с ее уставом;</w:t>
      </w:r>
    </w:p>
    <w:p w14:paraId="4EA73748" w14:textId="77777777" w:rsidR="00D9758D" w:rsidRPr="009E39A4" w:rsidRDefault="00F5773A" w:rsidP="00271351">
      <w:pPr>
        <w:tabs>
          <w:tab w:val="left" w:pos="0"/>
        </w:tabs>
        <w:autoSpaceDE w:val="0"/>
        <w:autoSpaceDN w:val="0"/>
        <w:adjustRightInd w:val="0"/>
        <w:ind w:firstLine="567"/>
        <w:rPr>
          <w:rFonts w:ascii="Arial" w:hAnsi="Arial"/>
        </w:rPr>
      </w:pPr>
      <w:r w:rsidRPr="009E39A4">
        <w:rPr>
          <w:rFonts w:ascii="Arial" w:hAnsi="Arial"/>
        </w:rPr>
        <w:t>- международный код идентификации юридического лица, либо основной государственный регистрационный номер и дата внесения записи о государственной регистрации юридического лица в ЕГРЮЛ;</w:t>
      </w:r>
    </w:p>
    <w:p w14:paraId="000095A2" w14:textId="77777777" w:rsidR="00D9758D" w:rsidRPr="009E39A4" w:rsidRDefault="00F5773A" w:rsidP="00271351">
      <w:pPr>
        <w:autoSpaceDE w:val="0"/>
        <w:autoSpaceDN w:val="0"/>
        <w:adjustRightInd w:val="0"/>
        <w:ind w:firstLine="567"/>
        <w:rPr>
          <w:rFonts w:ascii="Arial" w:hAnsi="Arial"/>
        </w:rPr>
      </w:pPr>
      <w:r w:rsidRPr="009E39A4">
        <w:rPr>
          <w:rFonts w:ascii="Arial" w:hAnsi="Arial"/>
        </w:rPr>
        <w:t>- ИНН;</w:t>
      </w:r>
    </w:p>
    <w:p w14:paraId="31791E7A" w14:textId="77777777" w:rsidR="00D9758D" w:rsidRPr="009E39A4" w:rsidRDefault="00F5773A" w:rsidP="00271351">
      <w:pPr>
        <w:autoSpaceDE w:val="0"/>
        <w:autoSpaceDN w:val="0"/>
        <w:adjustRightInd w:val="0"/>
        <w:ind w:firstLine="567"/>
        <w:rPr>
          <w:rFonts w:ascii="Arial" w:hAnsi="Arial"/>
        </w:rPr>
      </w:pPr>
      <w:r w:rsidRPr="009E39A4">
        <w:rPr>
          <w:rFonts w:ascii="Arial" w:hAnsi="Arial"/>
        </w:rPr>
        <w:t>- место нахождения;</w:t>
      </w:r>
    </w:p>
    <w:p w14:paraId="0E92F1C3" w14:textId="77777777" w:rsidR="00D9758D" w:rsidRPr="009E39A4" w:rsidRDefault="00F5773A" w:rsidP="00271351">
      <w:pPr>
        <w:autoSpaceDE w:val="0"/>
        <w:autoSpaceDN w:val="0"/>
        <w:adjustRightInd w:val="0"/>
        <w:ind w:firstLine="567"/>
        <w:rPr>
          <w:rFonts w:ascii="Arial" w:hAnsi="Arial"/>
        </w:rPr>
      </w:pPr>
      <w:r w:rsidRPr="009E39A4">
        <w:rPr>
          <w:rFonts w:ascii="Arial" w:hAnsi="Arial"/>
        </w:rPr>
        <w:lastRenderedPageBreak/>
        <w:t>- почтовый адрес;</w:t>
      </w:r>
    </w:p>
    <w:p w14:paraId="36517306" w14:textId="77777777" w:rsidR="00D9758D" w:rsidRPr="009E39A4" w:rsidRDefault="00F5773A" w:rsidP="00271351">
      <w:pPr>
        <w:autoSpaceDE w:val="0"/>
        <w:autoSpaceDN w:val="0"/>
        <w:adjustRightInd w:val="0"/>
        <w:ind w:firstLine="567"/>
        <w:rPr>
          <w:rFonts w:ascii="Arial" w:hAnsi="Arial"/>
        </w:rPr>
      </w:pPr>
      <w:r w:rsidRPr="009E39A4">
        <w:rPr>
          <w:rFonts w:ascii="Arial" w:hAnsi="Arial"/>
        </w:rPr>
        <w:t>- номер телефона, факса (при наличии);</w:t>
      </w:r>
    </w:p>
    <w:p w14:paraId="6DB674F5" w14:textId="77777777" w:rsidR="00D9758D" w:rsidRPr="009E39A4" w:rsidRDefault="00F5773A" w:rsidP="00271351">
      <w:pPr>
        <w:autoSpaceDE w:val="0"/>
        <w:autoSpaceDN w:val="0"/>
        <w:adjustRightInd w:val="0"/>
        <w:ind w:firstLine="567"/>
        <w:rPr>
          <w:rFonts w:ascii="Arial" w:hAnsi="Arial"/>
        </w:rPr>
      </w:pPr>
      <w:r w:rsidRPr="009E39A4">
        <w:rPr>
          <w:rFonts w:ascii="Arial" w:hAnsi="Arial"/>
        </w:rPr>
        <w:t>- электронный адрес (при наличии);</w:t>
      </w:r>
    </w:p>
    <w:p w14:paraId="0BB1DBA9" w14:textId="77777777" w:rsidR="00D9758D" w:rsidRPr="009E39A4" w:rsidRDefault="00F5773A" w:rsidP="00271351">
      <w:pPr>
        <w:autoSpaceDE w:val="0"/>
        <w:autoSpaceDN w:val="0"/>
        <w:adjustRightInd w:val="0"/>
        <w:ind w:firstLine="567"/>
        <w:rPr>
          <w:rFonts w:ascii="Arial" w:hAnsi="Arial"/>
        </w:rPr>
      </w:pPr>
      <w:r w:rsidRPr="009E39A4">
        <w:rPr>
          <w:rFonts w:ascii="Arial" w:hAnsi="Arial"/>
        </w:rPr>
        <w:t>- иную информацию, предусмотренную Условиями.</w:t>
      </w:r>
    </w:p>
    <w:p w14:paraId="4144913A" w14:textId="77777777" w:rsidR="00D9758D" w:rsidRPr="009E39A4" w:rsidRDefault="002842C9" w:rsidP="002842C9">
      <w:pPr>
        <w:autoSpaceDE w:val="0"/>
        <w:autoSpaceDN w:val="0"/>
        <w:adjustRightInd w:val="0"/>
        <w:ind w:firstLine="567"/>
        <w:rPr>
          <w:rFonts w:ascii="Arial" w:hAnsi="Arial"/>
        </w:rPr>
      </w:pPr>
      <w:r w:rsidRPr="009E39A4">
        <w:rPr>
          <w:rFonts w:ascii="Arial" w:hAnsi="Arial"/>
        </w:rPr>
        <w:t xml:space="preserve">44.3.2. </w:t>
      </w:r>
      <w:r w:rsidR="00F5773A" w:rsidRPr="009E39A4">
        <w:rPr>
          <w:rFonts w:ascii="Arial" w:hAnsi="Arial"/>
        </w:rPr>
        <w:t>В отношении иностранного юридического лица - наименование (на иностранном языке),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дата государственной регистрации юридического лица или присвоения номера, либо адрес юридического лица;</w:t>
      </w:r>
    </w:p>
    <w:p w14:paraId="7E8425B3" w14:textId="77777777" w:rsidR="00D9758D" w:rsidRPr="009E39A4" w:rsidRDefault="002842C9" w:rsidP="002842C9">
      <w:pPr>
        <w:autoSpaceDE w:val="0"/>
        <w:autoSpaceDN w:val="0"/>
        <w:adjustRightInd w:val="0"/>
        <w:ind w:firstLine="567"/>
        <w:rPr>
          <w:rFonts w:ascii="Arial" w:hAnsi="Arial"/>
        </w:rPr>
      </w:pPr>
      <w:r w:rsidRPr="009E39A4">
        <w:rPr>
          <w:rFonts w:ascii="Arial" w:hAnsi="Arial"/>
        </w:rPr>
        <w:t>44.3.3.</w:t>
      </w:r>
      <w:r w:rsidR="00F5773A" w:rsidRPr="009E39A4">
        <w:rPr>
          <w:rFonts w:ascii="Arial" w:hAnsi="Arial"/>
        </w:rPr>
        <w:t xml:space="preserve"> В отношении иностранной организации, не являющейся юридическим лицом в соответствии с правом страны, где эта организация учреждена, - наименование, а также либо ее адрес, либо иные регистрационные признаки в соответствии с правом страны, где эта организация учреждена;</w:t>
      </w:r>
    </w:p>
    <w:p w14:paraId="2EA736BE" w14:textId="77777777"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 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 Федерации.</w:t>
      </w:r>
    </w:p>
    <w:p w14:paraId="5FEBF475" w14:textId="77777777"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В случае невозможности списания ценных бумаг ликвидированных Депонентов на счет неустановленных лиц, открытый соответственно Реестродержателем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206724" w:rsidRPr="009E39A4" w:rsidDel="00206724">
        <w:rPr>
          <w:rFonts w:ascii="Arial" w:hAnsi="Arial"/>
        </w:rPr>
        <w:t xml:space="preserve"> </w:t>
      </w:r>
      <w:r w:rsidRPr="009E39A4">
        <w:rPr>
          <w:rFonts w:ascii="Arial" w:hAnsi="Arial"/>
        </w:rPr>
        <w:t>(в том числе, в случае если реестр ценных бумаг передан на хранение в саморегулируемой организации в сфере финансового рынка, объединяющей регистраторов или находится у Реестродержателя на хранении после расторжения договора с эмитентом) Депозитарий вправе осуществить следующие действия:</w:t>
      </w:r>
    </w:p>
    <w:p w14:paraId="7A0E19BF" w14:textId="77777777"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осуществить приостановку операций по счету депо ликвидированного Депонента;</w:t>
      </w:r>
    </w:p>
    <w:p w14:paraId="09FEAE26" w14:textId="77777777" w:rsidR="000A2C99"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в случае если ведение реестра возобновляется, Депозитарий предпринимает действия, предусмотренные </w:t>
      </w:r>
      <w:hyperlink w:anchor="Par9" w:history="1">
        <w:r w:rsidR="000A2C99" w:rsidRPr="009E39A4">
          <w:rPr>
            <w:rFonts w:ascii="Arial" w:hAnsi="Arial" w:cs="Arial"/>
            <w:bCs/>
            <w:sz w:val="20"/>
            <w:szCs w:val="20"/>
          </w:rPr>
          <w:t>пунктом 4</w:t>
        </w:r>
        <w:r w:rsidR="00883E55" w:rsidRPr="009E39A4">
          <w:rPr>
            <w:rFonts w:ascii="Arial" w:hAnsi="Arial" w:cs="Arial"/>
            <w:bCs/>
            <w:sz w:val="20"/>
            <w:szCs w:val="20"/>
          </w:rPr>
          <w:t>4</w:t>
        </w:r>
        <w:r w:rsidR="000A2C99" w:rsidRPr="009E39A4">
          <w:rPr>
            <w:rFonts w:ascii="Arial" w:hAnsi="Arial" w:cs="Arial"/>
            <w:bCs/>
            <w:sz w:val="20"/>
            <w:szCs w:val="20"/>
          </w:rPr>
          <w:t>.</w:t>
        </w:r>
        <w:r w:rsidR="00883E55" w:rsidRPr="009E39A4">
          <w:rPr>
            <w:rFonts w:ascii="Arial" w:hAnsi="Arial" w:cs="Arial"/>
            <w:bCs/>
            <w:sz w:val="20"/>
            <w:szCs w:val="20"/>
          </w:rPr>
          <w:t>2</w:t>
        </w:r>
      </w:hyperlink>
      <w:r w:rsidR="000A2C99" w:rsidRPr="009E39A4">
        <w:rPr>
          <w:rFonts w:ascii="Arial" w:hAnsi="Arial" w:cs="Arial"/>
          <w:bCs/>
          <w:sz w:val="20"/>
          <w:szCs w:val="20"/>
        </w:rPr>
        <w:t>.  Условий;</w:t>
      </w:r>
    </w:p>
    <w:p w14:paraId="0A6BA1BA" w14:textId="77777777" w:rsidR="008436BA" w:rsidRPr="009E39A4" w:rsidRDefault="000A2C99"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в случае последующей ликвидации эмитента ценных бумаг, Депозитарий предпринимает действия, предусмотренные 18.4 Условий.</w:t>
      </w:r>
      <w:r w:rsidR="004A458A" w:rsidRPr="009E39A4">
        <w:rPr>
          <w:rFonts w:ascii="Arial" w:hAnsi="Arial" w:cs="Arial"/>
          <w:bCs/>
          <w:sz w:val="20"/>
          <w:szCs w:val="20"/>
        </w:rPr>
        <w:t xml:space="preserve"> </w:t>
      </w:r>
    </w:p>
    <w:p w14:paraId="5E281FB4" w14:textId="77777777" w:rsidR="000A2C99" w:rsidRPr="009E39A4" w:rsidRDefault="000A2C99" w:rsidP="00C87366">
      <w:pPr>
        <w:numPr>
          <w:ilvl w:val="1"/>
          <w:numId w:val="51"/>
        </w:numPr>
        <w:autoSpaceDE w:val="0"/>
        <w:autoSpaceDN w:val="0"/>
        <w:adjustRightInd w:val="0"/>
        <w:ind w:left="0" w:firstLine="567"/>
        <w:rPr>
          <w:rFonts w:ascii="Arial" w:hAnsi="Arial"/>
        </w:rPr>
      </w:pPr>
      <w:r w:rsidRPr="009E39A4">
        <w:rPr>
          <w:rFonts w:ascii="Arial" w:hAnsi="Arial" w:cs="Arial"/>
          <w:bCs/>
        </w:rPr>
        <w:t>В случае ликвидации Депонента закрытие Счета депо с одновременным прекращением действия Договора такого Депонента с Депозитарием осуществляется н</w:t>
      </w:r>
      <w:r w:rsidRPr="009E39A4">
        <w:rPr>
          <w:rFonts w:ascii="Arial" w:hAnsi="Arial"/>
        </w:rPr>
        <w:t xml:space="preserve">а основании: </w:t>
      </w:r>
    </w:p>
    <w:p w14:paraId="44553301" w14:textId="77777777" w:rsidR="000A2C99" w:rsidRPr="009E39A4" w:rsidRDefault="000A2C99"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служебного Поручения Депозитария на закрытие Счета депо; </w:t>
      </w:r>
    </w:p>
    <w:p w14:paraId="13927573" w14:textId="77777777" w:rsidR="000A2C99" w:rsidRPr="009E39A4" w:rsidRDefault="000A2C99"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14:paraId="74B06636" w14:textId="77777777" w:rsidR="0079563E" w:rsidRPr="009E39A4" w:rsidRDefault="0079563E" w:rsidP="0079563E">
      <w:pPr>
        <w:autoSpaceDE w:val="0"/>
        <w:autoSpaceDN w:val="0"/>
        <w:adjustRightInd w:val="0"/>
        <w:ind w:left="567"/>
        <w:rPr>
          <w:rFonts w:ascii="Arial" w:hAnsi="Arial" w:cs="Arial"/>
          <w:bCs/>
        </w:rPr>
      </w:pPr>
    </w:p>
    <w:p w14:paraId="2E4E109E" w14:textId="77777777" w:rsidR="0079563E" w:rsidRPr="009E39A4" w:rsidRDefault="0079563E" w:rsidP="00C87366">
      <w:pPr>
        <w:pStyle w:val="3"/>
        <w:numPr>
          <w:ilvl w:val="0"/>
          <w:numId w:val="51"/>
        </w:numPr>
        <w:jc w:val="both"/>
        <w:rPr>
          <w:rFonts w:ascii="Arial" w:hAnsi="Arial" w:cs="Arial"/>
          <w:b/>
          <w:sz w:val="20"/>
        </w:rPr>
      </w:pPr>
      <w:bookmarkStart w:id="108" w:name="_Toc58836647"/>
      <w:r w:rsidRPr="009E39A4">
        <w:rPr>
          <w:rFonts w:ascii="Arial" w:hAnsi="Arial" w:cs="Arial"/>
          <w:b/>
          <w:sz w:val="20"/>
        </w:rPr>
        <w:t>Процедуры внесения записей в случае аннулирования лицензии</w:t>
      </w:r>
      <w:r w:rsidR="00B1429C" w:rsidRPr="009E39A4">
        <w:rPr>
          <w:rFonts w:ascii="Arial" w:hAnsi="Arial" w:cs="Arial"/>
          <w:b/>
          <w:sz w:val="20"/>
        </w:rPr>
        <w:t xml:space="preserve"> Депозитария</w:t>
      </w:r>
      <w:r w:rsidRPr="009E39A4">
        <w:rPr>
          <w:rFonts w:ascii="Arial" w:hAnsi="Arial" w:cs="Arial"/>
          <w:b/>
          <w:sz w:val="20"/>
        </w:rPr>
        <w:t>-Депонента</w:t>
      </w:r>
      <w:r w:rsidR="006D16E0">
        <w:rPr>
          <w:rFonts w:ascii="Arial" w:hAnsi="Arial" w:cs="Arial"/>
          <w:b/>
          <w:sz w:val="20"/>
        </w:rPr>
        <w:t>, Депонент</w:t>
      </w:r>
      <w:r w:rsidR="0084118E">
        <w:rPr>
          <w:rFonts w:ascii="Arial" w:hAnsi="Arial" w:cs="Arial"/>
          <w:b/>
          <w:sz w:val="20"/>
        </w:rPr>
        <w:t xml:space="preserve">а - </w:t>
      </w:r>
      <w:r w:rsidR="006D16E0">
        <w:rPr>
          <w:rFonts w:ascii="Arial" w:hAnsi="Arial" w:cs="Arial"/>
          <w:b/>
          <w:sz w:val="20"/>
        </w:rPr>
        <w:t>Доверительного управляющего</w:t>
      </w:r>
      <w:r w:rsidR="00B1429C" w:rsidRPr="009E39A4">
        <w:rPr>
          <w:rFonts w:ascii="Arial" w:hAnsi="Arial" w:cs="Arial"/>
          <w:b/>
          <w:sz w:val="20"/>
        </w:rPr>
        <w:t xml:space="preserve"> и </w:t>
      </w:r>
      <w:r w:rsidR="005F2A99" w:rsidRPr="009E39A4">
        <w:rPr>
          <w:rFonts w:ascii="Arial" w:hAnsi="Arial" w:cs="Arial"/>
          <w:b/>
          <w:sz w:val="20"/>
        </w:rPr>
        <w:t>порядок расторжения Договора по причине аннулирования лицензии Депозитария-Депонента</w:t>
      </w:r>
      <w:bookmarkEnd w:id="108"/>
      <w:r w:rsidR="006D16E0">
        <w:rPr>
          <w:rFonts w:ascii="Arial" w:hAnsi="Arial" w:cs="Arial"/>
          <w:b/>
          <w:sz w:val="20"/>
        </w:rPr>
        <w:t>, Депонент</w:t>
      </w:r>
      <w:r w:rsidR="0084118E">
        <w:rPr>
          <w:rFonts w:ascii="Arial" w:hAnsi="Arial" w:cs="Arial"/>
          <w:b/>
          <w:sz w:val="20"/>
        </w:rPr>
        <w:t xml:space="preserve">а - </w:t>
      </w:r>
      <w:r w:rsidR="006D16E0">
        <w:rPr>
          <w:rFonts w:ascii="Arial" w:hAnsi="Arial" w:cs="Arial"/>
          <w:b/>
          <w:sz w:val="20"/>
        </w:rPr>
        <w:t>Доверительного управляющего</w:t>
      </w:r>
    </w:p>
    <w:p w14:paraId="03E03F90" w14:textId="77777777" w:rsidR="00FF7605" w:rsidRPr="009E39A4" w:rsidRDefault="00FF7605" w:rsidP="00C87366">
      <w:pPr>
        <w:numPr>
          <w:ilvl w:val="1"/>
          <w:numId w:val="51"/>
        </w:numPr>
        <w:autoSpaceDE w:val="0"/>
        <w:autoSpaceDN w:val="0"/>
        <w:adjustRightInd w:val="0"/>
        <w:ind w:left="0" w:firstLine="567"/>
        <w:rPr>
          <w:rFonts w:ascii="Arial" w:hAnsi="Arial" w:cs="Arial"/>
          <w:bCs/>
        </w:rPr>
      </w:pPr>
      <w:r w:rsidRPr="009E39A4">
        <w:rPr>
          <w:rFonts w:ascii="Arial" w:hAnsi="Arial" w:cs="Arial"/>
        </w:rPr>
        <w:t>В случае прекращения Договора по причине аннулирования лицензии Депозитария-Депонента, Депозитарий с момента получения уведомления от Депозитария-Депонента</w:t>
      </w:r>
      <w:r w:rsidR="00147981" w:rsidRPr="009E39A4">
        <w:rPr>
          <w:rFonts w:ascii="Arial" w:hAnsi="Arial" w:cs="Arial"/>
        </w:rPr>
        <w:t xml:space="preserve"> </w:t>
      </w:r>
      <w:r w:rsidRPr="009E39A4">
        <w:rPr>
          <w:rFonts w:ascii="Arial" w:hAnsi="Arial" w:cs="Arial"/>
        </w:rPr>
        <w:t xml:space="preserve">об обстоятельствах, ведущих к  прекращению действия </w:t>
      </w:r>
      <w:r w:rsidR="00D22BAD" w:rsidRPr="009E39A4">
        <w:rPr>
          <w:rFonts w:ascii="Arial" w:hAnsi="Arial" w:cs="Arial"/>
          <w:b/>
          <w:i/>
        </w:rPr>
        <w:t xml:space="preserve"> </w:t>
      </w:r>
      <w:r w:rsidR="00D22BAD" w:rsidRPr="009E39A4">
        <w:rPr>
          <w:rFonts w:ascii="Arial" w:hAnsi="Arial" w:cs="Arial"/>
        </w:rPr>
        <w:t xml:space="preserve">Договора о междепозитарных отношениях   </w:t>
      </w:r>
      <w:r w:rsidR="00D22BAD" w:rsidRPr="009E39A4">
        <w:rPr>
          <w:rFonts w:ascii="Arial" w:hAnsi="Arial" w:cs="Arial"/>
          <w:color w:val="000000" w:themeColor="text1"/>
        </w:rPr>
        <w:t>и/или со дня, следующего за днем раскрытия Банком России информации о принятии решения об аннулировании лицензии Депозитария-Депонента,</w:t>
      </w:r>
      <w:r w:rsidRPr="009E39A4">
        <w:rPr>
          <w:rFonts w:ascii="Arial" w:hAnsi="Arial" w:cs="Arial"/>
        </w:rPr>
        <w:t xml:space="preserve"> не принимает Поручения от Депозитария-Депонента, за исключением Поручений на снятие с учета и хранения ценных бумаг или на перевод ценных бумаг на лицевые счета в реестре или на счета депо в депозитариях, с целью возврата имущества клиентам Депозитария-Депонента.</w:t>
      </w:r>
    </w:p>
    <w:p w14:paraId="4CF339B3" w14:textId="77777777" w:rsidR="00FF7605" w:rsidRPr="009E39A4" w:rsidRDefault="00FF7605" w:rsidP="00C87366">
      <w:pPr>
        <w:numPr>
          <w:ilvl w:val="1"/>
          <w:numId w:val="51"/>
        </w:numPr>
        <w:autoSpaceDE w:val="0"/>
        <w:autoSpaceDN w:val="0"/>
        <w:adjustRightInd w:val="0"/>
        <w:ind w:left="0" w:firstLine="567"/>
        <w:rPr>
          <w:rFonts w:ascii="Arial" w:hAnsi="Arial" w:cs="Arial"/>
          <w:bCs/>
        </w:rPr>
      </w:pPr>
      <w:r w:rsidRPr="009E39A4">
        <w:rPr>
          <w:rFonts w:ascii="Arial" w:hAnsi="Arial" w:cs="Arial"/>
          <w:noProof/>
        </w:rPr>
        <w:t>Депозитарий-Депонет</w:t>
      </w:r>
      <w:r w:rsidR="006D16E0">
        <w:rPr>
          <w:rFonts w:ascii="Arial" w:hAnsi="Arial" w:cs="Arial"/>
          <w:noProof/>
        </w:rPr>
        <w:t xml:space="preserve">, </w:t>
      </w:r>
      <w:r w:rsidR="006D16E0" w:rsidRPr="003E6891">
        <w:rPr>
          <w:rFonts w:ascii="Arial" w:hAnsi="Arial" w:cs="Arial"/>
        </w:rPr>
        <w:t>Депонент-Доверительный управляющий</w:t>
      </w:r>
      <w:r w:rsidRPr="009E39A4">
        <w:rPr>
          <w:rFonts w:ascii="Arial" w:hAnsi="Arial" w:cs="Arial"/>
          <w:noProof/>
        </w:rPr>
        <w:t xml:space="preserve"> оплачивает услуги Депозитария согласно Тарифам услуг Депозитария, указанным  в Приложении № 27 к настоящим Условиям.</w:t>
      </w:r>
      <w:r w:rsidRPr="009E39A4">
        <w:rPr>
          <w:rFonts w:ascii="Arial" w:hAnsi="Arial" w:cs="Arial"/>
        </w:rPr>
        <w:t xml:space="preserve"> На операции по снятию ценных бумаг с депозитарного учета, связанные с возвратом Депозитарием-Депонентом имущества его Клиентам, не распространяется п. 7.4 Тарифов </w:t>
      </w:r>
      <w:r w:rsidRPr="009E39A4">
        <w:rPr>
          <w:rFonts w:ascii="Arial" w:hAnsi="Arial" w:cs="Arial"/>
          <w:noProof/>
        </w:rPr>
        <w:t>услуг Депозитария</w:t>
      </w:r>
      <w:r w:rsidRPr="009E39A4">
        <w:rPr>
          <w:rFonts w:ascii="Arial" w:hAnsi="Arial" w:cs="Arial"/>
        </w:rPr>
        <w:t xml:space="preserve">.  </w:t>
      </w:r>
    </w:p>
    <w:p w14:paraId="29F95F52" w14:textId="77777777" w:rsidR="00D22BAD" w:rsidRPr="009E39A4" w:rsidRDefault="00D22BAD" w:rsidP="00C87366">
      <w:pPr>
        <w:numPr>
          <w:ilvl w:val="1"/>
          <w:numId w:val="51"/>
        </w:numPr>
        <w:autoSpaceDE w:val="0"/>
        <w:autoSpaceDN w:val="0"/>
        <w:adjustRightInd w:val="0"/>
        <w:ind w:left="0" w:firstLine="567"/>
        <w:rPr>
          <w:rFonts w:ascii="Arial" w:hAnsi="Arial" w:cs="Arial"/>
          <w:noProof/>
          <w:color w:val="000000" w:themeColor="text1"/>
        </w:rPr>
      </w:pPr>
      <w:r w:rsidRPr="009E39A4">
        <w:rPr>
          <w:rFonts w:ascii="Arial" w:hAnsi="Arial" w:cs="Arial"/>
          <w:color w:val="000000" w:themeColor="text1"/>
        </w:rPr>
        <w:t>Депозитарий-Депонент</w:t>
      </w:r>
      <w:r w:rsidR="003217AE" w:rsidRPr="009E39A4">
        <w:rPr>
          <w:rFonts w:ascii="Arial" w:hAnsi="Arial" w:cs="Arial"/>
          <w:color w:val="000000" w:themeColor="text1"/>
        </w:rPr>
        <w:t xml:space="preserve"> </w:t>
      </w:r>
      <w:r w:rsidRPr="009E39A4">
        <w:rPr>
          <w:rFonts w:ascii="Arial" w:hAnsi="Arial" w:cs="Arial"/>
          <w:color w:val="000000" w:themeColor="text1"/>
        </w:rPr>
        <w:t xml:space="preserve"> обязан   направить  Депозитарию полные сведения о лицах, которым открыты счета депо (депонентах), передавших ценные бумаги на хранение и/или учет Депозитарию-Депоненту, виде счета депо, эмитенте и количестве </w:t>
      </w:r>
      <w:r w:rsidRPr="009E39A4">
        <w:rPr>
          <w:rFonts w:ascii="Arial" w:hAnsi="Arial" w:cs="Arial"/>
          <w:noProof/>
          <w:color w:val="000000" w:themeColor="text1"/>
        </w:rPr>
        <w:t>принадлежащих им ценных бумаг не позднее 6 (шести) рабочих дней со дня получения уведомления Банка России об аннулировании лицензии</w:t>
      </w:r>
      <w:r w:rsidR="002F2276" w:rsidRPr="009E39A4">
        <w:rPr>
          <w:rFonts w:ascii="Arial" w:hAnsi="Arial" w:cs="Arial"/>
          <w:noProof/>
          <w:color w:val="000000" w:themeColor="text1"/>
        </w:rPr>
        <w:t xml:space="preserve">. </w:t>
      </w:r>
      <w:r w:rsidRPr="009E39A4">
        <w:rPr>
          <w:rFonts w:ascii="Arial" w:hAnsi="Arial" w:cs="Arial"/>
          <w:noProof/>
          <w:color w:val="000000" w:themeColor="text1"/>
        </w:rPr>
        <w:t xml:space="preserve">После окончания срока для принятия указаний клиентов Депозитария-Депонента, направленных на возврат имущества, </w:t>
      </w:r>
      <w:r w:rsidRPr="009E39A4">
        <w:rPr>
          <w:rFonts w:ascii="Arial" w:hAnsi="Arial" w:cs="Arial"/>
          <w:noProof/>
          <w:color w:val="000000" w:themeColor="text1"/>
        </w:rPr>
        <w:lastRenderedPageBreak/>
        <w:t>Депозитарий-Депонент направляет Список, содержащий информацию о ценных бумагах не направивших указания Депонетов (далее - Список Депонентов) После получения Списка Депонентов от Депозитария-Депонента, Депозитарий прекращает совершение всех операций по счетам Депозитария-Депонента.</w:t>
      </w:r>
    </w:p>
    <w:p w14:paraId="5ECA97B7" w14:textId="77777777" w:rsidR="00D22BAD" w:rsidRPr="009E39A4" w:rsidRDefault="00D22BAD" w:rsidP="003F6C01">
      <w:pPr>
        <w:autoSpaceDE w:val="0"/>
        <w:autoSpaceDN w:val="0"/>
        <w:adjustRightInd w:val="0"/>
        <w:ind w:firstLine="567"/>
        <w:rPr>
          <w:rFonts w:ascii="Arial" w:hAnsi="Arial" w:cs="Arial"/>
          <w:color w:val="000000" w:themeColor="text1"/>
        </w:rPr>
      </w:pPr>
      <w:r w:rsidRPr="009E39A4">
        <w:rPr>
          <w:rFonts w:ascii="Arial" w:hAnsi="Arial" w:cs="Arial"/>
          <w:color w:val="000000" w:themeColor="text1"/>
        </w:rPr>
        <w:t>В</w:t>
      </w:r>
      <w:r w:rsidRPr="009E39A4">
        <w:rPr>
          <w:rFonts w:ascii="Arial" w:hAnsi="Arial"/>
          <w:color w:val="000000" w:themeColor="text1"/>
        </w:rPr>
        <w:t xml:space="preserve"> случае необеспечения в установленные сроки </w:t>
      </w:r>
      <w:r w:rsidRPr="009E39A4">
        <w:rPr>
          <w:rFonts w:ascii="Arial" w:hAnsi="Arial" w:cs="Arial"/>
          <w:color w:val="000000" w:themeColor="text1"/>
        </w:rPr>
        <w:t xml:space="preserve">Депозитарием-Депонентом перевода ценных бумаг на счета владельцев, Депозитарий-Депонент обязан в течение 27 </w:t>
      </w:r>
      <w:r w:rsidR="0099462A" w:rsidRPr="009E39A4">
        <w:rPr>
          <w:rFonts w:ascii="Arial" w:hAnsi="Arial" w:cs="Arial"/>
          <w:color w:val="000000" w:themeColor="text1"/>
        </w:rPr>
        <w:t xml:space="preserve">(двадцати семи) </w:t>
      </w:r>
      <w:r w:rsidRPr="009E39A4">
        <w:rPr>
          <w:rFonts w:ascii="Arial" w:hAnsi="Arial" w:cs="Arial"/>
          <w:color w:val="000000" w:themeColor="text1"/>
        </w:rPr>
        <w:t xml:space="preserve">рабочих дней со дня истечения срока для принятия указаний для возврата ценных бумаг предоставить Депозитарию Списки Депонентов, для предоставления Депозитарием таких списков Реестродержателю или Депозитарию, осуществляющему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cs="Arial"/>
          <w:color w:val="000000" w:themeColor="text1"/>
        </w:rPr>
        <w:t xml:space="preserve">. Списки Депонентов составляются по каждому счету Депозитария-Депонента, выпуску ценных бумаг. При этом информация по ценным бумагам, находящимся в собственности (ином вещном праве) или в доверительном управлении клиента организации, и ценным бумагам, находящимся в номинальном держании у клиента организации, представляется раздельно. </w:t>
      </w:r>
    </w:p>
    <w:p w14:paraId="1D2B39E6" w14:textId="77777777" w:rsidR="00805CB2" w:rsidRPr="009E39A4" w:rsidRDefault="00DE083C" w:rsidP="00C87366">
      <w:pPr>
        <w:numPr>
          <w:ilvl w:val="1"/>
          <w:numId w:val="51"/>
        </w:numPr>
        <w:autoSpaceDE w:val="0"/>
        <w:autoSpaceDN w:val="0"/>
        <w:adjustRightInd w:val="0"/>
        <w:ind w:left="0" w:firstLine="567"/>
        <w:rPr>
          <w:rFonts w:ascii="Arial" w:hAnsi="Arial" w:cs="Arial"/>
          <w:noProof/>
        </w:rPr>
      </w:pPr>
      <w:r w:rsidRPr="009E39A4">
        <w:rPr>
          <w:rFonts w:ascii="Arial" w:hAnsi="Arial" w:cs="Arial"/>
        </w:rPr>
        <w:t>С</w:t>
      </w:r>
      <w:r w:rsidR="00516AA4" w:rsidRPr="009E39A4">
        <w:rPr>
          <w:rFonts w:ascii="Arial" w:hAnsi="Arial" w:cs="Arial"/>
        </w:rPr>
        <w:t xml:space="preserve"> целью открытия Счета клиентов номинальных держателей</w:t>
      </w:r>
      <w:r w:rsidRPr="009E39A4">
        <w:rPr>
          <w:rFonts w:ascii="Arial" w:hAnsi="Arial" w:cs="Arial"/>
        </w:rPr>
        <w:t xml:space="preserve"> в Депозитарии, осуществляющем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516AA4" w:rsidRPr="009E39A4">
        <w:rPr>
          <w:rFonts w:ascii="Arial" w:hAnsi="Arial" w:cs="Arial"/>
        </w:rPr>
        <w:t>,</w:t>
      </w:r>
      <w:r w:rsidRPr="009E39A4">
        <w:rPr>
          <w:rFonts w:ascii="Arial" w:hAnsi="Arial" w:cs="Arial"/>
        </w:rPr>
        <w:t xml:space="preserve"> Депозитарий-депонент</w:t>
      </w:r>
      <w:r w:rsidR="00516AA4" w:rsidRPr="009E39A4">
        <w:rPr>
          <w:rFonts w:ascii="Arial" w:hAnsi="Arial" w:cs="Arial"/>
        </w:rPr>
        <w:t xml:space="preserve"> предоставля</w:t>
      </w:r>
      <w:r w:rsidRPr="009E39A4">
        <w:rPr>
          <w:rFonts w:ascii="Arial" w:hAnsi="Arial" w:cs="Arial"/>
        </w:rPr>
        <w:t>ет</w:t>
      </w:r>
      <w:r w:rsidR="00516AA4" w:rsidRPr="009E39A4">
        <w:rPr>
          <w:rFonts w:ascii="Arial" w:hAnsi="Arial" w:cs="Arial"/>
        </w:rPr>
        <w:t xml:space="preserve"> Списки </w:t>
      </w:r>
      <w:r w:rsidR="00982A77" w:rsidRPr="009E39A4">
        <w:rPr>
          <w:rFonts w:ascii="Arial" w:hAnsi="Arial" w:cs="Arial"/>
        </w:rPr>
        <w:t>Депонентов</w:t>
      </w:r>
      <w:r w:rsidR="00516AA4" w:rsidRPr="009E39A4">
        <w:rPr>
          <w:rFonts w:ascii="Arial" w:hAnsi="Arial" w:cs="Arial"/>
        </w:rPr>
        <w:t xml:space="preserve"> Депозитария-Депонента, сопроводительное письмо с указанием причины перевода ценных бумаг и отсутствии оснований для зачисления таких ценных бумаг на другие счета депо</w:t>
      </w:r>
      <w:r w:rsidR="00127190" w:rsidRPr="009E39A4">
        <w:rPr>
          <w:rFonts w:ascii="Arial" w:hAnsi="Arial" w:cs="Arial"/>
        </w:rPr>
        <w:t xml:space="preserve">, а также анкеты </w:t>
      </w:r>
      <w:r w:rsidR="00982A77" w:rsidRPr="009E39A4">
        <w:rPr>
          <w:rFonts w:ascii="Arial" w:hAnsi="Arial" w:cs="Arial"/>
        </w:rPr>
        <w:t>Депонентов</w:t>
      </w:r>
      <w:r w:rsidR="00127190" w:rsidRPr="009E39A4">
        <w:rPr>
          <w:rFonts w:ascii="Arial" w:hAnsi="Arial" w:cs="Arial"/>
        </w:rPr>
        <w:t xml:space="preserve"> Депонента-Депозитария на бумажном носителе</w:t>
      </w:r>
      <w:r w:rsidR="00516AA4" w:rsidRPr="009E39A4">
        <w:rPr>
          <w:rFonts w:ascii="Arial" w:hAnsi="Arial" w:cs="Arial"/>
        </w:rPr>
        <w:t>.</w:t>
      </w:r>
    </w:p>
    <w:p w14:paraId="1E58EE0B" w14:textId="77777777" w:rsidR="00D22BAD" w:rsidRPr="009E39A4" w:rsidRDefault="00D22BAD" w:rsidP="00C87366">
      <w:pPr>
        <w:numPr>
          <w:ilvl w:val="1"/>
          <w:numId w:val="51"/>
        </w:numPr>
        <w:autoSpaceDE w:val="0"/>
        <w:autoSpaceDN w:val="0"/>
        <w:adjustRightInd w:val="0"/>
        <w:ind w:left="0" w:firstLine="567"/>
        <w:rPr>
          <w:rFonts w:ascii="Arial" w:hAnsi="Arial" w:cs="Arial"/>
        </w:rPr>
      </w:pPr>
      <w:r w:rsidRPr="009E39A4">
        <w:rPr>
          <w:rFonts w:ascii="Arial" w:hAnsi="Arial" w:cs="Arial"/>
        </w:rPr>
        <w:t>Депозитарий при получении Списка Депонентов проверяет соответствие количества ценных бумаг, учитываемых Депозитарием-Депонентом на счетах депо, в отношении которых составлен Список, количеству таких же ценных бумаг, учитываемых на счете Депозитария-Депонента, открытом Депозитарием.</w:t>
      </w:r>
    </w:p>
    <w:p w14:paraId="54B0EC65" w14:textId="77777777" w:rsidR="00D22BAD" w:rsidRPr="009E39A4" w:rsidRDefault="00D22BAD" w:rsidP="00C87366">
      <w:pPr>
        <w:numPr>
          <w:ilvl w:val="1"/>
          <w:numId w:val="51"/>
        </w:numPr>
        <w:autoSpaceDE w:val="0"/>
        <w:autoSpaceDN w:val="0"/>
        <w:adjustRightInd w:val="0"/>
        <w:ind w:left="0" w:firstLine="567"/>
        <w:rPr>
          <w:rFonts w:ascii="Arial" w:hAnsi="Arial" w:cs="Arial"/>
        </w:rPr>
      </w:pPr>
      <w:r w:rsidRPr="009E39A4">
        <w:rPr>
          <w:rFonts w:ascii="Arial" w:hAnsi="Arial" w:cs="Arial"/>
        </w:rPr>
        <w:t>В случае если количество ценных бумаг, указанное в Списке Депонентов, направленном Депозитарию, не соответствует количеству таких же ценных бумаг, учитываемых на счете Депозитария-Депонента, Депозитарий, должен уведомить об указанном несоответствии Депозитарий-Депонент  и Банк России в срок не позднее рабочего дня, следующего за днем, когда указанное несоответствие было выявлено.</w:t>
      </w:r>
    </w:p>
    <w:p w14:paraId="2269B4B6" w14:textId="77777777" w:rsidR="00D9758D" w:rsidRPr="009E39A4" w:rsidRDefault="00BF52A4" w:rsidP="00C87366">
      <w:pPr>
        <w:numPr>
          <w:ilvl w:val="1"/>
          <w:numId w:val="51"/>
        </w:numPr>
        <w:autoSpaceDE w:val="0"/>
        <w:autoSpaceDN w:val="0"/>
        <w:adjustRightInd w:val="0"/>
        <w:ind w:left="0" w:firstLine="567"/>
        <w:rPr>
          <w:rFonts w:ascii="Arial" w:hAnsi="Arial"/>
        </w:rPr>
      </w:pPr>
      <w:r w:rsidRPr="009E39A4">
        <w:rPr>
          <w:rFonts w:ascii="Arial" w:hAnsi="Arial" w:cs="Arial"/>
        </w:rPr>
        <w:t>Депозитарий в течение 2 (двух) рабочих дней со дня получения от Депозитария-Депонента Списка Депонентов предоставляет записи о депонентах Депозитарию, открывшему ему счет депо номинального держателя, или держателю реестра, открывшему ему лицевой счет номинального держателя, в зависимости от того, кто осуществляет учет прав на ценные бумаги, информация о которых содержится в указанном Списке.</w:t>
      </w:r>
    </w:p>
    <w:p w14:paraId="4C4671AC" w14:textId="77777777" w:rsidR="00B60228" w:rsidRPr="009E39A4" w:rsidRDefault="00B60228" w:rsidP="00C87366">
      <w:pPr>
        <w:numPr>
          <w:ilvl w:val="1"/>
          <w:numId w:val="51"/>
        </w:numPr>
        <w:autoSpaceDE w:val="0"/>
        <w:autoSpaceDN w:val="0"/>
        <w:adjustRightInd w:val="0"/>
        <w:ind w:left="0" w:firstLine="567"/>
        <w:rPr>
          <w:rFonts w:ascii="Arial" w:hAnsi="Arial" w:cs="Arial"/>
          <w:bCs/>
        </w:rPr>
      </w:pPr>
      <w:r w:rsidRPr="009E39A4">
        <w:rPr>
          <w:rFonts w:ascii="Arial" w:hAnsi="Arial" w:cs="Arial"/>
        </w:rPr>
        <w:t xml:space="preserve">По получении от Реестродержателя или Депозитария, осуществляющего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cs="Arial"/>
        </w:rPr>
        <w:t>, уведомления о списании ценных бумаг с номинального счета Депозитария, Депозитарий-Депонент прекращает исполнение функций номинального держателя по выпускам ценных бумаг, указанным в уведомлении.</w:t>
      </w:r>
    </w:p>
    <w:p w14:paraId="4583BF3B" w14:textId="77777777" w:rsidR="00765D9F" w:rsidRDefault="00B60228" w:rsidP="00765D9F">
      <w:pPr>
        <w:numPr>
          <w:ilvl w:val="1"/>
          <w:numId w:val="51"/>
        </w:numPr>
        <w:autoSpaceDE w:val="0"/>
        <w:autoSpaceDN w:val="0"/>
        <w:adjustRightInd w:val="0"/>
        <w:ind w:left="0" w:firstLine="567"/>
        <w:rPr>
          <w:rFonts w:ascii="Arial" w:hAnsi="Arial" w:cs="Arial"/>
        </w:rPr>
      </w:pPr>
      <w:r w:rsidRPr="009E39A4">
        <w:rPr>
          <w:rFonts w:ascii="Arial" w:hAnsi="Arial" w:cs="Arial"/>
        </w:rPr>
        <w:t xml:space="preserve">Депозитарий направляет </w:t>
      </w:r>
      <w:r w:rsidR="006D16E0">
        <w:rPr>
          <w:rFonts w:ascii="Arial" w:hAnsi="Arial" w:cs="Arial"/>
        </w:rPr>
        <w:t>отчет</w:t>
      </w:r>
      <w:r w:rsidR="006D16E0" w:rsidRPr="009E39A4">
        <w:rPr>
          <w:rFonts w:ascii="Arial" w:hAnsi="Arial" w:cs="Arial"/>
        </w:rPr>
        <w:t xml:space="preserve"> </w:t>
      </w:r>
      <w:r w:rsidRPr="009E39A4">
        <w:rPr>
          <w:rFonts w:ascii="Arial" w:hAnsi="Arial" w:cs="Arial"/>
        </w:rPr>
        <w:t>в адрес Депозитария-Депонента о списании ценных бумаг с указанием наименования Регистратора (Депозитария), открывшего лицевой счет (счет клиентов номинального держателя), на который были зачислены указанные ценные бумаги</w:t>
      </w:r>
      <w:r w:rsidR="0089446A" w:rsidRPr="009E39A4">
        <w:rPr>
          <w:rFonts w:ascii="Arial" w:hAnsi="Arial" w:cs="Arial"/>
        </w:rPr>
        <w:t>.</w:t>
      </w:r>
    </w:p>
    <w:p w14:paraId="6A4C1BEA" w14:textId="77777777" w:rsidR="00845838" w:rsidRPr="00765D9F" w:rsidRDefault="00765D9F" w:rsidP="00565F4B">
      <w:pPr>
        <w:numPr>
          <w:ilvl w:val="1"/>
          <w:numId w:val="51"/>
        </w:numPr>
        <w:autoSpaceDE w:val="0"/>
        <w:autoSpaceDN w:val="0"/>
        <w:adjustRightInd w:val="0"/>
        <w:ind w:left="0" w:firstLine="567"/>
        <w:rPr>
          <w:rFonts w:ascii="Arial" w:hAnsi="Arial" w:cs="Arial"/>
          <w:bCs/>
        </w:rPr>
      </w:pPr>
      <w:r w:rsidRPr="00765D9F">
        <w:rPr>
          <w:rFonts w:ascii="Arial" w:hAnsi="Arial" w:cs="Arial"/>
        </w:rPr>
        <w:t>В</w:t>
      </w:r>
      <w:r w:rsidR="00A32FA8" w:rsidRPr="00765D9F">
        <w:rPr>
          <w:rFonts w:ascii="Arial" w:hAnsi="Arial" w:cs="Arial"/>
        </w:rPr>
        <w:t xml:space="preserve"> случае невозможности списания иностранных финансовых инструментов, квалифицированных в качестве ценных бумаг, с номинального счета Депозитария, </w:t>
      </w:r>
      <w:r w:rsidR="00845838" w:rsidRPr="00765D9F">
        <w:rPr>
          <w:rFonts w:ascii="Arial" w:hAnsi="Arial" w:cs="Arial"/>
        </w:rPr>
        <w:t>Депозитарий-Депонент  или Депонент</w:t>
      </w:r>
      <w:r w:rsidR="0084118E">
        <w:rPr>
          <w:rFonts w:ascii="Arial" w:hAnsi="Arial" w:cs="Arial"/>
        </w:rPr>
        <w:t xml:space="preserve"> </w:t>
      </w:r>
      <w:r w:rsidR="00845838" w:rsidRPr="00765D9F">
        <w:rPr>
          <w:rFonts w:ascii="Arial" w:hAnsi="Arial" w:cs="Arial"/>
        </w:rPr>
        <w:t>- Доверительный управляющий уведомляет своих клиентов о необходимости обращения в Депозитарий с целью возврата имущества клиентам.</w:t>
      </w:r>
      <w:r w:rsidRPr="00765D9F">
        <w:rPr>
          <w:rFonts w:ascii="Arial" w:hAnsi="Arial" w:cs="Arial"/>
        </w:rPr>
        <w:t xml:space="preserve"> </w:t>
      </w:r>
      <w:r w:rsidR="00845838" w:rsidRPr="00765D9F">
        <w:rPr>
          <w:rFonts w:ascii="Arial" w:hAnsi="Arial" w:cs="Arial"/>
        </w:rPr>
        <w:t xml:space="preserve"> </w:t>
      </w:r>
      <w:r w:rsidRPr="00765D9F">
        <w:rPr>
          <w:rFonts w:ascii="Arial" w:hAnsi="Arial" w:cs="Arial"/>
        </w:rPr>
        <w:t>Депозитарий-Депонент  или Депонент- Доверительный управляющий предоставляют в Депозитарий сведения, позволяющие идентифицировать клиентов Депозитари</w:t>
      </w:r>
      <w:r>
        <w:rPr>
          <w:rFonts w:ascii="Arial" w:hAnsi="Arial" w:cs="Arial"/>
        </w:rPr>
        <w:t>я</w:t>
      </w:r>
      <w:r w:rsidRPr="00765D9F">
        <w:rPr>
          <w:rFonts w:ascii="Arial" w:hAnsi="Arial" w:cs="Arial"/>
        </w:rPr>
        <w:t>-Депонент</w:t>
      </w:r>
      <w:r>
        <w:rPr>
          <w:rFonts w:ascii="Arial" w:hAnsi="Arial" w:cs="Arial"/>
        </w:rPr>
        <w:t>а</w:t>
      </w:r>
      <w:r w:rsidRPr="00765D9F">
        <w:rPr>
          <w:rFonts w:ascii="Arial" w:hAnsi="Arial" w:cs="Arial"/>
        </w:rPr>
        <w:t xml:space="preserve">  или Депонент</w:t>
      </w:r>
      <w:r>
        <w:rPr>
          <w:rFonts w:ascii="Arial" w:hAnsi="Arial" w:cs="Arial"/>
        </w:rPr>
        <w:t>а</w:t>
      </w:r>
      <w:r w:rsidRPr="00765D9F">
        <w:rPr>
          <w:rFonts w:ascii="Arial" w:hAnsi="Arial" w:cs="Arial"/>
        </w:rPr>
        <w:t>- Доверительн</w:t>
      </w:r>
      <w:r>
        <w:rPr>
          <w:rFonts w:ascii="Arial" w:hAnsi="Arial" w:cs="Arial"/>
        </w:rPr>
        <w:t>ого</w:t>
      </w:r>
      <w:r w:rsidRPr="00765D9F">
        <w:rPr>
          <w:rFonts w:ascii="Arial" w:hAnsi="Arial" w:cs="Arial"/>
        </w:rPr>
        <w:t xml:space="preserve"> управляющ</w:t>
      </w:r>
      <w:r>
        <w:rPr>
          <w:rFonts w:ascii="Arial" w:hAnsi="Arial" w:cs="Arial"/>
        </w:rPr>
        <w:t xml:space="preserve">его. </w:t>
      </w:r>
    </w:p>
    <w:p w14:paraId="04D7C5EA" w14:textId="77777777" w:rsidR="00A32FA8" w:rsidRPr="00565F4B" w:rsidRDefault="00765D9F" w:rsidP="00765D9F">
      <w:pPr>
        <w:autoSpaceDE w:val="0"/>
        <w:autoSpaceDN w:val="0"/>
        <w:adjustRightInd w:val="0"/>
        <w:ind w:firstLine="567"/>
        <w:rPr>
          <w:rFonts w:ascii="Arial" w:hAnsi="Arial" w:cs="Arial"/>
          <w:bCs/>
        </w:rPr>
      </w:pPr>
      <w:r>
        <w:rPr>
          <w:rFonts w:ascii="Arial" w:hAnsi="Arial" w:cs="Arial"/>
        </w:rPr>
        <w:t xml:space="preserve">45.10.1. </w:t>
      </w:r>
      <w:r w:rsidR="00A32FA8">
        <w:rPr>
          <w:rFonts w:ascii="Arial" w:hAnsi="Arial" w:cs="Arial"/>
        </w:rPr>
        <w:t>Депозитарий на основании Списка депонентов, полученного в соответствии с п. 45.3 настоящих Условий</w:t>
      </w:r>
      <w:r w:rsidR="0036495F">
        <w:rPr>
          <w:rFonts w:ascii="Arial" w:hAnsi="Arial" w:cs="Arial"/>
        </w:rPr>
        <w:t>,</w:t>
      </w:r>
      <w:r>
        <w:rPr>
          <w:rFonts w:ascii="Arial" w:hAnsi="Arial" w:cs="Arial"/>
        </w:rPr>
        <w:t xml:space="preserve"> </w:t>
      </w:r>
      <w:r w:rsidR="0036495F">
        <w:rPr>
          <w:rFonts w:ascii="Arial" w:hAnsi="Arial" w:cs="Arial"/>
        </w:rPr>
        <w:t xml:space="preserve">и </w:t>
      </w:r>
      <w:r w:rsidR="0036495F" w:rsidRPr="00765D9F">
        <w:rPr>
          <w:rFonts w:ascii="Arial" w:hAnsi="Arial" w:cs="Arial"/>
        </w:rPr>
        <w:t>сведени</w:t>
      </w:r>
      <w:r w:rsidR="0036495F">
        <w:rPr>
          <w:rFonts w:ascii="Arial" w:hAnsi="Arial" w:cs="Arial"/>
        </w:rPr>
        <w:t>й</w:t>
      </w:r>
      <w:r w:rsidR="0036495F" w:rsidRPr="00765D9F">
        <w:rPr>
          <w:rFonts w:ascii="Arial" w:hAnsi="Arial" w:cs="Arial"/>
        </w:rPr>
        <w:t>, поз</w:t>
      </w:r>
      <w:r w:rsidR="0036495F">
        <w:rPr>
          <w:rFonts w:ascii="Arial" w:hAnsi="Arial" w:cs="Arial"/>
        </w:rPr>
        <w:t>воляющих</w:t>
      </w:r>
      <w:r w:rsidR="0036495F" w:rsidRPr="00765D9F">
        <w:rPr>
          <w:rFonts w:ascii="Arial" w:hAnsi="Arial" w:cs="Arial"/>
        </w:rPr>
        <w:t xml:space="preserve"> идентифицировать клиентов Депозитари</w:t>
      </w:r>
      <w:r w:rsidR="0036495F">
        <w:rPr>
          <w:rFonts w:ascii="Arial" w:hAnsi="Arial" w:cs="Arial"/>
        </w:rPr>
        <w:t>я</w:t>
      </w:r>
      <w:r w:rsidR="0036495F" w:rsidRPr="00765D9F">
        <w:rPr>
          <w:rFonts w:ascii="Arial" w:hAnsi="Arial" w:cs="Arial"/>
        </w:rPr>
        <w:t>-Депонент</w:t>
      </w:r>
      <w:r w:rsidR="0036495F">
        <w:rPr>
          <w:rFonts w:ascii="Arial" w:hAnsi="Arial" w:cs="Arial"/>
        </w:rPr>
        <w:t>а</w:t>
      </w:r>
      <w:r w:rsidR="0036495F" w:rsidRPr="00765D9F">
        <w:rPr>
          <w:rFonts w:ascii="Arial" w:hAnsi="Arial" w:cs="Arial"/>
        </w:rPr>
        <w:t xml:space="preserve">  или Депонент</w:t>
      </w:r>
      <w:r w:rsidR="0036495F">
        <w:rPr>
          <w:rFonts w:ascii="Arial" w:hAnsi="Arial" w:cs="Arial"/>
        </w:rPr>
        <w:t>а</w:t>
      </w:r>
      <w:r w:rsidR="0036495F" w:rsidRPr="00765D9F">
        <w:rPr>
          <w:rFonts w:ascii="Arial" w:hAnsi="Arial" w:cs="Arial"/>
        </w:rPr>
        <w:t>- Доверительн</w:t>
      </w:r>
      <w:r w:rsidR="0036495F">
        <w:rPr>
          <w:rFonts w:ascii="Arial" w:hAnsi="Arial" w:cs="Arial"/>
        </w:rPr>
        <w:t>ого</w:t>
      </w:r>
      <w:r w:rsidR="0036495F" w:rsidRPr="00765D9F">
        <w:rPr>
          <w:rFonts w:ascii="Arial" w:hAnsi="Arial" w:cs="Arial"/>
        </w:rPr>
        <w:t xml:space="preserve"> управляющ</w:t>
      </w:r>
      <w:r w:rsidR="0036495F">
        <w:rPr>
          <w:rFonts w:ascii="Arial" w:hAnsi="Arial" w:cs="Arial"/>
        </w:rPr>
        <w:t xml:space="preserve">его, </w:t>
      </w:r>
      <w:r>
        <w:rPr>
          <w:rFonts w:ascii="Arial" w:hAnsi="Arial" w:cs="Arial"/>
        </w:rPr>
        <w:t xml:space="preserve">осуществляет </w:t>
      </w:r>
      <w:r w:rsidR="00565F4B" w:rsidRPr="009E39A4">
        <w:rPr>
          <w:rFonts w:ascii="Arial" w:hAnsi="Arial" w:cs="Arial"/>
        </w:rPr>
        <w:t xml:space="preserve"> возврат</w:t>
      </w:r>
      <w:r>
        <w:rPr>
          <w:rFonts w:ascii="Arial" w:hAnsi="Arial" w:cs="Arial"/>
        </w:rPr>
        <w:t xml:space="preserve"> </w:t>
      </w:r>
      <w:r w:rsidR="00565F4B" w:rsidRPr="009E39A4">
        <w:rPr>
          <w:rFonts w:ascii="Arial" w:hAnsi="Arial" w:cs="Arial"/>
        </w:rPr>
        <w:t xml:space="preserve"> имущества клиентам Депозитария-Депонента</w:t>
      </w:r>
      <w:r>
        <w:rPr>
          <w:rFonts w:ascii="Arial" w:hAnsi="Arial" w:cs="Arial"/>
        </w:rPr>
        <w:t xml:space="preserve"> </w:t>
      </w:r>
      <w:r w:rsidRPr="00765D9F">
        <w:rPr>
          <w:rFonts w:ascii="Arial" w:hAnsi="Arial" w:cs="Arial"/>
        </w:rPr>
        <w:t>или Депонент</w:t>
      </w:r>
      <w:r>
        <w:rPr>
          <w:rFonts w:ascii="Arial" w:hAnsi="Arial" w:cs="Arial"/>
        </w:rPr>
        <w:t>а</w:t>
      </w:r>
      <w:r w:rsidRPr="00765D9F">
        <w:rPr>
          <w:rFonts w:ascii="Arial" w:hAnsi="Arial" w:cs="Arial"/>
        </w:rPr>
        <w:t>- Доверительн</w:t>
      </w:r>
      <w:r>
        <w:rPr>
          <w:rFonts w:ascii="Arial" w:hAnsi="Arial" w:cs="Arial"/>
        </w:rPr>
        <w:t>ого</w:t>
      </w:r>
      <w:r w:rsidRPr="00765D9F">
        <w:rPr>
          <w:rFonts w:ascii="Arial" w:hAnsi="Arial" w:cs="Arial"/>
        </w:rPr>
        <w:t xml:space="preserve"> управляющ</w:t>
      </w:r>
      <w:r>
        <w:rPr>
          <w:rFonts w:ascii="Arial" w:hAnsi="Arial" w:cs="Arial"/>
        </w:rPr>
        <w:t>его</w:t>
      </w:r>
      <w:r w:rsidR="00565F4B" w:rsidRPr="009E39A4">
        <w:rPr>
          <w:rFonts w:ascii="Arial" w:hAnsi="Arial" w:cs="Arial"/>
        </w:rPr>
        <w:t>.</w:t>
      </w:r>
    </w:p>
    <w:p w14:paraId="64D056AE" w14:textId="77777777" w:rsidR="003217AE" w:rsidRPr="009E39A4" w:rsidRDefault="003217AE" w:rsidP="00C87366">
      <w:pPr>
        <w:numPr>
          <w:ilvl w:val="1"/>
          <w:numId w:val="51"/>
        </w:numPr>
        <w:autoSpaceDE w:val="0"/>
        <w:autoSpaceDN w:val="0"/>
        <w:adjustRightInd w:val="0"/>
        <w:ind w:left="0" w:firstLine="567"/>
        <w:rPr>
          <w:rFonts w:ascii="Arial" w:hAnsi="Arial" w:cs="Arial"/>
        </w:rPr>
      </w:pPr>
      <w:r w:rsidRPr="009E39A4">
        <w:rPr>
          <w:rFonts w:ascii="Arial" w:hAnsi="Arial" w:cs="Arial"/>
        </w:rPr>
        <w:t>Депозитарий осуществляет  хранение и предоставляет информацию из списка депонентов и (или) документов и информации в отношении лица из списка депонентов этому лицу или его представителю в течение не менее 5 лет со дня получения списка депонентов и (или) документов и информации.</w:t>
      </w:r>
    </w:p>
    <w:p w14:paraId="279A45A7" w14:textId="77777777" w:rsidR="003217AE" w:rsidRPr="009E39A4" w:rsidRDefault="003217AE" w:rsidP="00603F30">
      <w:pPr>
        <w:autoSpaceDE w:val="0"/>
        <w:autoSpaceDN w:val="0"/>
        <w:adjustRightInd w:val="0"/>
        <w:ind w:firstLine="567"/>
        <w:rPr>
          <w:rFonts w:ascii="Arial" w:hAnsi="Arial" w:cs="Arial"/>
        </w:rPr>
      </w:pPr>
      <w:bookmarkStart w:id="109" w:name="Par1"/>
      <w:bookmarkEnd w:id="109"/>
      <w:r w:rsidRPr="009E39A4">
        <w:rPr>
          <w:rFonts w:ascii="Arial" w:hAnsi="Arial" w:cs="Arial"/>
        </w:rPr>
        <w:t xml:space="preserve">Хранение списка депонентов и предоставление информации из него прекращаются по решению Депозитария до истечения срока, предусмотренного </w:t>
      </w:r>
      <w:hyperlink w:anchor="Par0" w:history="1">
        <w:r w:rsidRPr="009E39A4">
          <w:rPr>
            <w:rFonts w:ascii="Arial" w:hAnsi="Arial" w:cs="Arial"/>
          </w:rPr>
          <w:t>абзацем первым</w:t>
        </w:r>
      </w:hyperlink>
      <w:r w:rsidRPr="009E39A4">
        <w:rPr>
          <w:rFonts w:ascii="Arial" w:hAnsi="Arial" w:cs="Arial"/>
        </w:rPr>
        <w:t xml:space="preserve"> настоящего пункта, в случае списания ценных бумаг со счета Депозитария.</w:t>
      </w:r>
    </w:p>
    <w:p w14:paraId="646ED57B" w14:textId="77777777" w:rsidR="00D9758D" w:rsidRPr="009E39A4" w:rsidRDefault="00D9758D" w:rsidP="00C87366">
      <w:pPr>
        <w:numPr>
          <w:ilvl w:val="1"/>
          <w:numId w:val="51"/>
        </w:numPr>
        <w:autoSpaceDE w:val="0"/>
        <w:autoSpaceDN w:val="0"/>
        <w:adjustRightInd w:val="0"/>
        <w:ind w:left="0" w:firstLine="567"/>
        <w:rPr>
          <w:rFonts w:ascii="Arial" w:hAnsi="Arial"/>
        </w:rPr>
      </w:pPr>
      <w:r w:rsidRPr="009E39A4">
        <w:rPr>
          <w:rFonts w:ascii="Arial" w:hAnsi="Arial"/>
        </w:rPr>
        <w:t xml:space="preserve">В случае не предоставления Депонентом-Депозитарием указанных списков Депозитарий вправе </w:t>
      </w:r>
      <w:r w:rsidR="00D23A36" w:rsidRPr="009E39A4">
        <w:rPr>
          <w:rFonts w:ascii="Arial" w:hAnsi="Arial" w:cs="Arial"/>
        </w:rPr>
        <w:t xml:space="preserve">в соответствии с нормативными актами Банка России, </w:t>
      </w:r>
      <w:r w:rsidR="00406843" w:rsidRPr="009E39A4">
        <w:rPr>
          <w:rFonts w:ascii="Arial" w:hAnsi="Arial" w:cs="Arial"/>
        </w:rPr>
        <w:t xml:space="preserve">вправе </w:t>
      </w:r>
      <w:r w:rsidRPr="009E39A4">
        <w:rPr>
          <w:rFonts w:ascii="Arial" w:hAnsi="Arial"/>
        </w:rPr>
        <w:t>совершить действия</w:t>
      </w:r>
      <w:r w:rsidR="00D23A36" w:rsidRPr="009E39A4">
        <w:rPr>
          <w:rFonts w:ascii="Arial" w:hAnsi="Arial" w:cs="Arial"/>
        </w:rPr>
        <w:t xml:space="preserve"> при наличии ценных бумаг на счете депо,  направленные на зачисление ценных бумаг на счет неустановленных лиц, </w:t>
      </w:r>
      <w:r w:rsidR="00D23A36" w:rsidRPr="009E39A4">
        <w:rPr>
          <w:rFonts w:ascii="Arial" w:hAnsi="Arial" w:cs="Arial"/>
        </w:rPr>
        <w:lastRenderedPageBreak/>
        <w:t xml:space="preserve">открытый соответственно реестродержателем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D23A36" w:rsidRPr="009E39A4">
        <w:rPr>
          <w:rFonts w:ascii="Arial" w:hAnsi="Arial" w:cs="Arial"/>
        </w:rPr>
        <w:t>, с одновременным списанием по соответствующим счетам номинального держателя</w:t>
      </w:r>
      <w:r w:rsidRPr="009E39A4">
        <w:rPr>
          <w:rFonts w:ascii="Arial" w:hAnsi="Arial"/>
        </w:rPr>
        <w:t>.</w:t>
      </w:r>
    </w:p>
    <w:p w14:paraId="0B00CA45" w14:textId="77777777" w:rsidR="00D9758D" w:rsidRPr="009E39A4" w:rsidRDefault="00D9758D" w:rsidP="00C87366">
      <w:pPr>
        <w:numPr>
          <w:ilvl w:val="1"/>
          <w:numId w:val="51"/>
        </w:numPr>
        <w:autoSpaceDE w:val="0"/>
        <w:autoSpaceDN w:val="0"/>
        <w:adjustRightInd w:val="0"/>
        <w:ind w:left="0" w:firstLine="567"/>
        <w:rPr>
          <w:rFonts w:ascii="Arial" w:hAnsi="Arial"/>
        </w:rPr>
      </w:pPr>
      <w:r w:rsidRPr="009E39A4">
        <w:rPr>
          <w:rFonts w:ascii="Arial" w:hAnsi="Arial"/>
        </w:rPr>
        <w:t xml:space="preserve"> При аннулировании лицензии Депонента-Доверительного управляющего</w:t>
      </w:r>
      <w:r w:rsidR="00B1429C" w:rsidRPr="009E39A4">
        <w:rPr>
          <w:rFonts w:ascii="Arial" w:hAnsi="Arial"/>
        </w:rPr>
        <w:t xml:space="preserve">, </w:t>
      </w:r>
      <w:r w:rsidRPr="009E39A4">
        <w:rPr>
          <w:rFonts w:ascii="Arial" w:hAnsi="Arial"/>
        </w:rPr>
        <w:t xml:space="preserve">в случае необеспечения Депонентом-Доверительным управляющим перевода ценных бумаг на счета владельцев и при наличии у Депозитария информации о его клиентах, Депозитарий передает данную информацию реестродержателю или депозитарию, осуществляющему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осуществлением управляющим прав по ценным бумагам.</w:t>
      </w:r>
    </w:p>
    <w:p w14:paraId="385C72D6" w14:textId="77777777" w:rsidR="00D9758D" w:rsidRPr="009E39A4" w:rsidRDefault="00D9758D" w:rsidP="00C87366">
      <w:pPr>
        <w:numPr>
          <w:ilvl w:val="1"/>
          <w:numId w:val="51"/>
        </w:numPr>
        <w:autoSpaceDE w:val="0"/>
        <w:autoSpaceDN w:val="0"/>
        <w:adjustRightInd w:val="0"/>
        <w:ind w:left="0" w:firstLine="567"/>
        <w:rPr>
          <w:rFonts w:ascii="Arial" w:hAnsi="Arial"/>
        </w:rPr>
      </w:pPr>
      <w:r w:rsidRPr="009E39A4">
        <w:rPr>
          <w:rFonts w:ascii="Arial" w:hAnsi="Arial"/>
        </w:rPr>
        <w:t xml:space="preserve">В случае не предоставления Депонентом-Доверительным управляющим информации о его клиентах Депозитарий вправе совершить действия, </w:t>
      </w:r>
      <w:r w:rsidR="00213133" w:rsidRPr="009E39A4">
        <w:rPr>
          <w:rFonts w:ascii="Arial" w:hAnsi="Arial" w:cs="Arial"/>
        </w:rPr>
        <w:t xml:space="preserve">направленные на зачисление ценных бумаг на счет неустановленных лиц, открытый соответственно реестродержателем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213133" w:rsidRPr="009E39A4">
        <w:rPr>
          <w:rFonts w:ascii="Arial" w:hAnsi="Arial" w:cs="Arial"/>
        </w:rPr>
        <w:t>, с одновременным списанием по соответствующим счетам номинального держателя</w:t>
      </w:r>
      <w:r w:rsidRPr="009E39A4">
        <w:rPr>
          <w:rFonts w:ascii="Arial" w:hAnsi="Arial"/>
        </w:rPr>
        <w:t>.</w:t>
      </w:r>
    </w:p>
    <w:p w14:paraId="4DAE574E" w14:textId="77777777" w:rsidR="00EA5E74" w:rsidRPr="009E39A4" w:rsidRDefault="00EA5E74" w:rsidP="00C87366">
      <w:pPr>
        <w:numPr>
          <w:ilvl w:val="1"/>
          <w:numId w:val="51"/>
        </w:numPr>
        <w:autoSpaceDE w:val="0"/>
        <w:autoSpaceDN w:val="0"/>
        <w:adjustRightInd w:val="0"/>
        <w:ind w:left="0" w:firstLine="567"/>
        <w:rPr>
          <w:rFonts w:ascii="Arial" w:hAnsi="Arial" w:cs="Arial"/>
          <w:bCs/>
        </w:rPr>
      </w:pPr>
      <w:r w:rsidRPr="009E39A4">
        <w:rPr>
          <w:rFonts w:ascii="Arial" w:hAnsi="Arial" w:cs="Arial"/>
        </w:rPr>
        <w:t>Внесение записей при зачислении ценных бумаг на счет неустановленных лиц осуществляется Депозитарием на основании:</w:t>
      </w:r>
    </w:p>
    <w:p w14:paraId="345823D4" w14:textId="77777777" w:rsidR="00EA5E74" w:rsidRPr="009E39A4" w:rsidRDefault="00EA5E74"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полученных документов о зачислении ценных бумаг на Счет депозитария при отсутствии основания для зачисления ценных бумаг на счет депо Депонента (если зачисление ценных бумаг связано с зачислением ценных бумаг на Счет Депозитария);</w:t>
      </w:r>
    </w:p>
    <w:p w14:paraId="34634359" w14:textId="77777777" w:rsidR="00EA5E74" w:rsidRPr="009E39A4" w:rsidRDefault="002F2276"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w:t>
      </w:r>
      <w:r w:rsidR="00EA5E74" w:rsidRPr="009E39A4">
        <w:rPr>
          <w:rFonts w:ascii="Arial" w:hAnsi="Arial" w:cs="Arial"/>
          <w:bCs/>
          <w:sz w:val="20"/>
          <w:szCs w:val="20"/>
        </w:rPr>
        <w:t>лужебного поручения Депозитария.</w:t>
      </w:r>
    </w:p>
    <w:p w14:paraId="5F1B842C" w14:textId="77777777" w:rsidR="00EA5E74" w:rsidRPr="009E39A4" w:rsidRDefault="00EA5E74" w:rsidP="00C87366">
      <w:pPr>
        <w:numPr>
          <w:ilvl w:val="1"/>
          <w:numId w:val="51"/>
        </w:numPr>
        <w:autoSpaceDE w:val="0"/>
        <w:autoSpaceDN w:val="0"/>
        <w:adjustRightInd w:val="0"/>
        <w:ind w:left="0" w:firstLine="567"/>
        <w:rPr>
          <w:rFonts w:ascii="Arial" w:hAnsi="Arial" w:cs="Arial"/>
        </w:rPr>
      </w:pPr>
      <w:r w:rsidRPr="009E39A4">
        <w:rPr>
          <w:rFonts w:ascii="Arial" w:hAnsi="Arial" w:cs="Arial"/>
        </w:rPr>
        <w:t>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bookmarkStart w:id="110" w:name="_Toc234904305"/>
    </w:p>
    <w:p w14:paraId="3DAA79D4" w14:textId="77777777" w:rsidR="00516F26" w:rsidRPr="009E39A4" w:rsidRDefault="00516F26" w:rsidP="008212E1">
      <w:pPr>
        <w:numPr>
          <w:ilvl w:val="1"/>
          <w:numId w:val="51"/>
        </w:numPr>
        <w:autoSpaceDE w:val="0"/>
        <w:autoSpaceDN w:val="0"/>
        <w:adjustRightInd w:val="0"/>
        <w:ind w:left="0" w:firstLine="567"/>
        <w:rPr>
          <w:rFonts w:ascii="Arial" w:hAnsi="Arial" w:cs="Arial"/>
        </w:rPr>
      </w:pPr>
      <w:r w:rsidRPr="009E39A4">
        <w:rPr>
          <w:rFonts w:ascii="Arial" w:hAnsi="Arial" w:cs="Arial"/>
        </w:rPr>
        <w:t>В случае невозмо</w:t>
      </w:r>
      <w:r w:rsidR="000C7184" w:rsidRPr="009E39A4">
        <w:rPr>
          <w:rFonts w:ascii="Arial" w:hAnsi="Arial" w:cs="Arial"/>
        </w:rPr>
        <w:t xml:space="preserve">жности перечисления </w:t>
      </w:r>
      <w:r w:rsidRPr="009E39A4">
        <w:rPr>
          <w:rFonts w:ascii="Arial" w:hAnsi="Arial" w:cs="Arial"/>
        </w:rPr>
        <w:t>Депоненту</w:t>
      </w:r>
      <w:r w:rsidR="000C7184" w:rsidRPr="009E39A4">
        <w:rPr>
          <w:rFonts w:ascii="Arial" w:hAnsi="Arial" w:cs="Arial"/>
        </w:rPr>
        <w:t>-Депозитарию</w:t>
      </w:r>
      <w:r w:rsidR="000C15D9" w:rsidRPr="009E39A4">
        <w:rPr>
          <w:rFonts w:ascii="Arial" w:hAnsi="Arial" w:cs="Arial"/>
        </w:rPr>
        <w:t xml:space="preserve"> или Депоненту- Доверительному управляющему </w:t>
      </w:r>
      <w:r w:rsidRPr="009E39A4">
        <w:rPr>
          <w:rFonts w:ascii="Arial" w:hAnsi="Arial" w:cs="Arial"/>
        </w:rPr>
        <w:t xml:space="preserve"> дивидендов по акциям, выпущенным в соответствии с российским законодательством, по причине аннулирования у Депонента</w:t>
      </w:r>
      <w:r w:rsidR="000C15D9" w:rsidRPr="009E39A4">
        <w:rPr>
          <w:rFonts w:ascii="Arial" w:hAnsi="Arial" w:cs="Arial"/>
        </w:rPr>
        <w:t xml:space="preserve">-Депозитария или Депонента – Доверительного управляющего </w:t>
      </w:r>
      <w:r w:rsidRPr="009E39A4">
        <w:rPr>
          <w:rFonts w:ascii="Arial" w:hAnsi="Arial" w:cs="Arial"/>
        </w:rPr>
        <w:t>лицензии на осуществление профессиональной деятельности на рынке ценных бумаг, Депозитарий осуществляет возврат дивидендов Эмитенту (платежному агенту Эмитента, Стороннему депозитарию (соответственно)) в полном объеме в течение 10 дней после истечения одного месяца с даты окончания срока выплаты дивидендов. При этом Депозитарий по</w:t>
      </w:r>
      <w:r w:rsidR="000C15D9" w:rsidRPr="009E39A4">
        <w:rPr>
          <w:rFonts w:ascii="Arial" w:hAnsi="Arial" w:cs="Arial"/>
        </w:rPr>
        <w:t xml:space="preserve">сле аннулирования у </w:t>
      </w:r>
      <w:r w:rsidRPr="009E39A4">
        <w:rPr>
          <w:rFonts w:ascii="Arial" w:hAnsi="Arial" w:cs="Arial"/>
        </w:rPr>
        <w:t>Депонента</w:t>
      </w:r>
      <w:r w:rsidR="000C15D9" w:rsidRPr="009E39A4">
        <w:rPr>
          <w:rFonts w:ascii="Arial" w:hAnsi="Arial" w:cs="Arial"/>
        </w:rPr>
        <w:t>-Депозитария</w:t>
      </w:r>
      <w:r w:rsidRPr="009E39A4">
        <w:rPr>
          <w:rFonts w:ascii="Arial" w:hAnsi="Arial" w:cs="Arial"/>
        </w:rPr>
        <w:t xml:space="preserve"> </w:t>
      </w:r>
      <w:r w:rsidR="000C15D9" w:rsidRPr="009E39A4">
        <w:rPr>
          <w:rFonts w:ascii="Arial" w:hAnsi="Arial" w:cs="Arial"/>
        </w:rPr>
        <w:t xml:space="preserve">или Депонента- Доверительного управляющего </w:t>
      </w:r>
      <w:r w:rsidRPr="009E39A4">
        <w:rPr>
          <w:rFonts w:ascii="Arial" w:hAnsi="Arial" w:cs="Arial"/>
        </w:rPr>
        <w:t>лицензии на осуществление профессиональной деятельности на рынке ценных бумаг, не перечисля</w:t>
      </w:r>
      <w:r w:rsidR="000C15D9" w:rsidRPr="009E39A4">
        <w:rPr>
          <w:rFonts w:ascii="Arial" w:hAnsi="Arial" w:cs="Arial"/>
        </w:rPr>
        <w:t>ет</w:t>
      </w:r>
      <w:r w:rsidRPr="009E39A4">
        <w:rPr>
          <w:rFonts w:ascii="Arial" w:hAnsi="Arial" w:cs="Arial"/>
        </w:rPr>
        <w:t xml:space="preserve"> Депозитарию-Депоненту </w:t>
      </w:r>
      <w:r w:rsidR="000C15D9" w:rsidRPr="009E39A4">
        <w:rPr>
          <w:rFonts w:ascii="Arial" w:hAnsi="Arial" w:cs="Arial"/>
        </w:rPr>
        <w:t xml:space="preserve">или Депоненту- Доверительному управляющему </w:t>
      </w:r>
      <w:r w:rsidRPr="009E39A4">
        <w:rPr>
          <w:rFonts w:ascii="Arial" w:hAnsi="Arial" w:cs="Arial"/>
        </w:rPr>
        <w:t xml:space="preserve">доходы и иные денежные средства по облигациям и ценным бумагам, выпущенным в соответствии с иностранным правом, </w:t>
      </w:r>
      <w:r w:rsidR="000C15D9" w:rsidRPr="009E39A4">
        <w:rPr>
          <w:rFonts w:ascii="Arial" w:hAnsi="Arial" w:cs="Arial"/>
        </w:rPr>
        <w:t xml:space="preserve">и </w:t>
      </w:r>
      <w:r w:rsidRPr="009E39A4">
        <w:rPr>
          <w:rFonts w:ascii="Arial" w:hAnsi="Arial" w:cs="Arial"/>
        </w:rPr>
        <w:t xml:space="preserve">ожидает от </w:t>
      </w:r>
      <w:r w:rsidR="000C15D9" w:rsidRPr="009E39A4">
        <w:rPr>
          <w:rFonts w:ascii="Arial" w:hAnsi="Arial" w:cs="Arial"/>
        </w:rPr>
        <w:t>Депонента-</w:t>
      </w:r>
      <w:r w:rsidRPr="009E39A4">
        <w:rPr>
          <w:rFonts w:ascii="Arial" w:hAnsi="Arial" w:cs="Arial"/>
        </w:rPr>
        <w:t>Депозитария</w:t>
      </w:r>
      <w:r w:rsidR="000C15D9" w:rsidRPr="009E39A4">
        <w:rPr>
          <w:rFonts w:ascii="Arial" w:hAnsi="Arial" w:cs="Arial"/>
        </w:rPr>
        <w:t xml:space="preserve"> или Депонента- Доверительного управляющего</w:t>
      </w:r>
      <w:r w:rsidRPr="009E39A4">
        <w:rPr>
          <w:rFonts w:ascii="Arial" w:hAnsi="Arial" w:cs="Arial"/>
        </w:rPr>
        <w:t xml:space="preserve"> информацию о конечных владельца</w:t>
      </w:r>
      <w:r w:rsidR="000C15D9" w:rsidRPr="009E39A4">
        <w:rPr>
          <w:rFonts w:ascii="Arial" w:hAnsi="Arial" w:cs="Arial"/>
        </w:rPr>
        <w:t>х</w:t>
      </w:r>
      <w:r w:rsidRPr="009E39A4">
        <w:rPr>
          <w:rFonts w:ascii="Arial" w:hAnsi="Arial" w:cs="Arial"/>
        </w:rPr>
        <w:t xml:space="preserve"> ценных бумаг с целью дальнейшего направления денежных средств клиентам </w:t>
      </w:r>
      <w:r w:rsidR="000C15D9" w:rsidRPr="009E39A4">
        <w:rPr>
          <w:rFonts w:ascii="Arial" w:hAnsi="Arial" w:cs="Arial"/>
        </w:rPr>
        <w:t>Депонента-</w:t>
      </w:r>
      <w:r w:rsidRPr="009E39A4">
        <w:rPr>
          <w:rFonts w:ascii="Arial" w:hAnsi="Arial" w:cs="Arial"/>
        </w:rPr>
        <w:t>Депозитария</w:t>
      </w:r>
      <w:r w:rsidR="000C15D9" w:rsidRPr="009E39A4">
        <w:rPr>
          <w:rFonts w:ascii="Arial" w:hAnsi="Arial" w:cs="Arial"/>
        </w:rPr>
        <w:t xml:space="preserve"> или </w:t>
      </w:r>
      <w:r w:rsidRPr="009E39A4">
        <w:rPr>
          <w:rFonts w:ascii="Arial" w:hAnsi="Arial" w:cs="Arial"/>
        </w:rPr>
        <w:t>Депонента</w:t>
      </w:r>
      <w:r w:rsidR="000C15D9" w:rsidRPr="009E39A4">
        <w:rPr>
          <w:rFonts w:ascii="Arial" w:hAnsi="Arial" w:cs="Arial"/>
        </w:rPr>
        <w:t>- Доверительного управляющего</w:t>
      </w:r>
      <w:r w:rsidRPr="009E39A4">
        <w:rPr>
          <w:rFonts w:ascii="Arial" w:hAnsi="Arial" w:cs="Arial"/>
        </w:rPr>
        <w:t>.</w:t>
      </w:r>
    </w:p>
    <w:p w14:paraId="50109ECB" w14:textId="77777777" w:rsidR="00D649CD" w:rsidRPr="009E39A4" w:rsidRDefault="00516F26" w:rsidP="00C87366">
      <w:pPr>
        <w:numPr>
          <w:ilvl w:val="1"/>
          <w:numId w:val="51"/>
        </w:numPr>
        <w:autoSpaceDE w:val="0"/>
        <w:autoSpaceDN w:val="0"/>
        <w:adjustRightInd w:val="0"/>
        <w:ind w:left="0" w:firstLine="567"/>
        <w:rPr>
          <w:rFonts w:ascii="Arial" w:hAnsi="Arial" w:cs="Arial"/>
        </w:rPr>
      </w:pPr>
      <w:r w:rsidRPr="009E39A4" w:rsidDel="00516F26">
        <w:rPr>
          <w:rFonts w:ascii="Arial" w:hAnsi="Arial" w:cs="Arial"/>
        </w:rPr>
        <w:t xml:space="preserve"> </w:t>
      </w:r>
      <w:bookmarkEnd w:id="110"/>
      <w:r w:rsidR="00EA5E74" w:rsidRPr="009E39A4">
        <w:rPr>
          <w:rFonts w:ascii="Arial" w:hAnsi="Arial" w:cs="Arial"/>
        </w:rPr>
        <w:t xml:space="preserve">В случае прекращения Депозитарием депозитарной деятельности сведения о правах Депонентов передаются в соответствии с законодательством Российской Федерации реестродержателю или иному депозитарию, за исключением сведений о документарных ценных бумагах без </w:t>
      </w:r>
      <w:r w:rsidR="00206724" w:rsidRPr="009E39A4">
        <w:rPr>
          <w:rFonts w:ascii="Arial" w:hAnsi="Arial" w:cs="Arial"/>
        </w:rPr>
        <w:t>обязательного централизованного хранения</w:t>
      </w:r>
      <w:r w:rsidR="00EA5E74" w:rsidRPr="009E39A4">
        <w:rPr>
          <w:rFonts w:ascii="Arial" w:hAnsi="Arial" w:cs="Arial"/>
        </w:rPr>
        <w:t>,  которы</w:t>
      </w:r>
      <w:r w:rsidR="00982BEB" w:rsidRPr="009E39A4">
        <w:rPr>
          <w:rFonts w:ascii="Arial" w:hAnsi="Arial" w:cs="Arial"/>
        </w:rPr>
        <w:t>е</w:t>
      </w:r>
      <w:r w:rsidR="00EA5E74" w:rsidRPr="009E39A4">
        <w:rPr>
          <w:rFonts w:ascii="Arial" w:hAnsi="Arial" w:cs="Arial"/>
        </w:rPr>
        <w:t xml:space="preserve"> передаются Депоненту или в другой депозитарий, указанных Депонентом.</w:t>
      </w:r>
      <w:r w:rsidR="00D9758D" w:rsidRPr="009E39A4">
        <w:rPr>
          <w:rFonts w:ascii="Arial" w:hAnsi="Arial" w:cs="Arial"/>
        </w:rPr>
        <w:t xml:space="preserve">   </w:t>
      </w:r>
    </w:p>
    <w:p w14:paraId="28A8B75A" w14:textId="77777777" w:rsidR="00501F22" w:rsidRPr="009E39A4" w:rsidRDefault="00F5773A" w:rsidP="00C87366">
      <w:pPr>
        <w:pStyle w:val="3"/>
        <w:numPr>
          <w:ilvl w:val="0"/>
          <w:numId w:val="51"/>
        </w:numPr>
        <w:jc w:val="both"/>
        <w:rPr>
          <w:rFonts w:ascii="Arial" w:hAnsi="Arial" w:cs="Arial"/>
          <w:b/>
          <w:sz w:val="20"/>
        </w:rPr>
      </w:pPr>
      <w:bookmarkStart w:id="111" w:name="_Toc58836648"/>
      <w:r w:rsidRPr="009E39A4">
        <w:rPr>
          <w:rFonts w:ascii="Arial" w:hAnsi="Arial" w:cs="Arial"/>
          <w:b/>
          <w:sz w:val="20"/>
        </w:rPr>
        <w:t>Процедуры внесения записей при совершении операций по оформлению перехода прав на ценные бумаги в порядке наследования</w:t>
      </w:r>
      <w:bookmarkEnd w:id="111"/>
    </w:p>
    <w:p w14:paraId="6B8EB6DC" w14:textId="77777777" w:rsidR="00D9758D" w:rsidRPr="009E39A4" w:rsidRDefault="00D9758D" w:rsidP="00501F22">
      <w:pPr>
        <w:autoSpaceDE w:val="0"/>
        <w:autoSpaceDN w:val="0"/>
        <w:adjustRightInd w:val="0"/>
        <w:rPr>
          <w:rFonts w:ascii="Arial" w:hAnsi="Arial"/>
          <w:b/>
          <w:i/>
        </w:rPr>
      </w:pPr>
    </w:p>
    <w:p w14:paraId="5D09F47B" w14:textId="77777777" w:rsidR="00A04C10" w:rsidRPr="009E39A4" w:rsidRDefault="00F5773A" w:rsidP="00CA3C97">
      <w:pPr>
        <w:autoSpaceDE w:val="0"/>
        <w:autoSpaceDN w:val="0"/>
        <w:adjustRightInd w:val="0"/>
        <w:ind w:firstLine="540"/>
        <w:rPr>
          <w:rFonts w:ascii="Arial" w:hAnsi="Arial"/>
        </w:rPr>
      </w:pPr>
      <w:r w:rsidRPr="009E39A4">
        <w:rPr>
          <w:rFonts w:ascii="Arial" w:hAnsi="Arial"/>
          <w:b/>
        </w:rPr>
        <w:t xml:space="preserve"> </w:t>
      </w:r>
      <w:r w:rsidR="008773F1" w:rsidRPr="009E39A4">
        <w:rPr>
          <w:rFonts w:ascii="Arial" w:hAnsi="Arial" w:cs="Arial"/>
          <w:b/>
        </w:rPr>
        <w:t>46</w:t>
      </w:r>
      <w:r w:rsidRPr="009E39A4">
        <w:rPr>
          <w:rFonts w:ascii="Arial" w:hAnsi="Arial"/>
          <w:b/>
        </w:rPr>
        <w:t>.1</w:t>
      </w:r>
      <w:r w:rsidRPr="009E39A4">
        <w:rPr>
          <w:rFonts w:ascii="Arial" w:hAnsi="Arial"/>
        </w:rPr>
        <w:t xml:space="preserve">. В случае смерти Депонента </w:t>
      </w:r>
      <w:r w:rsidR="00F20D44" w:rsidRPr="009E39A4">
        <w:rPr>
          <w:rFonts w:ascii="Arial" w:hAnsi="Arial" w:cs="Arial"/>
        </w:rPr>
        <w:t>/Клиента Депозитария</w:t>
      </w:r>
      <w:r w:rsidRPr="009E39A4">
        <w:rPr>
          <w:rFonts w:ascii="Arial" w:hAnsi="Arial"/>
        </w:rPr>
        <w:t>- физического лица списание ценных бумаг с его счета</w:t>
      </w:r>
      <w:r w:rsidR="00D9758D" w:rsidRPr="009E39A4">
        <w:rPr>
          <w:rFonts w:ascii="Arial" w:hAnsi="Arial" w:cs="Arial"/>
        </w:rPr>
        <w:t xml:space="preserve"> депо</w:t>
      </w:r>
      <w:r w:rsidR="004F3DC8" w:rsidRPr="009E39A4">
        <w:rPr>
          <w:rFonts w:ascii="Arial" w:hAnsi="Arial" w:cs="Arial"/>
        </w:rPr>
        <w:t>/</w:t>
      </w:r>
      <w:r w:rsidR="00F20D44" w:rsidRPr="009E39A4">
        <w:rPr>
          <w:rFonts w:ascii="Arial" w:hAnsi="Arial" w:cs="Arial"/>
        </w:rPr>
        <w:t>субсчета</w:t>
      </w:r>
      <w:r w:rsidRPr="009E39A4">
        <w:rPr>
          <w:rFonts w:ascii="Arial" w:hAnsi="Arial"/>
        </w:rPr>
        <w:t xml:space="preserve"> депо может быть осуществлено в результате перехода права собственности на принадлежащие ему ценные бумаги по наследству к другим лицам по завещанию или закону.</w:t>
      </w:r>
    </w:p>
    <w:p w14:paraId="61F4F583" w14:textId="77777777" w:rsidR="00D9758D" w:rsidRPr="009E39A4" w:rsidRDefault="00A04C10" w:rsidP="00CA3C97">
      <w:pPr>
        <w:autoSpaceDE w:val="0"/>
        <w:autoSpaceDN w:val="0"/>
        <w:adjustRightInd w:val="0"/>
        <w:ind w:firstLine="540"/>
        <w:rPr>
          <w:rFonts w:ascii="Arial" w:hAnsi="Arial"/>
        </w:rPr>
      </w:pPr>
      <w:r w:rsidRPr="009E39A4">
        <w:rPr>
          <w:rFonts w:ascii="Arial" w:hAnsi="Arial" w:cs="Arial"/>
          <w:b/>
        </w:rPr>
        <w:t>4</w:t>
      </w:r>
      <w:r w:rsidR="008773F1" w:rsidRPr="009E39A4">
        <w:rPr>
          <w:rFonts w:ascii="Arial" w:hAnsi="Arial" w:cs="Arial"/>
          <w:b/>
        </w:rPr>
        <w:t>6</w:t>
      </w:r>
      <w:r w:rsidR="00F5773A" w:rsidRPr="009E39A4">
        <w:rPr>
          <w:rFonts w:ascii="Arial" w:hAnsi="Arial"/>
          <w:b/>
        </w:rPr>
        <w:t>.2.</w:t>
      </w:r>
      <w:r w:rsidR="00F5773A" w:rsidRPr="009E39A4">
        <w:rPr>
          <w:rFonts w:ascii="Arial" w:hAnsi="Arial"/>
        </w:rPr>
        <w:t>В случае представления Депозитарию свидетельства о смерти Депонента</w:t>
      </w:r>
      <w:r w:rsidR="00F20D44" w:rsidRPr="009E39A4">
        <w:rPr>
          <w:rFonts w:ascii="Arial" w:hAnsi="Arial" w:cs="Arial"/>
        </w:rPr>
        <w:t>/Клиента Депонента</w:t>
      </w:r>
      <w:r w:rsidR="00F5773A" w:rsidRPr="009E39A4">
        <w:rPr>
          <w:rFonts w:ascii="Arial" w:hAnsi="Arial"/>
        </w:rPr>
        <w:t xml:space="preserve"> (иного документа, подтверждающего смерть Депонента</w:t>
      </w:r>
      <w:r w:rsidR="009A4C66" w:rsidRPr="009E39A4">
        <w:rPr>
          <w:rFonts w:ascii="Arial" w:hAnsi="Arial" w:cs="Arial"/>
        </w:rPr>
        <w:t>/Клиента Депонента</w:t>
      </w:r>
      <w:r w:rsidR="00D9758D" w:rsidRPr="009E39A4">
        <w:rPr>
          <w:rFonts w:ascii="Arial" w:hAnsi="Arial" w:cs="Arial"/>
        </w:rPr>
        <w:t>либо</w:t>
      </w:r>
      <w:r w:rsidR="00F5773A" w:rsidRPr="009E39A4">
        <w:rPr>
          <w:rFonts w:ascii="Arial" w:hAnsi="Arial"/>
        </w:rPr>
        <w:t xml:space="preserve"> при получении соответствующего запроса нотариуса или суда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по завещанию или закону.</w:t>
      </w:r>
    </w:p>
    <w:p w14:paraId="0D7B92D6" w14:textId="77777777" w:rsidR="00D9758D" w:rsidRPr="009E39A4" w:rsidRDefault="00F5773A" w:rsidP="00CA3C97">
      <w:pPr>
        <w:autoSpaceDE w:val="0"/>
        <w:autoSpaceDN w:val="0"/>
        <w:adjustRightInd w:val="0"/>
        <w:ind w:firstLine="540"/>
        <w:rPr>
          <w:rFonts w:ascii="Arial" w:hAnsi="Arial"/>
        </w:rPr>
      </w:pPr>
      <w:r w:rsidRPr="009E39A4">
        <w:rPr>
          <w:rFonts w:ascii="Arial" w:hAnsi="Arial"/>
        </w:rPr>
        <w:lastRenderedPageBreak/>
        <w:t xml:space="preserve">Для целей  приостановки операций составляется Депозитарием Служебное  поручение,  и прикладываются документы, определенные абз. 1 ст. </w:t>
      </w:r>
      <w:r w:rsidR="00A04C10" w:rsidRPr="009E39A4">
        <w:rPr>
          <w:rFonts w:ascii="Arial" w:hAnsi="Arial" w:cs="Arial"/>
        </w:rPr>
        <w:t>4</w:t>
      </w:r>
      <w:r w:rsidR="00646FF3" w:rsidRPr="009E39A4">
        <w:rPr>
          <w:rFonts w:ascii="Arial" w:hAnsi="Arial" w:cs="Arial"/>
        </w:rPr>
        <w:t>6</w:t>
      </w:r>
      <w:r w:rsidRPr="009E39A4">
        <w:rPr>
          <w:rFonts w:ascii="Arial" w:hAnsi="Arial"/>
        </w:rPr>
        <w:t>.2. Условий.</w:t>
      </w:r>
    </w:p>
    <w:p w14:paraId="58BCD2F7" w14:textId="77777777" w:rsidR="00D9758D" w:rsidRPr="009E39A4" w:rsidRDefault="00A04C10" w:rsidP="00CA3C97">
      <w:pPr>
        <w:autoSpaceDE w:val="0"/>
        <w:autoSpaceDN w:val="0"/>
        <w:adjustRightInd w:val="0"/>
        <w:ind w:firstLine="540"/>
        <w:rPr>
          <w:rFonts w:ascii="Arial" w:hAnsi="Arial"/>
        </w:rPr>
      </w:pPr>
      <w:r w:rsidRPr="009E39A4">
        <w:rPr>
          <w:rFonts w:ascii="Arial" w:hAnsi="Arial" w:cs="Arial"/>
          <w:b/>
        </w:rPr>
        <w:t>4</w:t>
      </w:r>
      <w:r w:rsidR="008773F1" w:rsidRPr="009E39A4">
        <w:rPr>
          <w:rFonts w:ascii="Arial" w:hAnsi="Arial" w:cs="Arial"/>
          <w:b/>
        </w:rPr>
        <w:t>6</w:t>
      </w:r>
      <w:r w:rsidR="00F5773A" w:rsidRPr="009E39A4">
        <w:rPr>
          <w:rFonts w:ascii="Arial" w:hAnsi="Arial"/>
          <w:b/>
        </w:rPr>
        <w:t>.3.</w:t>
      </w:r>
      <w:r w:rsidR="00F5773A" w:rsidRPr="009E39A4">
        <w:rPr>
          <w:rFonts w:ascii="Arial" w:hAnsi="Arial"/>
        </w:rPr>
        <w:t xml:space="preserve"> Выписка </w:t>
      </w:r>
      <w:r w:rsidR="00DF7197" w:rsidRPr="009E39A4">
        <w:rPr>
          <w:rFonts w:ascii="Arial" w:hAnsi="Arial"/>
        </w:rPr>
        <w:t>по</w:t>
      </w:r>
      <w:r w:rsidR="00F5773A" w:rsidRPr="009E39A4">
        <w:rPr>
          <w:rFonts w:ascii="Arial" w:hAnsi="Arial"/>
        </w:rPr>
        <w:t xml:space="preserve"> счет</w:t>
      </w:r>
      <w:r w:rsidR="00DF7197" w:rsidRPr="009E39A4">
        <w:rPr>
          <w:rFonts w:ascii="Arial" w:hAnsi="Arial"/>
        </w:rPr>
        <w:t>у</w:t>
      </w:r>
      <w:r w:rsidR="00F5773A" w:rsidRPr="009E39A4">
        <w:rPr>
          <w:rFonts w:ascii="Arial" w:hAnsi="Arial"/>
        </w:rPr>
        <w:t xml:space="preserve"> депо</w:t>
      </w:r>
      <w:r w:rsidR="009A4C66" w:rsidRPr="009E39A4">
        <w:rPr>
          <w:rFonts w:ascii="Arial" w:hAnsi="Arial" w:cs="Arial"/>
        </w:rPr>
        <w:t>\</w:t>
      </w:r>
      <w:r w:rsidR="007E2BC3" w:rsidRPr="009E39A4">
        <w:rPr>
          <w:rFonts w:ascii="Arial" w:hAnsi="Arial" w:cs="Arial"/>
        </w:rPr>
        <w:t>с</w:t>
      </w:r>
      <w:r w:rsidR="009A4C66" w:rsidRPr="009E39A4">
        <w:rPr>
          <w:rFonts w:ascii="Arial" w:hAnsi="Arial" w:cs="Arial"/>
        </w:rPr>
        <w:t>убсчет</w:t>
      </w:r>
      <w:r w:rsidR="00DF7197" w:rsidRPr="009E39A4">
        <w:rPr>
          <w:rFonts w:ascii="Arial" w:hAnsi="Arial" w:cs="Arial"/>
        </w:rPr>
        <w:t>у</w:t>
      </w:r>
      <w:r w:rsidR="009A4C66" w:rsidRPr="009E39A4">
        <w:rPr>
          <w:rFonts w:ascii="Arial" w:hAnsi="Arial" w:cs="Arial"/>
        </w:rPr>
        <w:t xml:space="preserve"> депо</w:t>
      </w:r>
      <w:r w:rsidR="00F5773A" w:rsidRPr="009E39A4">
        <w:rPr>
          <w:rFonts w:ascii="Arial" w:hAnsi="Arial"/>
        </w:rPr>
        <w:t xml:space="preserve"> наследодателя выдается по запросу нотариуса или суда.</w:t>
      </w:r>
    </w:p>
    <w:p w14:paraId="5EF6228C" w14:textId="77777777" w:rsidR="00D9758D" w:rsidRPr="009E39A4" w:rsidRDefault="00A04C10" w:rsidP="00CA3C97">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6</w:t>
      </w:r>
      <w:r w:rsidR="00F5773A" w:rsidRPr="009E39A4">
        <w:rPr>
          <w:rFonts w:ascii="Arial" w:hAnsi="Arial"/>
          <w:b/>
        </w:rPr>
        <w:t>.4.</w:t>
      </w:r>
      <w:r w:rsidR="00F5773A" w:rsidRPr="009E39A4">
        <w:rPr>
          <w:rFonts w:ascii="Arial" w:hAnsi="Arial"/>
        </w:rPr>
        <w:t xml:space="preserve"> При получении документов, являющихся основанием для списания ценных бумаг со счета </w:t>
      </w:r>
      <w:r w:rsidR="00C01E08" w:rsidRPr="009E39A4">
        <w:rPr>
          <w:rFonts w:ascii="Arial" w:hAnsi="Arial" w:cs="Arial"/>
        </w:rPr>
        <w:t xml:space="preserve">депо </w:t>
      </w:r>
      <w:r w:rsidR="00F5773A" w:rsidRPr="009E39A4">
        <w:rPr>
          <w:rFonts w:ascii="Arial" w:hAnsi="Arial"/>
        </w:rPr>
        <w:t>наследодателя, Депозитарий возобновляет операции по счету депо</w:t>
      </w:r>
      <w:r w:rsidR="009A4C66" w:rsidRPr="009E39A4">
        <w:rPr>
          <w:rFonts w:ascii="Arial" w:hAnsi="Arial" w:cs="Arial"/>
        </w:rPr>
        <w:t>/</w:t>
      </w:r>
      <w:r w:rsidR="007E2BC3" w:rsidRPr="009E39A4">
        <w:rPr>
          <w:rFonts w:ascii="Arial" w:hAnsi="Arial" w:cs="Arial"/>
        </w:rPr>
        <w:t>с</w:t>
      </w:r>
      <w:r w:rsidR="009A4C66" w:rsidRPr="009E39A4">
        <w:rPr>
          <w:rFonts w:ascii="Arial" w:hAnsi="Arial" w:cs="Arial"/>
        </w:rPr>
        <w:t>убсчету депо</w:t>
      </w:r>
      <w:r w:rsidR="00D9758D" w:rsidRPr="009E39A4">
        <w:rPr>
          <w:rFonts w:ascii="Arial" w:hAnsi="Arial" w:cs="Arial"/>
        </w:rPr>
        <w:t>.</w:t>
      </w:r>
    </w:p>
    <w:p w14:paraId="23984661" w14:textId="77777777" w:rsidR="00D9758D" w:rsidRPr="009E39A4" w:rsidRDefault="00F5773A" w:rsidP="00CA3C97">
      <w:pPr>
        <w:autoSpaceDE w:val="0"/>
        <w:autoSpaceDN w:val="0"/>
        <w:adjustRightInd w:val="0"/>
        <w:ind w:firstLine="540"/>
        <w:rPr>
          <w:rFonts w:ascii="Arial" w:hAnsi="Arial"/>
        </w:rPr>
      </w:pPr>
      <w:r w:rsidRPr="009E39A4">
        <w:rPr>
          <w:rFonts w:ascii="Arial" w:hAnsi="Arial"/>
        </w:rPr>
        <w:t xml:space="preserve">Для целей возобновления  операций составляется Депозитарием Служебное поручение  и прикладываются документы, определенные абз. 1 ст. </w:t>
      </w:r>
      <w:r w:rsidR="00A04C10" w:rsidRPr="009E39A4">
        <w:rPr>
          <w:rFonts w:ascii="Arial" w:hAnsi="Arial" w:cs="Arial"/>
        </w:rPr>
        <w:t>4</w:t>
      </w:r>
      <w:r w:rsidR="00646FF3" w:rsidRPr="009E39A4">
        <w:rPr>
          <w:rFonts w:ascii="Arial" w:hAnsi="Arial" w:cs="Arial"/>
        </w:rPr>
        <w:t>6</w:t>
      </w:r>
      <w:r w:rsidRPr="009E39A4">
        <w:rPr>
          <w:rFonts w:ascii="Arial" w:hAnsi="Arial"/>
        </w:rPr>
        <w:t>.4. Условий.</w:t>
      </w:r>
    </w:p>
    <w:p w14:paraId="23D0B1D6" w14:textId="77777777" w:rsidR="00D9758D" w:rsidRPr="009E39A4" w:rsidRDefault="00A04C10" w:rsidP="00CA3C97">
      <w:pPr>
        <w:autoSpaceDE w:val="0"/>
        <w:autoSpaceDN w:val="0"/>
        <w:adjustRightInd w:val="0"/>
        <w:ind w:firstLine="540"/>
        <w:rPr>
          <w:rFonts w:ascii="Arial" w:hAnsi="Arial"/>
        </w:rPr>
      </w:pPr>
      <w:r w:rsidRPr="009E39A4">
        <w:rPr>
          <w:rFonts w:ascii="Arial" w:hAnsi="Arial" w:cs="Arial"/>
          <w:b/>
        </w:rPr>
        <w:t>4</w:t>
      </w:r>
      <w:r w:rsidR="008773F1" w:rsidRPr="009E39A4">
        <w:rPr>
          <w:rFonts w:ascii="Arial" w:hAnsi="Arial" w:cs="Arial"/>
          <w:b/>
        </w:rPr>
        <w:t>6</w:t>
      </w:r>
      <w:r w:rsidR="00F5773A" w:rsidRPr="009E39A4">
        <w:rPr>
          <w:rFonts w:ascii="Arial" w:hAnsi="Arial"/>
          <w:b/>
        </w:rPr>
        <w:t>.5.</w:t>
      </w:r>
      <w:r w:rsidR="00F5773A" w:rsidRPr="009E39A4">
        <w:rPr>
          <w:rFonts w:ascii="Arial" w:hAnsi="Arial"/>
        </w:rPr>
        <w:t xml:space="preserve"> Основанием для совершения операции зачисления наследуемых ценных бумаг на счета депо наследников является:</w:t>
      </w:r>
    </w:p>
    <w:p w14:paraId="184313DE" w14:textId="77777777" w:rsidR="009D35B1" w:rsidRPr="009E39A4" w:rsidRDefault="00F3784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п</w:t>
      </w:r>
      <w:r w:rsidR="00F5773A" w:rsidRPr="009E39A4">
        <w:rPr>
          <w:rFonts w:ascii="Arial" w:hAnsi="Arial" w:cs="Arial"/>
          <w:bCs/>
          <w:sz w:val="20"/>
          <w:szCs w:val="20"/>
        </w:rPr>
        <w:t>оручение, подписанное наследником;</w:t>
      </w:r>
    </w:p>
    <w:p w14:paraId="605DFD2B" w14:textId="77777777"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свидетельство о праве на наследство, а также один из следующих документов, в случае если наследуемые ценные бумаги находятся в общей долевой собственности двух или нескольких наследников:</w:t>
      </w:r>
    </w:p>
    <w:p w14:paraId="10C64C71" w14:textId="77777777" w:rsidR="00D9758D" w:rsidRPr="009E39A4" w:rsidRDefault="00D53B5B"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соглашение о разделе имущества</w:t>
      </w:r>
      <w:r w:rsidR="00646FF3" w:rsidRPr="009E39A4">
        <w:rPr>
          <w:rFonts w:ascii="Arial" w:hAnsi="Arial" w:cs="Arial"/>
          <w:bCs/>
          <w:sz w:val="20"/>
          <w:szCs w:val="20"/>
        </w:rPr>
        <w:t>,</w:t>
      </w:r>
      <w:r w:rsidR="007F1F6C" w:rsidRPr="009E39A4">
        <w:rPr>
          <w:rFonts w:ascii="Arial" w:hAnsi="Arial" w:cs="Arial"/>
          <w:bCs/>
          <w:sz w:val="20"/>
          <w:szCs w:val="20"/>
        </w:rPr>
        <w:t xml:space="preserve"> </w:t>
      </w:r>
      <w:r w:rsidRPr="009E39A4">
        <w:rPr>
          <w:rFonts w:ascii="Arial" w:hAnsi="Arial" w:cs="Arial"/>
          <w:bCs/>
          <w:sz w:val="20"/>
          <w:szCs w:val="20"/>
        </w:rPr>
        <w:t>,</w:t>
      </w:r>
      <w:r w:rsidR="00F5773A" w:rsidRPr="009E39A4">
        <w:rPr>
          <w:rFonts w:ascii="Arial" w:hAnsi="Arial" w:cs="Arial"/>
          <w:bCs/>
          <w:sz w:val="20"/>
          <w:szCs w:val="20"/>
        </w:rPr>
        <w:t>заверенное нотариально, и содержащее указание на количество ценных бумаг, которое полагается каждому из участников общей долевой собственности (оригинал или копия, заверенная судом или нотариусом);</w:t>
      </w:r>
    </w:p>
    <w:p w14:paraId="226F3B28" w14:textId="77777777" w:rsidR="00C01E08"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решение суда, содержащее указание на количество ценных бумаг, которое полагается каждому из участников общей долевой собственности</w:t>
      </w:r>
      <w:r w:rsidR="00D9758D" w:rsidRPr="009E39A4">
        <w:rPr>
          <w:rFonts w:ascii="Arial" w:hAnsi="Arial" w:cs="Arial"/>
          <w:bCs/>
          <w:sz w:val="20"/>
          <w:szCs w:val="20"/>
        </w:rPr>
        <w:t>.</w:t>
      </w:r>
      <w:bookmarkStart w:id="112" w:name="Par3"/>
      <w:bookmarkStart w:id="113" w:name="Par6"/>
      <w:bookmarkStart w:id="114" w:name="_Toc427235001"/>
      <w:bookmarkEnd w:id="112"/>
      <w:bookmarkEnd w:id="113"/>
      <w:r w:rsidR="00D13922" w:rsidRPr="009E39A4">
        <w:rPr>
          <w:rFonts w:ascii="Arial" w:hAnsi="Arial" w:cs="Arial"/>
          <w:bCs/>
          <w:sz w:val="20"/>
          <w:szCs w:val="20"/>
        </w:rPr>
        <w:t xml:space="preserve"> </w:t>
      </w:r>
    </w:p>
    <w:p w14:paraId="203D3889" w14:textId="77777777" w:rsidR="009A4C66" w:rsidRPr="009E39A4" w:rsidRDefault="008773F1" w:rsidP="00CD4F6A">
      <w:pPr>
        <w:autoSpaceDE w:val="0"/>
        <w:autoSpaceDN w:val="0"/>
        <w:adjustRightInd w:val="0"/>
        <w:ind w:firstLine="540"/>
        <w:rPr>
          <w:rFonts w:ascii="Arial" w:hAnsi="Arial" w:cs="Arial"/>
          <w:b/>
        </w:rPr>
      </w:pPr>
      <w:r w:rsidRPr="009E39A4">
        <w:rPr>
          <w:rFonts w:ascii="Arial" w:hAnsi="Arial" w:cs="Arial"/>
          <w:b/>
        </w:rPr>
        <w:t>46</w:t>
      </w:r>
      <w:r w:rsidR="009A4C66" w:rsidRPr="009E39A4">
        <w:rPr>
          <w:rFonts w:ascii="Arial" w:hAnsi="Arial" w:cs="Arial"/>
          <w:b/>
        </w:rPr>
        <w:t xml:space="preserve">.6. </w:t>
      </w:r>
      <w:r w:rsidR="009A4C66" w:rsidRPr="009E39A4">
        <w:rPr>
          <w:rFonts w:ascii="Arial" w:hAnsi="Arial" w:cs="Arial"/>
        </w:rPr>
        <w:t>Особенности получения документов, являющихся основанием для зачисления наследуемых ценных бумаг на счета депо наследников с субсчета клирингового счета депо наследодателя</w:t>
      </w:r>
      <w:r w:rsidR="009A4C66" w:rsidRPr="009E39A4">
        <w:rPr>
          <w:rFonts w:ascii="Arial" w:hAnsi="Arial" w:cs="Arial"/>
          <w:b/>
        </w:rPr>
        <w:t xml:space="preserve">: </w:t>
      </w:r>
    </w:p>
    <w:p w14:paraId="67AEB2CA" w14:textId="77777777" w:rsidR="009A4C66" w:rsidRPr="009E39A4" w:rsidRDefault="008773F1" w:rsidP="00CD4F6A">
      <w:pPr>
        <w:autoSpaceDE w:val="0"/>
        <w:autoSpaceDN w:val="0"/>
        <w:adjustRightInd w:val="0"/>
        <w:ind w:firstLine="540"/>
        <w:rPr>
          <w:rFonts w:ascii="Arial" w:hAnsi="Arial" w:cs="Arial"/>
        </w:rPr>
      </w:pPr>
      <w:r w:rsidRPr="009E39A4">
        <w:rPr>
          <w:rFonts w:ascii="Arial" w:hAnsi="Arial" w:cs="Arial"/>
          <w:b/>
        </w:rPr>
        <w:t>4</w:t>
      </w:r>
      <w:r w:rsidR="009A4C66" w:rsidRPr="009E39A4">
        <w:rPr>
          <w:rFonts w:ascii="Arial" w:hAnsi="Arial" w:cs="Arial"/>
          <w:b/>
        </w:rPr>
        <w:t>6.</w:t>
      </w:r>
      <w:r w:rsidRPr="009E39A4">
        <w:rPr>
          <w:rFonts w:ascii="Arial" w:hAnsi="Arial" w:cs="Arial"/>
          <w:b/>
        </w:rPr>
        <w:t>7</w:t>
      </w:r>
      <w:r w:rsidR="009A4C66" w:rsidRPr="009E39A4">
        <w:rPr>
          <w:rFonts w:ascii="Arial" w:hAnsi="Arial" w:cs="Arial"/>
          <w:b/>
        </w:rPr>
        <w:t xml:space="preserve">. </w:t>
      </w:r>
      <w:r w:rsidR="00081432" w:rsidRPr="009E39A4">
        <w:rPr>
          <w:rFonts w:ascii="Arial" w:hAnsi="Arial" w:cs="Arial"/>
        </w:rPr>
        <w:t>Документы</w:t>
      </w:r>
      <w:r w:rsidR="009A4C66" w:rsidRPr="009E39A4">
        <w:rPr>
          <w:rFonts w:ascii="Arial" w:hAnsi="Arial" w:cs="Arial"/>
        </w:rPr>
        <w:t>, определенные пунктом 4</w:t>
      </w:r>
      <w:r w:rsidR="00646FF3" w:rsidRPr="009E39A4">
        <w:rPr>
          <w:rFonts w:ascii="Arial" w:hAnsi="Arial" w:cs="Arial"/>
        </w:rPr>
        <w:t>6</w:t>
      </w:r>
      <w:r w:rsidR="009A4C66" w:rsidRPr="009E39A4">
        <w:rPr>
          <w:rFonts w:ascii="Arial" w:hAnsi="Arial" w:cs="Arial"/>
        </w:rPr>
        <w:t>.5. передаются в Депозитарий через Депонента – Клиринговую орг</w:t>
      </w:r>
      <w:r w:rsidR="001259D8" w:rsidRPr="009E39A4">
        <w:rPr>
          <w:rFonts w:ascii="Arial" w:hAnsi="Arial" w:cs="Arial"/>
        </w:rPr>
        <w:t>а</w:t>
      </w:r>
      <w:r w:rsidR="009A4C66" w:rsidRPr="009E39A4">
        <w:rPr>
          <w:rFonts w:ascii="Arial" w:hAnsi="Arial" w:cs="Arial"/>
        </w:rPr>
        <w:t>низацию</w:t>
      </w:r>
      <w:r w:rsidR="00081432" w:rsidRPr="009E39A4">
        <w:rPr>
          <w:rFonts w:ascii="Arial" w:hAnsi="Arial" w:cs="Arial"/>
        </w:rPr>
        <w:t>. Дополнительно Клиринговая организация направляет в Депозитарий Поручение о списании ценных бумаг с субсчета депо наследодателя.</w:t>
      </w:r>
      <w:r w:rsidR="009A4C66" w:rsidRPr="009E39A4">
        <w:rPr>
          <w:rFonts w:ascii="Arial" w:hAnsi="Arial" w:cs="Arial"/>
        </w:rPr>
        <w:t xml:space="preserve">  </w:t>
      </w:r>
    </w:p>
    <w:p w14:paraId="340DD31D" w14:textId="77777777" w:rsidR="007208AC" w:rsidRPr="009E39A4" w:rsidRDefault="007208AC" w:rsidP="004F3DC8">
      <w:pPr>
        <w:pStyle w:val="3"/>
        <w:numPr>
          <w:ilvl w:val="0"/>
          <w:numId w:val="0"/>
        </w:numPr>
        <w:ind w:left="600"/>
        <w:rPr>
          <w:rFonts w:ascii="Arial" w:hAnsi="Arial" w:cs="Arial"/>
          <w:b/>
          <w:sz w:val="20"/>
        </w:rPr>
      </w:pPr>
      <w:bookmarkStart w:id="115" w:name="_Toc58836649"/>
      <w:r w:rsidRPr="009E39A4">
        <w:rPr>
          <w:rFonts w:ascii="Arial" w:hAnsi="Arial" w:cs="Arial"/>
          <w:b/>
          <w:sz w:val="20"/>
        </w:rPr>
        <w:t>4</w:t>
      </w:r>
      <w:r w:rsidR="008773F1" w:rsidRPr="009E39A4">
        <w:rPr>
          <w:rFonts w:ascii="Arial" w:hAnsi="Arial" w:cs="Arial"/>
          <w:b/>
          <w:sz w:val="20"/>
        </w:rPr>
        <w:t>7</w:t>
      </w:r>
      <w:r w:rsidRPr="009E39A4">
        <w:rPr>
          <w:rFonts w:ascii="Arial" w:hAnsi="Arial" w:cs="Arial"/>
          <w:b/>
          <w:sz w:val="20"/>
        </w:rPr>
        <w:t>.  Порядок проведения депозитарных операций по субсчетам депо по итогам клиринга</w:t>
      </w:r>
      <w:r w:rsidR="008773F1" w:rsidRPr="009E39A4">
        <w:rPr>
          <w:rFonts w:ascii="Arial" w:hAnsi="Arial" w:cs="Arial"/>
          <w:b/>
          <w:sz w:val="20"/>
        </w:rPr>
        <w:t xml:space="preserve"> </w:t>
      </w:r>
      <w:r w:rsidRPr="009E39A4">
        <w:rPr>
          <w:rFonts w:ascii="Arial" w:hAnsi="Arial" w:cs="Arial"/>
          <w:b/>
          <w:sz w:val="20"/>
        </w:rPr>
        <w:t>с участием центрального контрагента.</w:t>
      </w:r>
      <w:bookmarkEnd w:id="115"/>
      <w:r w:rsidRPr="009E39A4">
        <w:rPr>
          <w:rFonts w:ascii="Arial" w:hAnsi="Arial" w:cs="Arial"/>
          <w:b/>
          <w:sz w:val="20"/>
        </w:rPr>
        <w:t xml:space="preserve"> </w:t>
      </w:r>
    </w:p>
    <w:p w14:paraId="1168D050" w14:textId="77777777" w:rsidR="008D2B84" w:rsidRPr="009E39A4" w:rsidRDefault="008D2B84" w:rsidP="008D2B84"/>
    <w:p w14:paraId="7D0C3931" w14:textId="77777777" w:rsidR="007208AC" w:rsidRPr="009E39A4" w:rsidRDefault="007208AC" w:rsidP="00F3784A">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7</w:t>
      </w:r>
      <w:r w:rsidRPr="009E39A4">
        <w:rPr>
          <w:rFonts w:ascii="Arial" w:hAnsi="Arial" w:cs="Arial"/>
          <w:b/>
        </w:rPr>
        <w:t>.1.</w:t>
      </w:r>
      <w:r w:rsidRPr="009E39A4">
        <w:rPr>
          <w:rFonts w:ascii="Arial" w:hAnsi="Arial" w:cs="Arial"/>
        </w:rPr>
        <w:t xml:space="preserve">  При осуществлении операций, связанных с исполнением обязательств по передаче ценных бумаг по итогам клиринга с участием центрального контрагента, используются разделы «основной для расчетов» субсчетов депо клирингового счета депо, а также счет депо владельца</w:t>
      </w:r>
      <w:r w:rsidR="00C6750D" w:rsidRPr="009E39A4">
        <w:rPr>
          <w:rFonts w:ascii="Arial" w:hAnsi="Arial" w:cs="Arial"/>
        </w:rPr>
        <w:t>, открытый непосредственно</w:t>
      </w:r>
      <w:r w:rsidRPr="009E39A4">
        <w:rPr>
          <w:rFonts w:ascii="Arial" w:hAnsi="Arial" w:cs="Arial"/>
        </w:rPr>
        <w:t xml:space="preserve"> клиринговой организации. </w:t>
      </w:r>
    </w:p>
    <w:p w14:paraId="58FB0C7A" w14:textId="77777777" w:rsidR="007208AC" w:rsidRPr="009E39A4" w:rsidRDefault="00E66400" w:rsidP="00F3784A">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7</w:t>
      </w:r>
      <w:r w:rsidRPr="009E39A4">
        <w:rPr>
          <w:rFonts w:ascii="Arial" w:hAnsi="Arial" w:cs="Arial"/>
          <w:b/>
        </w:rPr>
        <w:t>.2.</w:t>
      </w:r>
      <w:r w:rsidRPr="009E39A4">
        <w:rPr>
          <w:rFonts w:ascii="Arial" w:hAnsi="Arial" w:cs="Arial"/>
        </w:rPr>
        <w:t xml:space="preserve"> </w:t>
      </w:r>
      <w:r w:rsidR="007208AC" w:rsidRPr="009E39A4">
        <w:rPr>
          <w:rFonts w:ascii="Arial" w:hAnsi="Arial" w:cs="Arial"/>
        </w:rPr>
        <w:t xml:space="preserve">Взаимодействие между клиринговой организацией и Депозитарием при осуществлении операций, связанных с исполнением обязательств по передаче ценных бумаг по итогам клиринга производится ежедневно по рабочим дням </w:t>
      </w:r>
      <w:r w:rsidR="001259D8" w:rsidRPr="009E39A4">
        <w:rPr>
          <w:rFonts w:ascii="Arial" w:hAnsi="Arial" w:cs="Arial"/>
        </w:rPr>
        <w:t xml:space="preserve">Депозитария </w:t>
      </w:r>
      <w:r w:rsidR="007208AC" w:rsidRPr="009E39A4">
        <w:rPr>
          <w:rFonts w:ascii="Arial" w:hAnsi="Arial" w:cs="Arial"/>
        </w:rPr>
        <w:t xml:space="preserve">в соответствии с </w:t>
      </w:r>
      <w:r w:rsidR="001259D8" w:rsidRPr="009E39A4">
        <w:rPr>
          <w:rFonts w:ascii="Arial" w:hAnsi="Arial" w:cs="Arial"/>
        </w:rPr>
        <w:t>Договором о клиринговом счете депо и настоящими Условиями</w:t>
      </w:r>
      <w:r w:rsidR="007208AC" w:rsidRPr="009E39A4">
        <w:rPr>
          <w:rFonts w:ascii="Arial" w:hAnsi="Arial" w:cs="Arial"/>
        </w:rPr>
        <w:t xml:space="preserve">. </w:t>
      </w:r>
    </w:p>
    <w:p w14:paraId="321A91F1" w14:textId="77777777" w:rsidR="007208AC" w:rsidRPr="009E39A4" w:rsidRDefault="008773F1" w:rsidP="00F3784A">
      <w:pPr>
        <w:autoSpaceDE w:val="0"/>
        <w:autoSpaceDN w:val="0"/>
        <w:adjustRightInd w:val="0"/>
        <w:ind w:firstLine="540"/>
        <w:rPr>
          <w:rFonts w:ascii="Arial" w:hAnsi="Arial" w:cs="Arial"/>
        </w:rPr>
      </w:pPr>
      <w:r w:rsidRPr="009E39A4">
        <w:rPr>
          <w:rFonts w:ascii="Arial" w:hAnsi="Arial" w:cs="Arial"/>
          <w:b/>
        </w:rPr>
        <w:t>47</w:t>
      </w:r>
      <w:r w:rsidR="00E66400" w:rsidRPr="009E39A4">
        <w:rPr>
          <w:rFonts w:ascii="Arial" w:hAnsi="Arial" w:cs="Arial"/>
          <w:b/>
        </w:rPr>
        <w:t>.3.</w:t>
      </w:r>
      <w:r w:rsidR="00002787" w:rsidRPr="009E39A4" w:rsidDel="00002787">
        <w:rPr>
          <w:rFonts w:ascii="Arial" w:hAnsi="Arial" w:cs="Arial"/>
        </w:rPr>
        <w:t xml:space="preserve"> </w:t>
      </w:r>
      <w:r w:rsidR="007208AC" w:rsidRPr="009E39A4">
        <w:rPr>
          <w:rFonts w:ascii="Arial" w:hAnsi="Arial" w:cs="Arial"/>
        </w:rPr>
        <w:t>Операции по перевод</w:t>
      </w:r>
      <w:r w:rsidR="00424CDE" w:rsidRPr="009E39A4">
        <w:rPr>
          <w:rFonts w:ascii="Arial" w:hAnsi="Arial" w:cs="Arial"/>
        </w:rPr>
        <w:t>у</w:t>
      </w:r>
      <w:r w:rsidR="007208AC" w:rsidRPr="009E39A4">
        <w:rPr>
          <w:rFonts w:ascii="Arial" w:hAnsi="Arial" w:cs="Arial"/>
        </w:rPr>
        <w:t xml:space="preserve"> ценных бумаг</w:t>
      </w:r>
      <w:r w:rsidR="00424CDE" w:rsidRPr="009E39A4">
        <w:rPr>
          <w:rFonts w:ascii="Arial" w:hAnsi="Arial" w:cs="Arial"/>
        </w:rPr>
        <w:t xml:space="preserve"> </w:t>
      </w:r>
      <w:r w:rsidR="007208AC" w:rsidRPr="009E39A4">
        <w:rPr>
          <w:rFonts w:ascii="Arial" w:hAnsi="Arial" w:cs="Arial"/>
        </w:rPr>
        <w:t xml:space="preserve">между разделами субсчетов депо вида «основной для расчетов», а также </w:t>
      </w:r>
      <w:r w:rsidR="00424CDE" w:rsidRPr="009E39A4">
        <w:rPr>
          <w:rFonts w:ascii="Arial" w:hAnsi="Arial" w:cs="Arial"/>
        </w:rPr>
        <w:t xml:space="preserve">между </w:t>
      </w:r>
      <w:r w:rsidR="007208AC" w:rsidRPr="009E39A4">
        <w:rPr>
          <w:rFonts w:ascii="Arial" w:hAnsi="Arial" w:cs="Arial"/>
        </w:rPr>
        <w:t>счет</w:t>
      </w:r>
      <w:r w:rsidR="00424CDE" w:rsidRPr="009E39A4">
        <w:rPr>
          <w:rFonts w:ascii="Arial" w:hAnsi="Arial" w:cs="Arial"/>
        </w:rPr>
        <w:t>ом</w:t>
      </w:r>
      <w:r w:rsidR="007208AC" w:rsidRPr="009E39A4">
        <w:rPr>
          <w:rFonts w:ascii="Arial" w:hAnsi="Arial" w:cs="Arial"/>
        </w:rPr>
        <w:t xml:space="preserve"> депо владельца </w:t>
      </w:r>
      <w:r w:rsidR="00424CDE" w:rsidRPr="009E39A4">
        <w:rPr>
          <w:rFonts w:ascii="Arial" w:hAnsi="Arial" w:cs="Arial"/>
        </w:rPr>
        <w:t>и субсчет</w:t>
      </w:r>
      <w:r w:rsidR="006E2B37" w:rsidRPr="009E39A4">
        <w:rPr>
          <w:rFonts w:ascii="Arial" w:hAnsi="Arial" w:cs="Arial"/>
        </w:rPr>
        <w:t>ом депо владельца</w:t>
      </w:r>
      <w:r w:rsidR="00424CDE" w:rsidRPr="009E39A4">
        <w:rPr>
          <w:rFonts w:ascii="Arial" w:hAnsi="Arial" w:cs="Arial"/>
        </w:rPr>
        <w:t xml:space="preserve"> клиринговой организации</w:t>
      </w:r>
      <w:r w:rsidR="007208AC" w:rsidRPr="009E39A4">
        <w:rPr>
          <w:rFonts w:ascii="Arial" w:hAnsi="Arial" w:cs="Arial"/>
        </w:rPr>
        <w:t>, связанные с исполнением обязательств по передаче ценных бумаг по итогам клиринга, осуществляются Депозитарием на основании сводного поручения</w:t>
      </w:r>
      <w:r w:rsidR="007D0698" w:rsidRPr="009E39A4">
        <w:rPr>
          <w:rFonts w:ascii="Arial" w:hAnsi="Arial" w:cs="Arial"/>
        </w:rPr>
        <w:t xml:space="preserve"> </w:t>
      </w:r>
      <w:r w:rsidR="00F4592F" w:rsidRPr="009E39A4">
        <w:rPr>
          <w:rFonts w:ascii="Arial" w:hAnsi="Arial" w:cs="Arial"/>
        </w:rPr>
        <w:t xml:space="preserve">в соответствии с Приложением </w:t>
      </w:r>
      <w:r w:rsidR="001259D8" w:rsidRPr="009E39A4">
        <w:rPr>
          <w:rFonts w:ascii="Arial" w:hAnsi="Arial" w:cs="Arial"/>
        </w:rPr>
        <w:t>№ 42</w:t>
      </w:r>
      <w:r w:rsidR="00F4592F" w:rsidRPr="009E39A4">
        <w:rPr>
          <w:rFonts w:ascii="Arial" w:hAnsi="Arial" w:cs="Arial"/>
        </w:rPr>
        <w:t xml:space="preserve"> </w:t>
      </w:r>
      <w:r w:rsidR="00F939BD">
        <w:rPr>
          <w:rFonts w:ascii="Arial" w:hAnsi="Arial"/>
        </w:rPr>
        <w:t>к настоящим Условиям</w:t>
      </w:r>
      <w:r w:rsidR="00F939BD" w:rsidRPr="009E39A4">
        <w:rPr>
          <w:rFonts w:ascii="Arial" w:hAnsi="Arial" w:cs="Arial"/>
        </w:rPr>
        <w:t xml:space="preserve"> </w:t>
      </w:r>
      <w:r w:rsidR="007208AC" w:rsidRPr="009E39A4">
        <w:rPr>
          <w:rFonts w:ascii="Arial" w:hAnsi="Arial" w:cs="Arial"/>
        </w:rPr>
        <w:t>без отметки в нем «без участия центрального контрагента»,</w:t>
      </w:r>
      <w:r w:rsidR="001259D8" w:rsidRPr="009E39A4">
        <w:rPr>
          <w:rFonts w:ascii="Arial" w:hAnsi="Arial" w:cs="Arial"/>
        </w:rPr>
        <w:t xml:space="preserve"> или поручения по форме </w:t>
      </w:r>
      <w:r w:rsidR="00F939BD">
        <w:rPr>
          <w:rFonts w:ascii="Arial" w:hAnsi="Arial" w:cs="Arial"/>
        </w:rPr>
        <w:t xml:space="preserve">Приложения </w:t>
      </w:r>
      <w:r w:rsidR="001259D8" w:rsidRPr="009E39A4">
        <w:rPr>
          <w:rFonts w:ascii="Arial" w:hAnsi="Arial" w:cs="Arial"/>
        </w:rPr>
        <w:t xml:space="preserve">№ 43 </w:t>
      </w:r>
      <w:r w:rsidR="00F939BD">
        <w:rPr>
          <w:rFonts w:ascii="Arial" w:hAnsi="Arial"/>
        </w:rPr>
        <w:t>к настоящим Условиям</w:t>
      </w:r>
      <w:r w:rsidR="007208AC" w:rsidRPr="009E39A4">
        <w:rPr>
          <w:rFonts w:ascii="Arial" w:hAnsi="Arial" w:cs="Arial"/>
        </w:rPr>
        <w:t xml:space="preserve"> подаваемого клиринговой организацией в Депозитарий. </w:t>
      </w:r>
      <w:r w:rsidR="00D13922" w:rsidRPr="009E39A4">
        <w:rPr>
          <w:rFonts w:ascii="Arial" w:hAnsi="Arial" w:cs="Arial"/>
        </w:rPr>
        <w:t xml:space="preserve">     </w:t>
      </w:r>
    </w:p>
    <w:p w14:paraId="405D9A6D" w14:textId="77777777" w:rsidR="007208AC" w:rsidRPr="009E39A4" w:rsidRDefault="00E66400" w:rsidP="00F3784A">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7</w:t>
      </w:r>
      <w:r w:rsidRPr="009E39A4">
        <w:rPr>
          <w:rFonts w:ascii="Arial" w:hAnsi="Arial" w:cs="Arial"/>
          <w:b/>
        </w:rPr>
        <w:t>.4.</w:t>
      </w:r>
      <w:r w:rsidRPr="009E39A4">
        <w:rPr>
          <w:rFonts w:ascii="Arial" w:hAnsi="Arial" w:cs="Arial"/>
        </w:rPr>
        <w:t xml:space="preserve"> </w:t>
      </w:r>
      <w:r w:rsidR="007208AC" w:rsidRPr="009E39A4">
        <w:rPr>
          <w:rFonts w:ascii="Arial" w:hAnsi="Arial" w:cs="Arial"/>
        </w:rPr>
        <w:t xml:space="preserve">Депозитарий отказывает в исполнении сводного поручения, если хотя бы одна операция из сводного поручения не может быть исполнена, в том числе ее исполнение влечет возникновение отрицательного остатка на разделе субсчета/счета депо. В этом случае Депозитарий направляет клиринговой организации </w:t>
      </w:r>
      <w:r w:rsidR="006E2B37" w:rsidRPr="009E39A4">
        <w:rPr>
          <w:rFonts w:ascii="Arial" w:hAnsi="Arial" w:cs="Arial"/>
        </w:rPr>
        <w:t xml:space="preserve">сообщение об </w:t>
      </w:r>
      <w:r w:rsidR="007208AC" w:rsidRPr="009E39A4">
        <w:rPr>
          <w:rFonts w:ascii="Arial" w:hAnsi="Arial" w:cs="Arial"/>
        </w:rPr>
        <w:t>отказ</w:t>
      </w:r>
      <w:r w:rsidR="006E2B37" w:rsidRPr="009E39A4">
        <w:rPr>
          <w:rFonts w:ascii="Arial" w:hAnsi="Arial" w:cs="Arial"/>
        </w:rPr>
        <w:t>е</w:t>
      </w:r>
      <w:r w:rsidR="007208AC" w:rsidRPr="009E39A4">
        <w:rPr>
          <w:rFonts w:ascii="Arial" w:hAnsi="Arial" w:cs="Arial"/>
        </w:rPr>
        <w:t xml:space="preserve"> от исполнения сводного поручения по форме согласно Приложению № </w:t>
      </w:r>
      <w:r w:rsidR="003360A8" w:rsidRPr="009E39A4">
        <w:rPr>
          <w:rFonts w:ascii="Arial" w:hAnsi="Arial" w:cs="Arial"/>
        </w:rPr>
        <w:t>45</w:t>
      </w:r>
      <w:r w:rsidR="007208AC" w:rsidRPr="009E39A4">
        <w:rPr>
          <w:rFonts w:ascii="Arial" w:hAnsi="Arial" w:cs="Arial"/>
        </w:rPr>
        <w:t xml:space="preserve">к Условиям. </w:t>
      </w:r>
    </w:p>
    <w:p w14:paraId="61FA1333" w14:textId="77777777" w:rsidR="008773F1" w:rsidRPr="009E39A4" w:rsidRDefault="008773F1" w:rsidP="00F3784A">
      <w:pPr>
        <w:pStyle w:val="3"/>
        <w:numPr>
          <w:ilvl w:val="0"/>
          <w:numId w:val="0"/>
        </w:numPr>
        <w:ind w:left="600"/>
        <w:rPr>
          <w:rFonts w:ascii="Arial" w:hAnsi="Arial" w:cs="Arial"/>
          <w:b/>
          <w:sz w:val="20"/>
        </w:rPr>
      </w:pPr>
      <w:bookmarkStart w:id="116" w:name="_Toc58836650"/>
      <w:r w:rsidRPr="009E39A4">
        <w:rPr>
          <w:rFonts w:ascii="Arial" w:hAnsi="Arial" w:cs="Arial"/>
          <w:b/>
          <w:sz w:val="20"/>
        </w:rPr>
        <w:t>48.</w:t>
      </w:r>
      <w:r w:rsidR="00E66400" w:rsidRPr="009E39A4">
        <w:rPr>
          <w:rFonts w:ascii="Arial" w:hAnsi="Arial" w:cs="Arial"/>
          <w:b/>
          <w:sz w:val="20"/>
        </w:rPr>
        <w:t xml:space="preserve"> </w:t>
      </w:r>
      <w:r w:rsidR="007208AC" w:rsidRPr="009E39A4">
        <w:rPr>
          <w:rFonts w:ascii="Arial" w:hAnsi="Arial" w:cs="Arial"/>
          <w:b/>
          <w:sz w:val="20"/>
        </w:rPr>
        <w:t xml:space="preserve"> </w:t>
      </w:r>
      <w:r w:rsidRPr="009E39A4">
        <w:rPr>
          <w:rFonts w:ascii="Arial" w:hAnsi="Arial" w:cs="Arial"/>
          <w:b/>
          <w:sz w:val="20"/>
        </w:rPr>
        <w:t>Порядок проведения депозитарных операций по субсчетам депо по итогам клиринга без участия  центрального контрагента</w:t>
      </w:r>
      <w:bookmarkEnd w:id="116"/>
      <w:r w:rsidRPr="009E39A4">
        <w:rPr>
          <w:rFonts w:ascii="Arial" w:hAnsi="Arial" w:cs="Arial"/>
          <w:b/>
          <w:sz w:val="20"/>
        </w:rPr>
        <w:t xml:space="preserve"> </w:t>
      </w:r>
    </w:p>
    <w:p w14:paraId="51BF6FEE" w14:textId="77777777" w:rsidR="004F3DC8" w:rsidRPr="009E39A4" w:rsidRDefault="004F3DC8" w:rsidP="006560F5">
      <w:pPr>
        <w:pStyle w:val="Default"/>
        <w:jc w:val="both"/>
        <w:rPr>
          <w:rFonts w:ascii="Arial" w:hAnsi="Arial" w:cs="Arial"/>
          <w:color w:val="auto"/>
          <w:sz w:val="20"/>
          <w:szCs w:val="20"/>
        </w:rPr>
      </w:pPr>
    </w:p>
    <w:p w14:paraId="3835E696" w14:textId="77777777" w:rsidR="007208AC"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w:t>
      </w:r>
      <w:r w:rsidRPr="009E39A4">
        <w:rPr>
          <w:rFonts w:ascii="Arial" w:hAnsi="Arial" w:cs="Arial"/>
          <w:b/>
          <w:color w:val="auto"/>
          <w:sz w:val="20"/>
          <w:szCs w:val="20"/>
        </w:rPr>
        <w:t>.</w:t>
      </w:r>
      <w:r w:rsidR="008773F1" w:rsidRPr="009E39A4">
        <w:rPr>
          <w:rFonts w:ascii="Arial" w:hAnsi="Arial" w:cs="Arial"/>
          <w:b/>
          <w:color w:val="auto"/>
          <w:sz w:val="20"/>
          <w:szCs w:val="20"/>
        </w:rPr>
        <w:t>1</w:t>
      </w:r>
      <w:r w:rsidR="007208AC" w:rsidRPr="009E39A4">
        <w:rPr>
          <w:rFonts w:ascii="Arial" w:hAnsi="Arial" w:cs="Arial"/>
          <w:b/>
          <w:color w:val="auto"/>
          <w:sz w:val="20"/>
          <w:szCs w:val="20"/>
        </w:rPr>
        <w:t>.</w:t>
      </w:r>
      <w:r w:rsidR="007208AC" w:rsidRPr="009E39A4">
        <w:rPr>
          <w:rFonts w:ascii="Arial" w:hAnsi="Arial" w:cs="Arial"/>
          <w:color w:val="auto"/>
          <w:sz w:val="20"/>
          <w:szCs w:val="20"/>
        </w:rPr>
        <w:t xml:space="preserve"> При осуществлении операций, связанных с исполнением обязательств по передаче ценных бумаг по итогам клиринга без участия центрального контрагента, используются разделы «основной для расчетов» субсчетов депо клирингового счета депо, а также технический субсчет депо. </w:t>
      </w:r>
    </w:p>
    <w:p w14:paraId="06DBDC44" w14:textId="77777777" w:rsidR="008773F1"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8.2</w:t>
      </w:r>
      <w:r w:rsidR="007208AC" w:rsidRPr="009E39A4">
        <w:rPr>
          <w:rFonts w:ascii="Arial" w:hAnsi="Arial" w:cs="Arial"/>
          <w:b/>
          <w:color w:val="auto"/>
          <w:sz w:val="20"/>
          <w:szCs w:val="20"/>
        </w:rPr>
        <w:t>.</w:t>
      </w:r>
      <w:r w:rsidR="007208AC" w:rsidRPr="009E39A4">
        <w:rPr>
          <w:rFonts w:ascii="Arial" w:hAnsi="Arial" w:cs="Arial"/>
          <w:color w:val="auto"/>
          <w:sz w:val="20"/>
          <w:szCs w:val="20"/>
        </w:rPr>
        <w:t xml:space="preserve"> </w:t>
      </w:r>
      <w:r w:rsidR="001259D8" w:rsidRPr="009E39A4">
        <w:rPr>
          <w:rFonts w:ascii="Arial" w:hAnsi="Arial" w:cs="Arial"/>
          <w:color w:val="auto"/>
          <w:sz w:val="20"/>
          <w:szCs w:val="20"/>
        </w:rPr>
        <w:t>Взаимодействие между клиринговой организацией и Депозитарием при осуществлении операций, связанных с исполнением обязательств по передаче ценных бумаг по итогам клиринга производится ежедневно по рабочим дням Депозитария в соответствии с Договором о клиринговом счете депо и настоящими Условиями</w:t>
      </w:r>
      <w:r w:rsidR="008773F1" w:rsidRPr="009E39A4">
        <w:rPr>
          <w:rFonts w:ascii="Arial" w:hAnsi="Arial" w:cs="Arial"/>
          <w:color w:val="auto"/>
          <w:sz w:val="20"/>
          <w:szCs w:val="20"/>
        </w:rPr>
        <w:t>.</w:t>
      </w:r>
    </w:p>
    <w:p w14:paraId="3B9DD307" w14:textId="77777777" w:rsidR="007208AC" w:rsidRPr="00F939BD" w:rsidRDefault="008773F1"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lastRenderedPageBreak/>
        <w:t>48</w:t>
      </w:r>
      <w:r w:rsidR="007208AC" w:rsidRPr="009E39A4">
        <w:rPr>
          <w:rFonts w:ascii="Arial" w:hAnsi="Arial" w:cs="Arial"/>
          <w:b/>
          <w:color w:val="auto"/>
          <w:sz w:val="20"/>
          <w:szCs w:val="20"/>
        </w:rPr>
        <w:t>.3</w:t>
      </w:r>
      <w:r w:rsidR="007208AC" w:rsidRPr="009E39A4">
        <w:rPr>
          <w:rFonts w:ascii="Arial" w:hAnsi="Arial" w:cs="Arial"/>
          <w:color w:val="auto"/>
          <w:sz w:val="20"/>
          <w:szCs w:val="20"/>
        </w:rPr>
        <w:t>. Операции по переводам ценных бумаг</w:t>
      </w:r>
      <w:r w:rsidR="006D25F1" w:rsidRPr="009E39A4">
        <w:rPr>
          <w:rFonts w:ascii="Arial" w:hAnsi="Arial" w:cs="Arial"/>
          <w:color w:val="auto"/>
          <w:sz w:val="20"/>
          <w:szCs w:val="20"/>
        </w:rPr>
        <w:t xml:space="preserve"> </w:t>
      </w:r>
      <w:r w:rsidR="007208AC" w:rsidRPr="009E39A4">
        <w:rPr>
          <w:rFonts w:ascii="Arial" w:hAnsi="Arial" w:cs="Arial"/>
          <w:color w:val="auto"/>
          <w:sz w:val="20"/>
          <w:szCs w:val="20"/>
        </w:rPr>
        <w:t xml:space="preserve">между разделами субсчетов депо вида «основной для расчетов», связанные с исполнением обязательств по передаче ценных бумаг по итогам клиринга, осуществляются Депозитарием на основании сводного поручения </w:t>
      </w:r>
      <w:r w:rsidR="006560F5" w:rsidRPr="009E39A4">
        <w:rPr>
          <w:rFonts w:ascii="Arial" w:hAnsi="Arial" w:cs="Arial"/>
          <w:color w:val="auto"/>
          <w:sz w:val="20"/>
          <w:szCs w:val="20"/>
        </w:rPr>
        <w:t>в</w:t>
      </w:r>
      <w:r w:rsidR="007208AC" w:rsidRPr="009E39A4">
        <w:rPr>
          <w:rFonts w:ascii="Arial" w:hAnsi="Arial" w:cs="Arial"/>
          <w:color w:val="auto"/>
          <w:sz w:val="20"/>
          <w:szCs w:val="20"/>
        </w:rPr>
        <w:t xml:space="preserve"> </w:t>
      </w:r>
      <w:r w:rsidR="006C0EBC" w:rsidRPr="009E39A4">
        <w:rPr>
          <w:rFonts w:ascii="Arial" w:hAnsi="Arial" w:cs="Arial"/>
          <w:color w:val="auto"/>
          <w:sz w:val="20"/>
          <w:szCs w:val="20"/>
        </w:rPr>
        <w:t xml:space="preserve">соответствии с Приложением </w:t>
      </w:r>
      <w:r w:rsidR="006560F5" w:rsidRPr="009E39A4">
        <w:rPr>
          <w:rFonts w:ascii="Arial" w:hAnsi="Arial" w:cs="Arial"/>
          <w:color w:val="auto"/>
          <w:sz w:val="20"/>
          <w:szCs w:val="20"/>
        </w:rPr>
        <w:t xml:space="preserve">№ </w:t>
      </w:r>
      <w:r w:rsidR="001259D8" w:rsidRPr="00F939BD">
        <w:rPr>
          <w:rFonts w:ascii="Arial" w:hAnsi="Arial" w:cs="Arial"/>
          <w:color w:val="auto"/>
          <w:sz w:val="20"/>
          <w:szCs w:val="20"/>
        </w:rPr>
        <w:t>42</w:t>
      </w:r>
      <w:r w:rsidR="007208AC" w:rsidRPr="00F939BD">
        <w:rPr>
          <w:rFonts w:ascii="Arial" w:hAnsi="Arial" w:cs="Arial"/>
          <w:color w:val="auto"/>
          <w:sz w:val="20"/>
          <w:szCs w:val="20"/>
        </w:rPr>
        <w:t xml:space="preserve"> </w:t>
      </w:r>
      <w:r w:rsidR="00F939BD" w:rsidRPr="00F939BD">
        <w:rPr>
          <w:rFonts w:ascii="Arial" w:hAnsi="Arial"/>
          <w:sz w:val="20"/>
          <w:szCs w:val="20"/>
        </w:rPr>
        <w:t>к</w:t>
      </w:r>
      <w:r w:rsidR="00F939BD">
        <w:rPr>
          <w:rFonts w:ascii="Arial" w:hAnsi="Arial"/>
        </w:rPr>
        <w:t xml:space="preserve"> </w:t>
      </w:r>
      <w:r w:rsidR="00F939BD" w:rsidRPr="00F939BD">
        <w:rPr>
          <w:rFonts w:ascii="Arial" w:hAnsi="Arial"/>
          <w:sz w:val="20"/>
          <w:szCs w:val="20"/>
        </w:rPr>
        <w:t>настоящим Условиям</w:t>
      </w:r>
      <w:r w:rsidR="00F939BD" w:rsidRPr="00F939BD">
        <w:rPr>
          <w:rFonts w:ascii="Arial" w:hAnsi="Arial" w:cs="Arial"/>
          <w:color w:val="auto"/>
          <w:sz w:val="20"/>
          <w:szCs w:val="20"/>
        </w:rPr>
        <w:t xml:space="preserve"> </w:t>
      </w:r>
      <w:r w:rsidR="007208AC" w:rsidRPr="00F939BD">
        <w:rPr>
          <w:rFonts w:ascii="Arial" w:hAnsi="Arial" w:cs="Arial"/>
          <w:color w:val="auto"/>
          <w:sz w:val="20"/>
          <w:szCs w:val="20"/>
        </w:rPr>
        <w:t>с отметкой в нем «без участия центрального контрагента»,</w:t>
      </w:r>
      <w:r w:rsidR="001259D8" w:rsidRPr="00F939BD">
        <w:rPr>
          <w:rFonts w:ascii="Arial" w:hAnsi="Arial" w:cs="Arial"/>
          <w:color w:val="auto"/>
          <w:sz w:val="20"/>
          <w:szCs w:val="20"/>
        </w:rPr>
        <w:t xml:space="preserve"> или поручения по форме № 43</w:t>
      </w:r>
      <w:r w:rsidR="00F939BD" w:rsidRPr="00F939BD">
        <w:rPr>
          <w:rFonts w:ascii="Arial" w:hAnsi="Arial"/>
          <w:sz w:val="20"/>
          <w:szCs w:val="20"/>
        </w:rPr>
        <w:t xml:space="preserve"> к настоящим Условиям</w:t>
      </w:r>
      <w:r w:rsidR="007208AC" w:rsidRPr="00F939BD">
        <w:rPr>
          <w:rFonts w:ascii="Arial" w:hAnsi="Arial" w:cs="Arial"/>
          <w:color w:val="auto"/>
          <w:sz w:val="20"/>
          <w:szCs w:val="20"/>
        </w:rPr>
        <w:t xml:space="preserve"> подаваемого клиринговой организацией в Депозитарий. </w:t>
      </w:r>
    </w:p>
    <w:p w14:paraId="30B58178" w14:textId="77777777" w:rsidR="007208AC"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w:t>
      </w:r>
      <w:r w:rsidR="007208AC" w:rsidRPr="009E39A4">
        <w:rPr>
          <w:rFonts w:ascii="Arial" w:hAnsi="Arial" w:cs="Arial"/>
          <w:b/>
          <w:color w:val="auto"/>
          <w:sz w:val="20"/>
          <w:szCs w:val="20"/>
        </w:rPr>
        <w:t>.</w:t>
      </w:r>
      <w:r w:rsidR="008773F1" w:rsidRPr="009E39A4">
        <w:rPr>
          <w:rFonts w:ascii="Arial" w:hAnsi="Arial" w:cs="Arial"/>
          <w:b/>
          <w:color w:val="auto"/>
          <w:sz w:val="20"/>
          <w:szCs w:val="20"/>
        </w:rPr>
        <w:t>4</w:t>
      </w:r>
      <w:r w:rsidR="007208AC" w:rsidRPr="009E39A4">
        <w:rPr>
          <w:rFonts w:ascii="Arial" w:hAnsi="Arial" w:cs="Arial"/>
          <w:color w:val="auto"/>
          <w:sz w:val="20"/>
          <w:szCs w:val="20"/>
        </w:rPr>
        <w:t>. В случае проведения операций по переводам ценных бумаг, связанных с исполнением обязательств по договорам, заключённым в процессе размещения ценных бумаг, Депозитарий принимает к исполнению сводное поручение, указанное в п.</w:t>
      </w:r>
      <w:r w:rsidRPr="009E39A4">
        <w:rPr>
          <w:rFonts w:ascii="Arial" w:hAnsi="Arial" w:cs="Arial"/>
          <w:color w:val="auto"/>
          <w:sz w:val="20"/>
          <w:szCs w:val="20"/>
        </w:rPr>
        <w:t>4</w:t>
      </w:r>
      <w:r w:rsidR="008773F1" w:rsidRPr="009E39A4">
        <w:rPr>
          <w:rFonts w:ascii="Arial" w:hAnsi="Arial" w:cs="Arial"/>
          <w:color w:val="auto"/>
          <w:sz w:val="20"/>
          <w:szCs w:val="20"/>
        </w:rPr>
        <w:t>8</w:t>
      </w:r>
      <w:r w:rsidR="007208AC" w:rsidRPr="009E39A4">
        <w:rPr>
          <w:rFonts w:ascii="Arial" w:hAnsi="Arial" w:cs="Arial"/>
          <w:color w:val="auto"/>
          <w:sz w:val="20"/>
          <w:szCs w:val="20"/>
        </w:rPr>
        <w:t xml:space="preserve">.3. Условий, при выполнении следующих условий: </w:t>
      </w:r>
    </w:p>
    <w:p w14:paraId="3E34AED6" w14:textId="77777777" w:rsidR="007208AC" w:rsidRPr="009E39A4" w:rsidRDefault="007208AC" w:rsidP="00F3784A">
      <w:pPr>
        <w:pStyle w:val="Default"/>
        <w:spacing w:after="38"/>
        <w:ind w:firstLine="567"/>
        <w:jc w:val="both"/>
        <w:rPr>
          <w:rFonts w:ascii="Arial" w:hAnsi="Arial" w:cs="Arial"/>
          <w:color w:val="auto"/>
          <w:sz w:val="20"/>
          <w:szCs w:val="20"/>
        </w:rPr>
      </w:pPr>
      <w:r w:rsidRPr="009E39A4">
        <w:rPr>
          <w:rFonts w:ascii="Arial" w:hAnsi="Arial" w:cs="Arial"/>
          <w:color w:val="auto"/>
          <w:sz w:val="20"/>
          <w:szCs w:val="20"/>
        </w:rPr>
        <w:t xml:space="preserve"> клиринговая организация одновременно с передачей данного сводного поручения направляет Депозитарию поручение на зачисление ценных бумаг на технический субсчет депо по </w:t>
      </w:r>
      <w:r w:rsidR="001259D8" w:rsidRPr="009E39A4">
        <w:rPr>
          <w:rFonts w:ascii="Arial" w:hAnsi="Arial" w:cs="Arial"/>
          <w:color w:val="auto"/>
          <w:sz w:val="20"/>
          <w:szCs w:val="20"/>
        </w:rPr>
        <w:t xml:space="preserve">формам </w:t>
      </w:r>
      <w:r w:rsidRPr="009E39A4">
        <w:rPr>
          <w:rFonts w:ascii="Arial" w:hAnsi="Arial" w:cs="Arial"/>
          <w:color w:val="auto"/>
          <w:sz w:val="20"/>
          <w:szCs w:val="20"/>
        </w:rPr>
        <w:t>согласно Приложени</w:t>
      </w:r>
      <w:r w:rsidR="001259D8" w:rsidRPr="009E39A4">
        <w:rPr>
          <w:rFonts w:ascii="Arial" w:hAnsi="Arial" w:cs="Arial"/>
          <w:color w:val="auto"/>
          <w:sz w:val="20"/>
          <w:szCs w:val="20"/>
        </w:rPr>
        <w:t>ям</w:t>
      </w:r>
      <w:r w:rsidRPr="009E39A4">
        <w:rPr>
          <w:rFonts w:ascii="Arial" w:hAnsi="Arial" w:cs="Arial"/>
          <w:color w:val="auto"/>
          <w:sz w:val="20"/>
          <w:szCs w:val="20"/>
        </w:rPr>
        <w:t xml:space="preserve"> №</w:t>
      </w:r>
      <w:r w:rsidR="001259D8" w:rsidRPr="009E39A4">
        <w:rPr>
          <w:rFonts w:ascii="Arial" w:hAnsi="Arial" w:cs="Arial"/>
          <w:color w:val="auto"/>
          <w:sz w:val="20"/>
          <w:szCs w:val="20"/>
        </w:rPr>
        <w:t>42</w:t>
      </w:r>
      <w:r w:rsidR="006D25F1" w:rsidRPr="009E39A4">
        <w:rPr>
          <w:rFonts w:ascii="Arial" w:hAnsi="Arial" w:cs="Arial"/>
          <w:color w:val="auto"/>
          <w:sz w:val="20"/>
          <w:szCs w:val="20"/>
        </w:rPr>
        <w:t xml:space="preserve"> и</w:t>
      </w:r>
      <w:r w:rsidR="00E905A3">
        <w:rPr>
          <w:rFonts w:ascii="Arial" w:hAnsi="Arial" w:cs="Arial"/>
          <w:color w:val="auto"/>
          <w:sz w:val="20"/>
          <w:szCs w:val="20"/>
        </w:rPr>
        <w:t xml:space="preserve"> №</w:t>
      </w:r>
      <w:r w:rsidR="001259D8" w:rsidRPr="009E39A4">
        <w:rPr>
          <w:rFonts w:ascii="Arial" w:hAnsi="Arial" w:cs="Arial"/>
          <w:color w:val="auto"/>
          <w:sz w:val="20"/>
          <w:szCs w:val="20"/>
        </w:rPr>
        <w:t>43</w:t>
      </w:r>
      <w:r w:rsidR="007D0698" w:rsidRPr="009E39A4">
        <w:rPr>
          <w:rFonts w:ascii="Arial" w:hAnsi="Arial" w:cs="Arial"/>
          <w:color w:val="auto"/>
          <w:sz w:val="20"/>
          <w:szCs w:val="20"/>
        </w:rPr>
        <w:t xml:space="preserve"> </w:t>
      </w:r>
      <w:r w:rsidRPr="009E39A4">
        <w:rPr>
          <w:rFonts w:ascii="Arial" w:hAnsi="Arial" w:cs="Arial"/>
          <w:color w:val="auto"/>
          <w:sz w:val="20"/>
          <w:szCs w:val="20"/>
        </w:rPr>
        <w:t xml:space="preserve">к </w:t>
      </w:r>
      <w:r w:rsidR="00E905A3" w:rsidRPr="00E905A3">
        <w:rPr>
          <w:rFonts w:ascii="Arial" w:hAnsi="Arial"/>
          <w:sz w:val="20"/>
          <w:szCs w:val="20"/>
        </w:rPr>
        <w:t xml:space="preserve">настоящим </w:t>
      </w:r>
      <w:r w:rsidRPr="00E905A3">
        <w:rPr>
          <w:rFonts w:ascii="Arial" w:hAnsi="Arial" w:cs="Arial"/>
          <w:color w:val="auto"/>
          <w:sz w:val="20"/>
          <w:szCs w:val="20"/>
        </w:rPr>
        <w:t>У</w:t>
      </w:r>
      <w:r w:rsidRPr="009E39A4">
        <w:rPr>
          <w:rFonts w:ascii="Arial" w:hAnsi="Arial" w:cs="Arial"/>
          <w:color w:val="auto"/>
          <w:sz w:val="20"/>
          <w:szCs w:val="20"/>
        </w:rPr>
        <w:t xml:space="preserve">словиям; </w:t>
      </w:r>
    </w:p>
    <w:p w14:paraId="06242435" w14:textId="77777777" w:rsidR="007208AC" w:rsidRPr="009E39A4" w:rsidRDefault="007208AC" w:rsidP="00F3784A">
      <w:pPr>
        <w:pStyle w:val="Default"/>
        <w:ind w:firstLine="567"/>
        <w:jc w:val="both"/>
        <w:rPr>
          <w:rFonts w:ascii="Arial" w:hAnsi="Arial" w:cs="Arial"/>
          <w:color w:val="auto"/>
          <w:sz w:val="20"/>
          <w:szCs w:val="20"/>
        </w:rPr>
      </w:pPr>
      <w:r w:rsidRPr="009E39A4">
        <w:rPr>
          <w:rFonts w:ascii="Arial" w:hAnsi="Arial" w:cs="Arial"/>
          <w:color w:val="auto"/>
          <w:sz w:val="20"/>
          <w:szCs w:val="20"/>
        </w:rPr>
        <w:t xml:space="preserve"> количество ценных бумаг, указанное в поручении на зачисление ценных бумаг на технический субсчет депо, совпадает с общим количеством ценных бумаг, подлежащих переводу на субсчета депо клирингового счета депо, на основании сводного поручения. </w:t>
      </w:r>
    </w:p>
    <w:p w14:paraId="338DBE47" w14:textId="77777777" w:rsidR="007208AC" w:rsidRPr="009E39A4" w:rsidRDefault="008773F1"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48.5</w:t>
      </w:r>
      <w:r w:rsidR="007208AC" w:rsidRPr="009E39A4">
        <w:rPr>
          <w:rFonts w:ascii="Arial" w:hAnsi="Arial" w:cs="Arial"/>
          <w:b/>
          <w:color w:val="auto"/>
          <w:sz w:val="20"/>
          <w:szCs w:val="20"/>
        </w:rPr>
        <w:t>.</w:t>
      </w:r>
      <w:r w:rsidR="007208AC" w:rsidRPr="009E39A4">
        <w:rPr>
          <w:rFonts w:ascii="Arial" w:hAnsi="Arial" w:cs="Arial"/>
          <w:color w:val="auto"/>
          <w:sz w:val="20"/>
          <w:szCs w:val="20"/>
        </w:rPr>
        <w:t xml:space="preserve"> </w:t>
      </w:r>
      <w:r w:rsidR="003360A8" w:rsidRPr="009E39A4">
        <w:rPr>
          <w:rFonts w:ascii="Arial" w:hAnsi="Arial" w:cs="Arial"/>
          <w:color w:val="auto"/>
          <w:sz w:val="20"/>
          <w:szCs w:val="20"/>
        </w:rPr>
        <w:t>Депозитарий отказывает в исполнении сводного поручения, если хотя бы одна операция из сводного поручения не может быть исполнена, в том числе ее исполнение влечет возникновение отрицательного остатка на разделе субсчета/счета депо. В этом случае Депозитарий направляет клиринговой организации мотивированный отказ от исполнения сводного поручения по форме согласно Приложению № 45</w:t>
      </w:r>
      <w:r w:rsidR="00E905A3">
        <w:rPr>
          <w:rFonts w:ascii="Arial" w:hAnsi="Arial" w:cs="Arial"/>
          <w:color w:val="auto"/>
          <w:sz w:val="20"/>
          <w:szCs w:val="20"/>
        </w:rPr>
        <w:t xml:space="preserve"> </w:t>
      </w:r>
      <w:r w:rsidR="003360A8" w:rsidRPr="009E39A4">
        <w:rPr>
          <w:rFonts w:ascii="Arial" w:hAnsi="Arial" w:cs="Arial"/>
          <w:color w:val="auto"/>
          <w:sz w:val="20"/>
          <w:szCs w:val="20"/>
        </w:rPr>
        <w:t xml:space="preserve">к </w:t>
      </w:r>
      <w:r w:rsidR="00E905A3" w:rsidRPr="00E905A3">
        <w:rPr>
          <w:rFonts w:ascii="Arial" w:hAnsi="Arial"/>
          <w:sz w:val="20"/>
          <w:szCs w:val="20"/>
        </w:rPr>
        <w:t xml:space="preserve">настоящим </w:t>
      </w:r>
      <w:r w:rsidR="003360A8" w:rsidRPr="009E39A4">
        <w:rPr>
          <w:rFonts w:ascii="Arial" w:hAnsi="Arial" w:cs="Arial"/>
          <w:color w:val="auto"/>
          <w:sz w:val="20"/>
          <w:szCs w:val="20"/>
        </w:rPr>
        <w:t xml:space="preserve">Условиям. </w:t>
      </w:r>
      <w:r w:rsidR="007208AC" w:rsidRPr="009E39A4">
        <w:rPr>
          <w:rFonts w:ascii="Arial" w:hAnsi="Arial" w:cs="Arial"/>
          <w:color w:val="auto"/>
          <w:sz w:val="20"/>
          <w:szCs w:val="20"/>
        </w:rPr>
        <w:t xml:space="preserve"> </w:t>
      </w:r>
    </w:p>
    <w:p w14:paraId="5FC96609" w14:textId="77777777" w:rsidR="007208AC"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w:t>
      </w:r>
      <w:r w:rsidR="007208AC" w:rsidRPr="009E39A4">
        <w:rPr>
          <w:rFonts w:ascii="Arial" w:hAnsi="Arial" w:cs="Arial"/>
          <w:b/>
          <w:color w:val="auto"/>
          <w:sz w:val="20"/>
          <w:szCs w:val="20"/>
        </w:rPr>
        <w:t>.</w:t>
      </w:r>
      <w:r w:rsidR="008773F1" w:rsidRPr="009E39A4">
        <w:rPr>
          <w:rFonts w:ascii="Arial" w:hAnsi="Arial" w:cs="Arial"/>
          <w:b/>
          <w:color w:val="auto"/>
          <w:sz w:val="20"/>
          <w:szCs w:val="20"/>
        </w:rPr>
        <w:t>7</w:t>
      </w:r>
      <w:r w:rsidR="007208AC" w:rsidRPr="009E39A4">
        <w:rPr>
          <w:rFonts w:ascii="Arial" w:hAnsi="Arial" w:cs="Arial"/>
          <w:color w:val="auto"/>
          <w:sz w:val="20"/>
          <w:szCs w:val="20"/>
        </w:rPr>
        <w:t>. В случае нарушения условий, указанных в п.</w:t>
      </w:r>
      <w:r w:rsidRPr="009E39A4">
        <w:rPr>
          <w:rFonts w:ascii="Arial" w:hAnsi="Arial" w:cs="Arial"/>
          <w:color w:val="auto"/>
          <w:sz w:val="20"/>
          <w:szCs w:val="20"/>
        </w:rPr>
        <w:t>4</w:t>
      </w:r>
      <w:r w:rsidR="008773F1" w:rsidRPr="009E39A4">
        <w:rPr>
          <w:rFonts w:ascii="Arial" w:hAnsi="Arial" w:cs="Arial"/>
          <w:color w:val="auto"/>
          <w:sz w:val="20"/>
          <w:szCs w:val="20"/>
        </w:rPr>
        <w:t>8</w:t>
      </w:r>
      <w:r w:rsidR="007208AC" w:rsidRPr="009E39A4">
        <w:rPr>
          <w:rFonts w:ascii="Arial" w:hAnsi="Arial" w:cs="Arial"/>
          <w:color w:val="auto"/>
          <w:sz w:val="20"/>
          <w:szCs w:val="20"/>
        </w:rPr>
        <w:t xml:space="preserve">.4. Условий, Депозитарий отказывает также в исполнении поручения на зачисление ценных бумаг на технический субсчет депо. </w:t>
      </w:r>
    </w:p>
    <w:p w14:paraId="4C5C429B" w14:textId="77777777" w:rsidR="006836B3" w:rsidRPr="00972CCE" w:rsidRDefault="006836B3" w:rsidP="006836B3">
      <w:pPr>
        <w:pStyle w:val="Default"/>
        <w:ind w:firstLine="567"/>
        <w:jc w:val="center"/>
        <w:rPr>
          <w:rFonts w:ascii="Arial" w:hAnsi="Arial" w:cs="Arial"/>
          <w:b/>
          <w:i/>
          <w:color w:val="auto"/>
          <w:sz w:val="20"/>
          <w:szCs w:val="20"/>
        </w:rPr>
      </w:pPr>
    </w:p>
    <w:p w14:paraId="0A741E43" w14:textId="77777777" w:rsidR="006836B3" w:rsidRDefault="006836B3" w:rsidP="00CE2949">
      <w:pPr>
        <w:pStyle w:val="Default"/>
        <w:ind w:firstLine="567"/>
        <w:rPr>
          <w:rFonts w:ascii="Arial" w:hAnsi="Arial" w:cs="Arial"/>
          <w:b/>
          <w:i/>
          <w:color w:val="auto"/>
          <w:sz w:val="20"/>
          <w:szCs w:val="20"/>
        </w:rPr>
      </w:pPr>
      <w:r>
        <w:rPr>
          <w:rFonts w:ascii="Arial" w:hAnsi="Arial" w:cs="Arial"/>
          <w:b/>
          <w:i/>
          <w:color w:val="auto"/>
          <w:sz w:val="20"/>
          <w:szCs w:val="20"/>
        </w:rPr>
        <w:t>49</w:t>
      </w:r>
      <w:r w:rsidRPr="000B0306">
        <w:rPr>
          <w:rFonts w:ascii="Arial" w:hAnsi="Arial" w:cs="Arial"/>
          <w:b/>
          <w:i/>
          <w:color w:val="auto"/>
          <w:sz w:val="20"/>
          <w:szCs w:val="20"/>
        </w:rPr>
        <w:t xml:space="preserve">. </w:t>
      </w:r>
      <w:r>
        <w:rPr>
          <w:rFonts w:ascii="Arial" w:hAnsi="Arial" w:cs="Arial"/>
          <w:b/>
          <w:i/>
          <w:color w:val="auto"/>
          <w:sz w:val="20"/>
          <w:szCs w:val="20"/>
        </w:rPr>
        <w:t xml:space="preserve">Порядок </w:t>
      </w:r>
      <w:r w:rsidRPr="000B0306">
        <w:rPr>
          <w:rFonts w:ascii="Arial" w:hAnsi="Arial" w:cs="Arial"/>
          <w:b/>
          <w:i/>
          <w:color w:val="auto"/>
          <w:sz w:val="20"/>
          <w:szCs w:val="20"/>
        </w:rPr>
        <w:t>разрешени</w:t>
      </w:r>
      <w:r>
        <w:rPr>
          <w:rFonts w:ascii="Arial" w:hAnsi="Arial" w:cs="Arial"/>
          <w:b/>
          <w:i/>
          <w:color w:val="auto"/>
          <w:sz w:val="20"/>
          <w:szCs w:val="20"/>
        </w:rPr>
        <w:t>я</w:t>
      </w:r>
      <w:r w:rsidRPr="000B0306">
        <w:rPr>
          <w:rFonts w:ascii="Arial" w:hAnsi="Arial" w:cs="Arial"/>
          <w:b/>
          <w:i/>
          <w:color w:val="auto"/>
          <w:sz w:val="20"/>
          <w:szCs w:val="20"/>
        </w:rPr>
        <w:t xml:space="preserve"> споров</w:t>
      </w:r>
    </w:p>
    <w:p w14:paraId="23B99DAC" w14:textId="77777777" w:rsidR="006836B3" w:rsidRPr="000B0306" w:rsidRDefault="006836B3" w:rsidP="006836B3">
      <w:pPr>
        <w:pStyle w:val="Default"/>
        <w:ind w:firstLine="567"/>
        <w:jc w:val="center"/>
        <w:rPr>
          <w:rFonts w:ascii="Arial" w:hAnsi="Arial" w:cs="Arial"/>
          <w:i/>
          <w:color w:val="auto"/>
          <w:sz w:val="20"/>
          <w:szCs w:val="20"/>
        </w:rPr>
      </w:pPr>
    </w:p>
    <w:p w14:paraId="22E2A534" w14:textId="77777777" w:rsidR="006836B3" w:rsidRPr="000B0306" w:rsidRDefault="006836B3" w:rsidP="006836B3">
      <w:pPr>
        <w:pStyle w:val="Default"/>
        <w:ind w:firstLine="567"/>
        <w:jc w:val="both"/>
        <w:rPr>
          <w:rFonts w:ascii="Arial" w:hAnsi="Arial" w:cs="Arial"/>
          <w:color w:val="auto"/>
          <w:sz w:val="20"/>
          <w:szCs w:val="20"/>
        </w:rPr>
      </w:pPr>
      <w:r>
        <w:rPr>
          <w:rFonts w:ascii="Arial" w:hAnsi="Arial" w:cs="Arial"/>
          <w:color w:val="auto"/>
          <w:sz w:val="20"/>
          <w:szCs w:val="20"/>
        </w:rPr>
        <w:t>49.1.</w:t>
      </w:r>
      <w:r w:rsidRPr="000B0306">
        <w:rPr>
          <w:rFonts w:ascii="Arial" w:hAnsi="Arial" w:cs="Arial"/>
          <w:color w:val="auto"/>
          <w:sz w:val="20"/>
          <w:szCs w:val="20"/>
        </w:rPr>
        <w:t xml:space="preserve"> Все споры и разногласия</w:t>
      </w:r>
      <w:r w:rsidR="00972CCE">
        <w:rPr>
          <w:rFonts w:ascii="Arial" w:hAnsi="Arial" w:cs="Arial"/>
          <w:color w:val="auto"/>
          <w:sz w:val="20"/>
          <w:szCs w:val="20"/>
        </w:rPr>
        <w:t xml:space="preserve">, </w:t>
      </w:r>
      <w:r w:rsidR="00972CCE" w:rsidRPr="00972CCE">
        <w:rPr>
          <w:rFonts w:ascii="Arial" w:hAnsi="Arial" w:cs="Arial"/>
          <w:color w:val="auto"/>
          <w:sz w:val="20"/>
          <w:szCs w:val="20"/>
        </w:rPr>
        <w:t xml:space="preserve">претензии и требования, </w:t>
      </w:r>
      <w:r w:rsidR="00972CCE">
        <w:rPr>
          <w:rFonts w:ascii="Arial" w:hAnsi="Arial" w:cs="Arial"/>
          <w:color w:val="auto"/>
          <w:sz w:val="20"/>
          <w:szCs w:val="20"/>
        </w:rPr>
        <w:t xml:space="preserve">возникающие из настоящего Договора </w:t>
      </w:r>
      <w:r w:rsidR="00972CCE" w:rsidRPr="00972CCE">
        <w:rPr>
          <w:rFonts w:ascii="Arial" w:hAnsi="Arial" w:cs="Arial"/>
          <w:color w:val="auto"/>
          <w:sz w:val="20"/>
          <w:szCs w:val="20"/>
        </w:rPr>
        <w:t>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w:t>
      </w:r>
      <w:r w:rsidRPr="000B0306">
        <w:rPr>
          <w:rFonts w:ascii="Arial" w:hAnsi="Arial" w:cs="Arial"/>
          <w:color w:val="auto"/>
          <w:sz w:val="20"/>
          <w:szCs w:val="20"/>
        </w:rPr>
        <w:t xml:space="preserve"> между Депозитарием и Депонентом по поводу предоставления Депозитарием услуг, предусмотренных Условиями, решаются путем переговоров.</w:t>
      </w:r>
    </w:p>
    <w:p w14:paraId="6BE88DEF" w14:textId="77777777" w:rsidR="00370CD7" w:rsidRPr="00370CD7" w:rsidRDefault="006836B3" w:rsidP="00370CD7">
      <w:pPr>
        <w:pStyle w:val="Default"/>
        <w:ind w:firstLine="567"/>
        <w:jc w:val="both"/>
        <w:rPr>
          <w:rFonts w:ascii="Arial" w:hAnsi="Arial" w:cs="Arial"/>
          <w:color w:val="auto"/>
          <w:sz w:val="20"/>
          <w:szCs w:val="20"/>
        </w:rPr>
      </w:pPr>
      <w:r>
        <w:rPr>
          <w:rFonts w:ascii="Arial" w:hAnsi="Arial" w:cs="Arial"/>
          <w:color w:val="auto"/>
          <w:sz w:val="20"/>
          <w:szCs w:val="20"/>
        </w:rPr>
        <w:t>49.2.</w:t>
      </w:r>
      <w:r w:rsidRPr="000B0306">
        <w:rPr>
          <w:rFonts w:ascii="Arial" w:hAnsi="Arial" w:cs="Arial"/>
          <w:color w:val="auto"/>
          <w:sz w:val="20"/>
          <w:szCs w:val="20"/>
        </w:rPr>
        <w:t xml:space="preserve"> В случае невозможности урегулирования разногласий путем переговоров, предмет спора должен быть передан на рассмотрение в Арбитражный центр при Российском союзе промышленников и предпринимателей.</w:t>
      </w:r>
      <w:bookmarkStart w:id="117" w:name="_Toc58836651"/>
    </w:p>
    <w:p w14:paraId="539A060E" w14:textId="77777777" w:rsidR="00720FA4" w:rsidRDefault="00720FA4" w:rsidP="00CE2949">
      <w:pPr>
        <w:pStyle w:val="3"/>
        <w:numPr>
          <w:ilvl w:val="0"/>
          <w:numId w:val="0"/>
        </w:numPr>
        <w:tabs>
          <w:tab w:val="left" w:pos="1134"/>
          <w:tab w:val="left" w:pos="10065"/>
        </w:tabs>
        <w:ind w:left="360"/>
        <w:jc w:val="both"/>
        <w:rPr>
          <w:rFonts w:ascii="Arial" w:hAnsi="Arial" w:cs="Arial"/>
          <w:b/>
          <w:sz w:val="20"/>
        </w:rPr>
      </w:pPr>
    </w:p>
    <w:p w14:paraId="56E72738" w14:textId="77777777" w:rsidR="00C61562" w:rsidRPr="009E39A4" w:rsidRDefault="006836B3" w:rsidP="00CE2949">
      <w:pPr>
        <w:pStyle w:val="3"/>
        <w:numPr>
          <w:ilvl w:val="0"/>
          <w:numId w:val="0"/>
        </w:numPr>
        <w:tabs>
          <w:tab w:val="left" w:pos="1134"/>
          <w:tab w:val="left" w:pos="10065"/>
        </w:tabs>
        <w:ind w:left="360"/>
        <w:jc w:val="both"/>
        <w:rPr>
          <w:rFonts w:ascii="Arial" w:hAnsi="Arial"/>
          <w:b/>
          <w:sz w:val="20"/>
        </w:rPr>
      </w:pPr>
      <w:r>
        <w:rPr>
          <w:rFonts w:ascii="Arial" w:hAnsi="Arial" w:cs="Arial"/>
          <w:b/>
          <w:sz w:val="20"/>
          <w:lang w:val="en-US"/>
        </w:rPr>
        <w:t>50</w:t>
      </w:r>
      <w:r w:rsidR="00F5773A" w:rsidRPr="009E39A4">
        <w:rPr>
          <w:rFonts w:ascii="Arial" w:hAnsi="Arial"/>
          <w:b/>
          <w:sz w:val="20"/>
        </w:rPr>
        <w:t>.</w:t>
      </w:r>
      <w:r w:rsidR="00E905A3">
        <w:rPr>
          <w:rFonts w:ascii="Arial" w:hAnsi="Arial"/>
          <w:b/>
          <w:sz w:val="20"/>
        </w:rPr>
        <w:t xml:space="preserve"> </w:t>
      </w:r>
      <w:r w:rsidR="00F5773A" w:rsidRPr="009E39A4">
        <w:rPr>
          <w:rFonts w:ascii="Arial" w:hAnsi="Arial"/>
          <w:b/>
          <w:sz w:val="20"/>
        </w:rPr>
        <w:t>Список приложений</w:t>
      </w:r>
      <w:bookmarkEnd w:id="114"/>
      <w:bookmarkEnd w:id="117"/>
    </w:p>
    <w:p w14:paraId="7CD86AE7" w14:textId="77777777" w:rsidR="00CA3C97" w:rsidRPr="009E39A4" w:rsidRDefault="00CA3C97" w:rsidP="00CA3C97"/>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194"/>
      </w:tblGrid>
      <w:tr w:rsidR="005D6C2C" w:rsidRPr="009E39A4" w14:paraId="0A2F160E" w14:textId="77777777" w:rsidTr="00720FA4">
        <w:tc>
          <w:tcPr>
            <w:tcW w:w="2234" w:type="dxa"/>
          </w:tcPr>
          <w:p w14:paraId="158A1EC6" w14:textId="77777777" w:rsidR="005D6C2C" w:rsidRPr="009E39A4" w:rsidRDefault="00F5773A" w:rsidP="00B259AB">
            <w:pPr>
              <w:pStyle w:val="aff7"/>
              <w:rPr>
                <w:color w:val="auto"/>
              </w:rPr>
            </w:pPr>
            <w:r w:rsidRPr="009E39A4">
              <w:rPr>
                <w:color w:val="auto"/>
              </w:rPr>
              <w:t>Приложение №1:</w:t>
            </w:r>
          </w:p>
        </w:tc>
        <w:tc>
          <w:tcPr>
            <w:tcW w:w="7194" w:type="dxa"/>
          </w:tcPr>
          <w:p w14:paraId="6ECB5955" w14:textId="77777777" w:rsidR="005D6C2C" w:rsidRPr="009E39A4" w:rsidRDefault="00F5773A" w:rsidP="00B259AB">
            <w:pPr>
              <w:pStyle w:val="aff7"/>
              <w:rPr>
                <w:color w:val="auto"/>
              </w:rPr>
            </w:pPr>
            <w:r w:rsidRPr="009E39A4">
              <w:rPr>
                <w:color w:val="auto"/>
              </w:rPr>
              <w:t>Анкета Депонента</w:t>
            </w:r>
            <w:r w:rsidR="009B37AA" w:rsidRPr="009E39A4">
              <w:rPr>
                <w:color w:val="auto"/>
              </w:rPr>
              <w:t>/Клиента Депозитария</w:t>
            </w:r>
            <w:r w:rsidRPr="009E39A4">
              <w:rPr>
                <w:color w:val="auto"/>
              </w:rPr>
              <w:t xml:space="preserve"> -  юридического лица</w:t>
            </w:r>
          </w:p>
        </w:tc>
      </w:tr>
      <w:tr w:rsidR="005D6C2C" w:rsidRPr="009E39A4" w14:paraId="615498C1" w14:textId="77777777" w:rsidTr="00720FA4">
        <w:tc>
          <w:tcPr>
            <w:tcW w:w="2234" w:type="dxa"/>
          </w:tcPr>
          <w:p w14:paraId="4B6DDA72" w14:textId="77777777" w:rsidR="005D6C2C" w:rsidRPr="009E39A4" w:rsidRDefault="00F5773A" w:rsidP="00B259AB">
            <w:pPr>
              <w:pStyle w:val="aff7"/>
              <w:rPr>
                <w:color w:val="auto"/>
              </w:rPr>
            </w:pPr>
            <w:r w:rsidRPr="009E39A4">
              <w:rPr>
                <w:color w:val="auto"/>
              </w:rPr>
              <w:t>Приложение №2:</w:t>
            </w:r>
          </w:p>
        </w:tc>
        <w:tc>
          <w:tcPr>
            <w:tcW w:w="7194" w:type="dxa"/>
          </w:tcPr>
          <w:p w14:paraId="50622C91" w14:textId="77777777" w:rsidR="005D6C2C" w:rsidRPr="009E39A4" w:rsidRDefault="00F5773A" w:rsidP="00B259AB">
            <w:pPr>
              <w:pStyle w:val="aff7"/>
              <w:rPr>
                <w:color w:val="auto"/>
              </w:rPr>
            </w:pPr>
            <w:r w:rsidRPr="009E39A4">
              <w:rPr>
                <w:color w:val="auto"/>
              </w:rPr>
              <w:t xml:space="preserve">Анкета Депонента </w:t>
            </w:r>
            <w:r w:rsidR="009B37AA" w:rsidRPr="009E39A4">
              <w:rPr>
                <w:color w:val="auto"/>
              </w:rPr>
              <w:t>/Клиента Депозитари</w:t>
            </w:r>
            <w:r w:rsidR="008D70E1" w:rsidRPr="009E39A4">
              <w:rPr>
                <w:color w:val="auto"/>
              </w:rPr>
              <w:t>я</w:t>
            </w:r>
            <w:r w:rsidRPr="009E39A4">
              <w:rPr>
                <w:color w:val="auto"/>
              </w:rPr>
              <w:t>– физического лица</w:t>
            </w:r>
          </w:p>
        </w:tc>
      </w:tr>
      <w:tr w:rsidR="005D6C2C" w:rsidRPr="009E39A4" w14:paraId="0551A47D" w14:textId="77777777" w:rsidTr="00720FA4">
        <w:tc>
          <w:tcPr>
            <w:tcW w:w="2234" w:type="dxa"/>
          </w:tcPr>
          <w:p w14:paraId="05751B67" w14:textId="77777777" w:rsidR="005D6C2C" w:rsidRPr="009E39A4" w:rsidRDefault="00F5773A" w:rsidP="00B259AB">
            <w:pPr>
              <w:pStyle w:val="aff7"/>
              <w:rPr>
                <w:color w:val="auto"/>
              </w:rPr>
            </w:pPr>
            <w:r w:rsidRPr="009E39A4">
              <w:rPr>
                <w:color w:val="auto"/>
              </w:rPr>
              <w:t>Приложение №3:</w:t>
            </w:r>
          </w:p>
        </w:tc>
        <w:tc>
          <w:tcPr>
            <w:tcW w:w="7194" w:type="dxa"/>
          </w:tcPr>
          <w:p w14:paraId="78A8F87C" w14:textId="77777777" w:rsidR="005D6C2C" w:rsidRPr="009E39A4" w:rsidRDefault="00F5773A" w:rsidP="00B259AB">
            <w:pPr>
              <w:pStyle w:val="aff7"/>
              <w:rPr>
                <w:color w:val="auto"/>
              </w:rPr>
            </w:pPr>
            <w:r w:rsidRPr="009E39A4">
              <w:rPr>
                <w:color w:val="auto"/>
              </w:rPr>
              <w:t>Анкета Попечителя счета депо</w:t>
            </w:r>
          </w:p>
        </w:tc>
      </w:tr>
      <w:tr w:rsidR="005D6C2C" w:rsidRPr="009E39A4" w14:paraId="668BC9E8" w14:textId="77777777" w:rsidTr="00720FA4">
        <w:tc>
          <w:tcPr>
            <w:tcW w:w="2234" w:type="dxa"/>
          </w:tcPr>
          <w:p w14:paraId="281FF134" w14:textId="77777777" w:rsidR="005D6C2C" w:rsidRPr="009E39A4" w:rsidRDefault="00F5773A" w:rsidP="00B259AB">
            <w:pPr>
              <w:pStyle w:val="aff7"/>
              <w:rPr>
                <w:color w:val="auto"/>
              </w:rPr>
            </w:pPr>
            <w:r w:rsidRPr="009E39A4">
              <w:rPr>
                <w:color w:val="auto"/>
              </w:rPr>
              <w:t>Приложение №4:</w:t>
            </w:r>
          </w:p>
        </w:tc>
        <w:tc>
          <w:tcPr>
            <w:tcW w:w="7194" w:type="dxa"/>
          </w:tcPr>
          <w:p w14:paraId="6C752EA8" w14:textId="77777777" w:rsidR="005D6C2C" w:rsidRPr="009E39A4" w:rsidRDefault="00F5773A" w:rsidP="009B37AA">
            <w:pPr>
              <w:pStyle w:val="aff7"/>
              <w:rPr>
                <w:color w:val="auto"/>
              </w:rPr>
            </w:pPr>
            <w:r w:rsidRPr="009E39A4">
              <w:rPr>
                <w:color w:val="auto"/>
              </w:rPr>
              <w:t>Анкета Оператора счета депо</w:t>
            </w:r>
            <w:r w:rsidR="009B37AA" w:rsidRPr="009E39A4">
              <w:rPr>
                <w:color w:val="auto"/>
              </w:rPr>
              <w:t xml:space="preserve"> ( субсчета депо)</w:t>
            </w:r>
          </w:p>
        </w:tc>
      </w:tr>
      <w:tr w:rsidR="005D6C2C" w:rsidRPr="009E39A4" w14:paraId="4E681121" w14:textId="77777777" w:rsidTr="00720FA4">
        <w:tc>
          <w:tcPr>
            <w:tcW w:w="2234" w:type="dxa"/>
          </w:tcPr>
          <w:p w14:paraId="1BCDB242" w14:textId="77777777" w:rsidR="005D6C2C" w:rsidRPr="009E39A4" w:rsidRDefault="00F5773A" w:rsidP="00B259AB">
            <w:pPr>
              <w:pStyle w:val="aff7"/>
              <w:rPr>
                <w:color w:val="auto"/>
              </w:rPr>
            </w:pPr>
            <w:r w:rsidRPr="009E39A4">
              <w:rPr>
                <w:color w:val="auto"/>
              </w:rPr>
              <w:t>Приложение №5:</w:t>
            </w:r>
          </w:p>
        </w:tc>
        <w:tc>
          <w:tcPr>
            <w:tcW w:w="7194" w:type="dxa"/>
          </w:tcPr>
          <w:p w14:paraId="3D3C53CF" w14:textId="77777777" w:rsidR="005D6C2C" w:rsidRPr="009E39A4" w:rsidRDefault="00F5773A" w:rsidP="00B259AB">
            <w:pPr>
              <w:pStyle w:val="aff7"/>
              <w:rPr>
                <w:color w:val="auto"/>
              </w:rPr>
            </w:pPr>
            <w:r w:rsidRPr="009E39A4">
              <w:rPr>
                <w:color w:val="auto"/>
              </w:rPr>
              <w:t>Анкета Распорядителя счета депо</w:t>
            </w:r>
            <w:r w:rsidR="009B37AA" w:rsidRPr="009E39A4">
              <w:rPr>
                <w:color w:val="auto"/>
              </w:rPr>
              <w:t xml:space="preserve"> (субсчета депо)</w:t>
            </w:r>
          </w:p>
        </w:tc>
      </w:tr>
      <w:tr w:rsidR="005D6C2C" w:rsidRPr="009E39A4" w14:paraId="7D4987CD" w14:textId="77777777" w:rsidTr="00720FA4">
        <w:tc>
          <w:tcPr>
            <w:tcW w:w="2234" w:type="dxa"/>
          </w:tcPr>
          <w:p w14:paraId="0965EC2B" w14:textId="77777777" w:rsidR="005D6C2C" w:rsidRPr="009E39A4" w:rsidRDefault="00F5773A" w:rsidP="00B259AB">
            <w:pPr>
              <w:pStyle w:val="aff7"/>
              <w:rPr>
                <w:color w:val="auto"/>
              </w:rPr>
            </w:pPr>
            <w:r w:rsidRPr="009E39A4">
              <w:rPr>
                <w:color w:val="auto"/>
              </w:rPr>
              <w:t>Приложение №6:</w:t>
            </w:r>
          </w:p>
        </w:tc>
        <w:tc>
          <w:tcPr>
            <w:tcW w:w="7194" w:type="dxa"/>
          </w:tcPr>
          <w:p w14:paraId="2621E48C" w14:textId="77777777" w:rsidR="005D6C2C" w:rsidRPr="009E39A4" w:rsidRDefault="00F5773A" w:rsidP="00B259AB">
            <w:pPr>
              <w:pStyle w:val="aff7"/>
              <w:rPr>
                <w:color w:val="auto"/>
              </w:rPr>
            </w:pPr>
            <w:r w:rsidRPr="009E39A4">
              <w:rPr>
                <w:color w:val="auto"/>
              </w:rPr>
              <w:t xml:space="preserve">Заявление о присоединении к Условиям осуществления депозитарной деятельности ПАО «Бест </w:t>
            </w:r>
            <w:r w:rsidR="005D6C2C" w:rsidRPr="009E39A4">
              <w:rPr>
                <w:color w:val="auto"/>
              </w:rPr>
              <w:t>Эффорст</w:t>
            </w:r>
            <w:r w:rsidRPr="009E39A4">
              <w:rPr>
                <w:color w:val="auto"/>
              </w:rPr>
              <w:t xml:space="preserve"> Банк» для физических лиц </w:t>
            </w:r>
          </w:p>
        </w:tc>
      </w:tr>
      <w:tr w:rsidR="005D6C2C" w:rsidRPr="009E39A4" w14:paraId="1C17B5F4" w14:textId="77777777" w:rsidTr="00720FA4">
        <w:tc>
          <w:tcPr>
            <w:tcW w:w="2234" w:type="dxa"/>
          </w:tcPr>
          <w:p w14:paraId="08EBC57A" w14:textId="77777777" w:rsidR="005D6C2C" w:rsidRPr="009E39A4" w:rsidRDefault="00F5773A" w:rsidP="00B259AB">
            <w:pPr>
              <w:pStyle w:val="aff7"/>
              <w:rPr>
                <w:color w:val="auto"/>
              </w:rPr>
            </w:pPr>
            <w:r w:rsidRPr="009E39A4">
              <w:rPr>
                <w:color w:val="auto"/>
              </w:rPr>
              <w:t>Приложение №7:</w:t>
            </w:r>
          </w:p>
        </w:tc>
        <w:tc>
          <w:tcPr>
            <w:tcW w:w="7194" w:type="dxa"/>
          </w:tcPr>
          <w:p w14:paraId="5803927D" w14:textId="77777777" w:rsidR="005D6C2C" w:rsidRPr="009E39A4" w:rsidRDefault="00F5773A" w:rsidP="00B259AB">
            <w:pPr>
              <w:pStyle w:val="aff7"/>
              <w:rPr>
                <w:color w:val="auto"/>
              </w:rPr>
            </w:pPr>
            <w:r w:rsidRPr="009E39A4">
              <w:rPr>
                <w:color w:val="auto"/>
              </w:rPr>
              <w:t>Заявление о присоединении к Условиям осуществления депозитарной деятельности ПАО «Бест Эффортс Банк» для юридических лиц</w:t>
            </w:r>
          </w:p>
        </w:tc>
      </w:tr>
      <w:tr w:rsidR="005D6C2C" w:rsidRPr="009E39A4" w14:paraId="0020454B" w14:textId="77777777" w:rsidTr="00720FA4">
        <w:tc>
          <w:tcPr>
            <w:tcW w:w="2234" w:type="dxa"/>
          </w:tcPr>
          <w:p w14:paraId="54AC24BC" w14:textId="77777777" w:rsidR="005D6C2C" w:rsidRPr="009E39A4" w:rsidRDefault="00F5773A" w:rsidP="00B259AB">
            <w:pPr>
              <w:pStyle w:val="aff7"/>
              <w:rPr>
                <w:color w:val="auto"/>
              </w:rPr>
            </w:pPr>
            <w:r w:rsidRPr="009E39A4">
              <w:rPr>
                <w:color w:val="auto"/>
              </w:rPr>
              <w:t>Приложение №8:</w:t>
            </w:r>
          </w:p>
        </w:tc>
        <w:tc>
          <w:tcPr>
            <w:tcW w:w="7194" w:type="dxa"/>
          </w:tcPr>
          <w:p w14:paraId="6B0A2AFE" w14:textId="77777777" w:rsidR="005D6C2C" w:rsidRPr="009E39A4" w:rsidRDefault="00F5773A" w:rsidP="00B259AB">
            <w:pPr>
              <w:pStyle w:val="aff7"/>
              <w:rPr>
                <w:color w:val="auto"/>
              </w:rPr>
            </w:pPr>
            <w:r w:rsidRPr="009E39A4">
              <w:rPr>
                <w:color w:val="auto"/>
              </w:rPr>
              <w:t>Анкета счета депо</w:t>
            </w:r>
          </w:p>
        </w:tc>
      </w:tr>
      <w:tr w:rsidR="009E39A4" w:rsidRPr="009E39A4" w14:paraId="2F06E0BB" w14:textId="77777777" w:rsidTr="00720FA4">
        <w:tc>
          <w:tcPr>
            <w:tcW w:w="2234" w:type="dxa"/>
          </w:tcPr>
          <w:p w14:paraId="710EFAD3" w14:textId="77777777" w:rsidR="009E39A4" w:rsidRPr="009E39A4" w:rsidRDefault="009E39A4" w:rsidP="00B259AB">
            <w:pPr>
              <w:pStyle w:val="aff7"/>
              <w:rPr>
                <w:color w:val="auto"/>
              </w:rPr>
            </w:pPr>
            <w:r>
              <w:rPr>
                <w:color w:val="auto"/>
              </w:rPr>
              <w:t>Приложение №9</w:t>
            </w:r>
            <w:r w:rsidRPr="009E39A4">
              <w:rPr>
                <w:color w:val="auto"/>
              </w:rPr>
              <w:t>:</w:t>
            </w:r>
          </w:p>
        </w:tc>
        <w:tc>
          <w:tcPr>
            <w:tcW w:w="7194" w:type="dxa"/>
          </w:tcPr>
          <w:p w14:paraId="66B973C7" w14:textId="77777777" w:rsidR="009E39A4" w:rsidRPr="009E39A4" w:rsidRDefault="009E39A4" w:rsidP="009E39A4">
            <w:pPr>
              <w:pStyle w:val="aff7"/>
              <w:rPr>
                <w:color w:val="auto"/>
              </w:rPr>
            </w:pPr>
            <w:r w:rsidRPr="009E39A4">
              <w:rPr>
                <w:color w:val="auto"/>
              </w:rPr>
              <w:t xml:space="preserve">Распоряжение  на изменение банковских реквизитов  </w:t>
            </w:r>
          </w:p>
          <w:p w14:paraId="739B7C92" w14:textId="77777777" w:rsidR="009E39A4" w:rsidRPr="009E39A4" w:rsidRDefault="009E39A4" w:rsidP="009E39A4">
            <w:pPr>
              <w:pStyle w:val="aff7"/>
              <w:rPr>
                <w:color w:val="auto"/>
              </w:rPr>
            </w:pPr>
            <w:r w:rsidRPr="009E39A4">
              <w:rPr>
                <w:color w:val="auto"/>
              </w:rPr>
              <w:t xml:space="preserve">В иностранной  валюте   </w:t>
            </w:r>
          </w:p>
        </w:tc>
      </w:tr>
      <w:tr w:rsidR="009E39A4" w:rsidRPr="009E39A4" w14:paraId="75F9FBF2" w14:textId="77777777" w:rsidTr="00720FA4">
        <w:tc>
          <w:tcPr>
            <w:tcW w:w="2234" w:type="dxa"/>
          </w:tcPr>
          <w:p w14:paraId="35E82ACB" w14:textId="77777777" w:rsidR="009E39A4" w:rsidRPr="009E39A4" w:rsidRDefault="009E39A4" w:rsidP="00B259AB">
            <w:pPr>
              <w:pStyle w:val="aff7"/>
              <w:rPr>
                <w:color w:val="auto"/>
              </w:rPr>
            </w:pPr>
            <w:r>
              <w:rPr>
                <w:color w:val="auto"/>
              </w:rPr>
              <w:t>Приложение №10</w:t>
            </w:r>
            <w:r w:rsidRPr="009E39A4">
              <w:rPr>
                <w:color w:val="auto"/>
              </w:rPr>
              <w:t>:</w:t>
            </w:r>
          </w:p>
        </w:tc>
        <w:tc>
          <w:tcPr>
            <w:tcW w:w="7194" w:type="dxa"/>
          </w:tcPr>
          <w:p w14:paraId="26BE84D1" w14:textId="77777777" w:rsidR="009E39A4" w:rsidRPr="009E39A4" w:rsidRDefault="009E39A4" w:rsidP="00B259AB">
            <w:pPr>
              <w:pStyle w:val="aff7"/>
              <w:rPr>
                <w:color w:val="auto"/>
              </w:rPr>
            </w:pPr>
            <w:r w:rsidRPr="009E39A4">
              <w:rPr>
                <w:color w:val="auto"/>
              </w:rPr>
              <w:t>Распоряжение  на изменение банковских реквизитов в рублях РФ</w:t>
            </w:r>
          </w:p>
        </w:tc>
      </w:tr>
      <w:tr w:rsidR="005D6C2C" w:rsidRPr="009E39A4" w14:paraId="42EF3982" w14:textId="77777777" w:rsidTr="00720FA4">
        <w:tc>
          <w:tcPr>
            <w:tcW w:w="2234" w:type="dxa"/>
          </w:tcPr>
          <w:p w14:paraId="124371B2" w14:textId="77777777" w:rsidR="005D6C2C" w:rsidRPr="009E39A4" w:rsidRDefault="00F5773A" w:rsidP="00B259AB">
            <w:pPr>
              <w:pStyle w:val="aff7"/>
              <w:rPr>
                <w:color w:val="auto"/>
              </w:rPr>
            </w:pPr>
            <w:r w:rsidRPr="009E39A4">
              <w:rPr>
                <w:color w:val="auto"/>
              </w:rPr>
              <w:t>Приложение №11:</w:t>
            </w:r>
          </w:p>
        </w:tc>
        <w:tc>
          <w:tcPr>
            <w:tcW w:w="7194" w:type="dxa"/>
          </w:tcPr>
          <w:p w14:paraId="406D7A07" w14:textId="77777777" w:rsidR="005D6C2C" w:rsidRPr="009E39A4" w:rsidRDefault="00F5773A" w:rsidP="00B259AB">
            <w:pPr>
              <w:pStyle w:val="aff7"/>
              <w:rPr>
                <w:color w:val="auto"/>
              </w:rPr>
            </w:pPr>
            <w:r w:rsidRPr="009E39A4">
              <w:rPr>
                <w:color w:val="auto"/>
              </w:rPr>
              <w:t>Рекомендуемая форма доверенности для Распорядителя счета депо</w:t>
            </w:r>
          </w:p>
        </w:tc>
      </w:tr>
      <w:tr w:rsidR="005D6C2C" w:rsidRPr="009E39A4" w14:paraId="4B24988E" w14:textId="77777777" w:rsidTr="00720FA4">
        <w:tc>
          <w:tcPr>
            <w:tcW w:w="2234" w:type="dxa"/>
          </w:tcPr>
          <w:p w14:paraId="6E7DF755" w14:textId="77777777" w:rsidR="005D6C2C" w:rsidRPr="009E39A4" w:rsidRDefault="00F5773A" w:rsidP="00B259AB">
            <w:pPr>
              <w:pStyle w:val="aff7"/>
              <w:rPr>
                <w:color w:val="auto"/>
              </w:rPr>
            </w:pPr>
            <w:r w:rsidRPr="009E39A4">
              <w:rPr>
                <w:color w:val="auto"/>
              </w:rPr>
              <w:t>Приложение №12:</w:t>
            </w:r>
          </w:p>
        </w:tc>
        <w:tc>
          <w:tcPr>
            <w:tcW w:w="7194" w:type="dxa"/>
          </w:tcPr>
          <w:p w14:paraId="7186602D" w14:textId="77777777" w:rsidR="005D6C2C" w:rsidRPr="009E39A4" w:rsidRDefault="00F5773A" w:rsidP="00B259AB">
            <w:pPr>
              <w:pStyle w:val="aff7"/>
              <w:rPr>
                <w:color w:val="auto"/>
              </w:rPr>
            </w:pPr>
            <w:r w:rsidRPr="009E39A4">
              <w:rPr>
                <w:color w:val="auto"/>
              </w:rPr>
              <w:t>Поручение на административную/информационную операцию</w:t>
            </w:r>
          </w:p>
        </w:tc>
      </w:tr>
      <w:tr w:rsidR="005D6C2C" w:rsidRPr="009E39A4" w14:paraId="762D7D91" w14:textId="77777777" w:rsidTr="00720FA4">
        <w:trPr>
          <w:trHeight w:val="522"/>
        </w:trPr>
        <w:tc>
          <w:tcPr>
            <w:tcW w:w="2234" w:type="dxa"/>
          </w:tcPr>
          <w:p w14:paraId="55FD6351" w14:textId="77777777" w:rsidR="005D6C2C" w:rsidRPr="009E39A4" w:rsidRDefault="00F5773A" w:rsidP="00B259AB">
            <w:pPr>
              <w:pStyle w:val="aff7"/>
              <w:rPr>
                <w:color w:val="auto"/>
              </w:rPr>
            </w:pPr>
            <w:r w:rsidRPr="009E39A4">
              <w:rPr>
                <w:color w:val="auto"/>
              </w:rPr>
              <w:t>Приложение №13:</w:t>
            </w:r>
          </w:p>
          <w:p w14:paraId="74D7EB32" w14:textId="77777777" w:rsidR="005D6C2C" w:rsidRPr="009E39A4" w:rsidRDefault="005D6C2C" w:rsidP="004D1011">
            <w:pPr>
              <w:rPr>
                <w:rFonts w:ascii="Arial" w:hAnsi="Arial"/>
              </w:rPr>
            </w:pPr>
          </w:p>
        </w:tc>
        <w:tc>
          <w:tcPr>
            <w:tcW w:w="7194" w:type="dxa"/>
          </w:tcPr>
          <w:p w14:paraId="1A66D607" w14:textId="77777777" w:rsidR="005D6C2C" w:rsidRPr="009E39A4" w:rsidRDefault="00F5773A" w:rsidP="00451267">
            <w:pPr>
              <w:pStyle w:val="aff7"/>
              <w:rPr>
                <w:color w:val="auto"/>
              </w:rPr>
            </w:pPr>
            <w:r w:rsidRPr="009E39A4">
              <w:rPr>
                <w:color w:val="auto"/>
              </w:rPr>
              <w:t>Поручение о назначении/отмене полномочий Попечителя/</w:t>
            </w:r>
            <w:r w:rsidR="000D4C4C" w:rsidRPr="009E39A4">
              <w:rPr>
                <w:color w:val="auto"/>
              </w:rPr>
              <w:t>Попечителя счета НФИ/</w:t>
            </w:r>
            <w:r w:rsidRPr="009E39A4">
              <w:rPr>
                <w:color w:val="auto"/>
              </w:rPr>
              <w:t>Оператора</w:t>
            </w:r>
            <w:r w:rsidR="000D4C4C" w:rsidRPr="009E39A4">
              <w:rPr>
                <w:color w:val="auto"/>
              </w:rPr>
              <w:t xml:space="preserve"> счета </w:t>
            </w:r>
            <w:r w:rsidR="005D6C2C" w:rsidRPr="009E39A4">
              <w:rPr>
                <w:color w:val="auto"/>
              </w:rPr>
              <w:t>/</w:t>
            </w:r>
            <w:r w:rsidR="000D4C4C" w:rsidRPr="009E39A4">
              <w:rPr>
                <w:color w:val="auto"/>
              </w:rPr>
              <w:t>Оператора счета НФИ</w:t>
            </w:r>
            <w:r w:rsidRPr="009E39A4">
              <w:rPr>
                <w:color w:val="auto"/>
              </w:rPr>
              <w:t>/Распорядителя счета депо</w:t>
            </w:r>
            <w:r w:rsidR="000D4C4C" w:rsidRPr="009E39A4">
              <w:rPr>
                <w:color w:val="auto"/>
              </w:rPr>
              <w:t>/субсчета депо</w:t>
            </w:r>
          </w:p>
        </w:tc>
      </w:tr>
      <w:tr w:rsidR="005D6C2C" w:rsidRPr="009E39A4" w14:paraId="35D9B87B" w14:textId="77777777" w:rsidTr="00720FA4">
        <w:tc>
          <w:tcPr>
            <w:tcW w:w="2234" w:type="dxa"/>
          </w:tcPr>
          <w:p w14:paraId="4A371844" w14:textId="77777777" w:rsidR="005D6C2C" w:rsidRPr="009E39A4" w:rsidRDefault="00F5773A" w:rsidP="00B259AB">
            <w:pPr>
              <w:pStyle w:val="aff7"/>
              <w:rPr>
                <w:color w:val="auto"/>
              </w:rPr>
            </w:pPr>
            <w:r w:rsidRPr="009E39A4">
              <w:rPr>
                <w:color w:val="auto"/>
              </w:rPr>
              <w:t>Приложение №14:</w:t>
            </w:r>
          </w:p>
        </w:tc>
        <w:tc>
          <w:tcPr>
            <w:tcW w:w="7194" w:type="dxa"/>
          </w:tcPr>
          <w:p w14:paraId="3EAAB475" w14:textId="77777777" w:rsidR="005D6C2C" w:rsidRPr="009E39A4" w:rsidRDefault="00F5773A" w:rsidP="00B259AB">
            <w:pPr>
              <w:pStyle w:val="aff7"/>
              <w:rPr>
                <w:color w:val="auto"/>
              </w:rPr>
            </w:pPr>
            <w:r w:rsidRPr="009E39A4">
              <w:rPr>
                <w:color w:val="auto"/>
              </w:rPr>
              <w:t>Поручение на депозитарную операцию</w:t>
            </w:r>
          </w:p>
        </w:tc>
      </w:tr>
      <w:tr w:rsidR="005D6C2C" w:rsidRPr="009E39A4" w14:paraId="3EC4E5CF" w14:textId="77777777" w:rsidTr="00720FA4">
        <w:tc>
          <w:tcPr>
            <w:tcW w:w="2234" w:type="dxa"/>
          </w:tcPr>
          <w:p w14:paraId="7C872790" w14:textId="77777777" w:rsidR="005D6C2C" w:rsidRPr="009E39A4" w:rsidRDefault="00F5773A" w:rsidP="00B259AB">
            <w:pPr>
              <w:pStyle w:val="aff7"/>
              <w:rPr>
                <w:color w:val="auto"/>
              </w:rPr>
            </w:pPr>
            <w:r w:rsidRPr="009E39A4">
              <w:rPr>
                <w:color w:val="auto"/>
              </w:rPr>
              <w:t>Приложение №15:</w:t>
            </w:r>
          </w:p>
        </w:tc>
        <w:tc>
          <w:tcPr>
            <w:tcW w:w="7194" w:type="dxa"/>
          </w:tcPr>
          <w:p w14:paraId="6805BA31" w14:textId="77777777" w:rsidR="005D6C2C" w:rsidRPr="009E39A4" w:rsidRDefault="00F5773A" w:rsidP="00B259AB">
            <w:pPr>
              <w:pStyle w:val="aff7"/>
              <w:rPr>
                <w:color w:val="auto"/>
              </w:rPr>
            </w:pPr>
            <w:r w:rsidRPr="009E39A4">
              <w:rPr>
                <w:color w:val="auto"/>
              </w:rPr>
              <w:t>Поручение на депозитарную операцию (закладная)</w:t>
            </w:r>
          </w:p>
        </w:tc>
      </w:tr>
      <w:tr w:rsidR="005D6C2C" w:rsidRPr="009E39A4" w14:paraId="18F80A44" w14:textId="77777777" w:rsidTr="00720FA4">
        <w:tc>
          <w:tcPr>
            <w:tcW w:w="2234" w:type="dxa"/>
          </w:tcPr>
          <w:p w14:paraId="22B10148" w14:textId="77777777" w:rsidR="005D6C2C" w:rsidRPr="009E39A4" w:rsidRDefault="00F5773A" w:rsidP="00B259AB">
            <w:pPr>
              <w:pStyle w:val="aff7"/>
              <w:rPr>
                <w:color w:val="auto"/>
              </w:rPr>
            </w:pPr>
            <w:r w:rsidRPr="009E39A4">
              <w:rPr>
                <w:color w:val="auto"/>
              </w:rPr>
              <w:t>Приложение №16:</w:t>
            </w:r>
          </w:p>
        </w:tc>
        <w:tc>
          <w:tcPr>
            <w:tcW w:w="7194" w:type="dxa"/>
          </w:tcPr>
          <w:p w14:paraId="7B8ADAC7" w14:textId="77777777" w:rsidR="005D6C2C" w:rsidRPr="009E39A4" w:rsidRDefault="00F5773A" w:rsidP="00B259AB">
            <w:pPr>
              <w:pStyle w:val="aff7"/>
              <w:rPr>
                <w:color w:val="auto"/>
              </w:rPr>
            </w:pPr>
            <w:r w:rsidRPr="009E39A4">
              <w:rPr>
                <w:color w:val="auto"/>
              </w:rPr>
              <w:t>Поручение на депозитарную операцию (залог)</w:t>
            </w:r>
          </w:p>
        </w:tc>
      </w:tr>
      <w:tr w:rsidR="005D6C2C" w:rsidRPr="009E39A4" w14:paraId="02659A8A" w14:textId="77777777" w:rsidTr="00720FA4">
        <w:tc>
          <w:tcPr>
            <w:tcW w:w="2234" w:type="dxa"/>
          </w:tcPr>
          <w:p w14:paraId="7EAEA3D9" w14:textId="77777777" w:rsidR="005D6C2C" w:rsidRPr="009E39A4" w:rsidRDefault="00F5773A" w:rsidP="00B259AB">
            <w:pPr>
              <w:pStyle w:val="aff7"/>
              <w:rPr>
                <w:color w:val="auto"/>
              </w:rPr>
            </w:pPr>
            <w:r w:rsidRPr="009E39A4">
              <w:rPr>
                <w:color w:val="auto"/>
              </w:rPr>
              <w:lastRenderedPageBreak/>
              <w:t>Приложение №17:</w:t>
            </w:r>
          </w:p>
        </w:tc>
        <w:tc>
          <w:tcPr>
            <w:tcW w:w="7194" w:type="dxa"/>
          </w:tcPr>
          <w:p w14:paraId="0CD0B12C" w14:textId="77777777" w:rsidR="005D6C2C" w:rsidRPr="009E39A4" w:rsidRDefault="005D6C2C" w:rsidP="00B259AB">
            <w:pPr>
              <w:pStyle w:val="aff7"/>
              <w:rPr>
                <w:color w:val="auto"/>
              </w:rPr>
            </w:pPr>
          </w:p>
          <w:p w14:paraId="3D29A9D8" w14:textId="77777777" w:rsidR="000260DF" w:rsidRPr="009E39A4" w:rsidRDefault="000260DF" w:rsidP="00B259AB">
            <w:pPr>
              <w:pStyle w:val="aff7"/>
              <w:rPr>
                <w:color w:val="auto"/>
              </w:rPr>
            </w:pPr>
            <w:r w:rsidRPr="009E39A4">
              <w:rPr>
                <w:color w:val="auto"/>
              </w:rPr>
              <w:t>Поручение на участие в корпоративном событии</w:t>
            </w:r>
          </w:p>
        </w:tc>
      </w:tr>
      <w:tr w:rsidR="005D6C2C" w:rsidRPr="009E39A4" w14:paraId="272485A5" w14:textId="77777777" w:rsidTr="00720FA4">
        <w:tc>
          <w:tcPr>
            <w:tcW w:w="2234" w:type="dxa"/>
          </w:tcPr>
          <w:p w14:paraId="0EE65629" w14:textId="77777777" w:rsidR="005D6C2C" w:rsidRPr="009E39A4" w:rsidRDefault="00F5773A" w:rsidP="00B259AB">
            <w:pPr>
              <w:pStyle w:val="aff7"/>
              <w:rPr>
                <w:color w:val="auto"/>
              </w:rPr>
            </w:pPr>
            <w:r w:rsidRPr="009E39A4">
              <w:rPr>
                <w:color w:val="auto"/>
              </w:rPr>
              <w:t>Приложение №18:</w:t>
            </w:r>
          </w:p>
        </w:tc>
        <w:tc>
          <w:tcPr>
            <w:tcW w:w="7194" w:type="dxa"/>
          </w:tcPr>
          <w:p w14:paraId="358414F3" w14:textId="77777777" w:rsidR="005D6C2C" w:rsidRPr="009E39A4" w:rsidRDefault="00F5773A" w:rsidP="00B259AB">
            <w:pPr>
              <w:pStyle w:val="aff7"/>
              <w:rPr>
                <w:color w:val="auto"/>
              </w:rPr>
            </w:pPr>
            <w:r w:rsidRPr="009E39A4">
              <w:rPr>
                <w:color w:val="auto"/>
              </w:rPr>
              <w:t>Сводное  поручение на проведение операций по счету депо</w:t>
            </w:r>
          </w:p>
        </w:tc>
      </w:tr>
      <w:tr w:rsidR="005D6C2C" w:rsidRPr="009E39A4" w14:paraId="501EFD7E" w14:textId="77777777" w:rsidTr="00720FA4">
        <w:tc>
          <w:tcPr>
            <w:tcW w:w="2234" w:type="dxa"/>
          </w:tcPr>
          <w:p w14:paraId="3F27DCD7" w14:textId="77777777" w:rsidR="005D6C2C" w:rsidRPr="009E39A4" w:rsidRDefault="00F5773A" w:rsidP="00B259AB">
            <w:pPr>
              <w:pStyle w:val="aff7"/>
              <w:rPr>
                <w:color w:val="auto"/>
              </w:rPr>
            </w:pPr>
            <w:r w:rsidRPr="009E39A4">
              <w:rPr>
                <w:color w:val="auto"/>
              </w:rPr>
              <w:t>Приложение №19:</w:t>
            </w:r>
          </w:p>
        </w:tc>
        <w:tc>
          <w:tcPr>
            <w:tcW w:w="7194" w:type="dxa"/>
          </w:tcPr>
          <w:p w14:paraId="774FEC09" w14:textId="77777777" w:rsidR="005D6C2C" w:rsidRPr="009E39A4" w:rsidRDefault="00F5773A" w:rsidP="00B259AB">
            <w:pPr>
              <w:pStyle w:val="aff7"/>
              <w:rPr>
                <w:color w:val="auto"/>
              </w:rPr>
            </w:pPr>
            <w:r w:rsidRPr="009E39A4">
              <w:rPr>
                <w:color w:val="auto"/>
              </w:rPr>
              <w:t xml:space="preserve">Поручение на депозитарную операцию (фиксация обременения ЦБ и/или ограничения распоряжения ЦБ) </w:t>
            </w:r>
          </w:p>
        </w:tc>
      </w:tr>
      <w:tr w:rsidR="005D6C2C" w:rsidRPr="009E39A4" w14:paraId="5D2C57F8" w14:textId="77777777" w:rsidTr="00720FA4">
        <w:tc>
          <w:tcPr>
            <w:tcW w:w="2234" w:type="dxa"/>
          </w:tcPr>
          <w:p w14:paraId="4FEFBE16" w14:textId="77777777" w:rsidR="005D6C2C" w:rsidRPr="009E39A4" w:rsidRDefault="00F5773A" w:rsidP="00B259AB">
            <w:pPr>
              <w:pStyle w:val="aff7"/>
              <w:rPr>
                <w:color w:val="auto"/>
              </w:rPr>
            </w:pPr>
            <w:r w:rsidRPr="009E39A4">
              <w:rPr>
                <w:color w:val="auto"/>
              </w:rPr>
              <w:t>Приложение №20:</w:t>
            </w:r>
          </w:p>
        </w:tc>
        <w:tc>
          <w:tcPr>
            <w:tcW w:w="7194" w:type="dxa"/>
          </w:tcPr>
          <w:p w14:paraId="3B5C40BD" w14:textId="77777777" w:rsidR="005D6C2C" w:rsidRPr="009E39A4" w:rsidRDefault="00F5773A" w:rsidP="00B259AB">
            <w:pPr>
              <w:pStyle w:val="aff7"/>
              <w:rPr>
                <w:color w:val="auto"/>
              </w:rPr>
            </w:pPr>
            <w:r w:rsidRPr="009E39A4">
              <w:rPr>
                <w:color w:val="auto"/>
              </w:rPr>
              <w:t>Выписка по счету депо</w:t>
            </w:r>
            <w:r w:rsidR="00865CF8" w:rsidRPr="009E39A4">
              <w:rPr>
                <w:color w:val="auto"/>
              </w:rPr>
              <w:t xml:space="preserve"> / субсчету депо</w:t>
            </w:r>
          </w:p>
        </w:tc>
      </w:tr>
      <w:tr w:rsidR="00356264" w:rsidRPr="009E39A4" w14:paraId="42A1828B" w14:textId="77777777" w:rsidTr="00720FA4">
        <w:tc>
          <w:tcPr>
            <w:tcW w:w="2234" w:type="dxa"/>
          </w:tcPr>
          <w:p w14:paraId="09379F9C" w14:textId="77777777" w:rsidR="00356264" w:rsidRPr="009E39A4" w:rsidRDefault="00F5773A" w:rsidP="00B259AB">
            <w:pPr>
              <w:pStyle w:val="aff7"/>
              <w:rPr>
                <w:color w:val="auto"/>
              </w:rPr>
            </w:pPr>
            <w:r w:rsidRPr="009E39A4">
              <w:rPr>
                <w:color w:val="auto"/>
              </w:rPr>
              <w:t>Приложение №21:</w:t>
            </w:r>
          </w:p>
        </w:tc>
        <w:tc>
          <w:tcPr>
            <w:tcW w:w="7194" w:type="dxa"/>
          </w:tcPr>
          <w:p w14:paraId="35F2E755" w14:textId="77777777" w:rsidR="00356264" w:rsidRPr="009E39A4" w:rsidRDefault="005456C5" w:rsidP="00F42AC5">
            <w:pPr>
              <w:pStyle w:val="aff7"/>
              <w:rPr>
                <w:color w:val="auto"/>
              </w:rPr>
            </w:pPr>
            <w:r w:rsidRPr="009E39A4">
              <w:rPr>
                <w:color w:val="auto"/>
              </w:rPr>
              <w:t>Выписка об операциях по счету</w:t>
            </w:r>
            <w:r w:rsidR="002407FF" w:rsidRPr="009E39A4">
              <w:rPr>
                <w:color w:val="auto"/>
              </w:rPr>
              <w:t>/субсчету</w:t>
            </w:r>
            <w:r w:rsidR="002407FF" w:rsidRPr="009E39A4" w:rsidDel="00F42AC5">
              <w:rPr>
                <w:color w:val="auto"/>
              </w:rPr>
              <w:t xml:space="preserve"> </w:t>
            </w:r>
          </w:p>
        </w:tc>
      </w:tr>
      <w:tr w:rsidR="005D6C2C" w:rsidRPr="009E39A4" w14:paraId="7F9BF66C" w14:textId="77777777" w:rsidTr="00720FA4">
        <w:tc>
          <w:tcPr>
            <w:tcW w:w="2234" w:type="dxa"/>
          </w:tcPr>
          <w:p w14:paraId="4919E018" w14:textId="77777777" w:rsidR="005D6C2C" w:rsidRPr="009E39A4" w:rsidRDefault="00F5773A" w:rsidP="00B259AB">
            <w:pPr>
              <w:pStyle w:val="aff7"/>
              <w:rPr>
                <w:color w:val="auto"/>
              </w:rPr>
            </w:pPr>
            <w:r w:rsidRPr="009E39A4">
              <w:rPr>
                <w:color w:val="auto"/>
              </w:rPr>
              <w:t>Приложение №22:</w:t>
            </w:r>
          </w:p>
        </w:tc>
        <w:tc>
          <w:tcPr>
            <w:tcW w:w="7194" w:type="dxa"/>
          </w:tcPr>
          <w:p w14:paraId="00B6CB25" w14:textId="77777777" w:rsidR="005D6C2C" w:rsidRPr="009E39A4" w:rsidRDefault="00F5773A" w:rsidP="00B259AB">
            <w:pPr>
              <w:pStyle w:val="aff7"/>
              <w:rPr>
                <w:color w:val="auto"/>
              </w:rPr>
            </w:pPr>
            <w:r w:rsidRPr="009E39A4">
              <w:rPr>
                <w:color w:val="auto"/>
              </w:rPr>
              <w:t>Отчет об административной операции</w:t>
            </w:r>
          </w:p>
        </w:tc>
      </w:tr>
      <w:tr w:rsidR="00905E0F" w:rsidRPr="009E39A4" w14:paraId="373520FF" w14:textId="77777777" w:rsidTr="00720FA4">
        <w:tc>
          <w:tcPr>
            <w:tcW w:w="2234" w:type="dxa"/>
          </w:tcPr>
          <w:p w14:paraId="1D497EFB" w14:textId="77777777" w:rsidR="00905E0F" w:rsidRPr="009E39A4" w:rsidRDefault="00F5773A" w:rsidP="00B259AB">
            <w:pPr>
              <w:pStyle w:val="aff7"/>
              <w:rPr>
                <w:color w:val="auto"/>
              </w:rPr>
            </w:pPr>
            <w:r w:rsidRPr="009E39A4">
              <w:rPr>
                <w:color w:val="auto"/>
              </w:rPr>
              <w:t>Приложение №25:</w:t>
            </w:r>
          </w:p>
        </w:tc>
        <w:tc>
          <w:tcPr>
            <w:tcW w:w="7194" w:type="dxa"/>
          </w:tcPr>
          <w:p w14:paraId="279917DC" w14:textId="77777777" w:rsidR="00905E0F" w:rsidRPr="009E39A4" w:rsidRDefault="00F5773A" w:rsidP="00B259AB">
            <w:pPr>
              <w:pStyle w:val="aff7"/>
              <w:rPr>
                <w:color w:val="auto"/>
              </w:rPr>
            </w:pPr>
            <w:r w:rsidRPr="009E39A4">
              <w:rPr>
                <w:color w:val="auto"/>
              </w:rPr>
              <w:t>Уведомление о корпоративном действии</w:t>
            </w:r>
          </w:p>
        </w:tc>
      </w:tr>
      <w:tr w:rsidR="005D6C2C" w:rsidRPr="009E39A4" w14:paraId="781B4392" w14:textId="77777777" w:rsidTr="00720FA4">
        <w:tc>
          <w:tcPr>
            <w:tcW w:w="2234" w:type="dxa"/>
          </w:tcPr>
          <w:p w14:paraId="0C3FBAD2" w14:textId="77777777" w:rsidR="005D6C2C" w:rsidRPr="009E39A4" w:rsidRDefault="00F5773A" w:rsidP="00B259AB">
            <w:pPr>
              <w:pStyle w:val="aff7"/>
              <w:rPr>
                <w:color w:val="auto"/>
              </w:rPr>
            </w:pPr>
            <w:r w:rsidRPr="009E39A4">
              <w:rPr>
                <w:color w:val="auto"/>
              </w:rPr>
              <w:t>Приложение №26:</w:t>
            </w:r>
          </w:p>
        </w:tc>
        <w:tc>
          <w:tcPr>
            <w:tcW w:w="7194" w:type="dxa"/>
          </w:tcPr>
          <w:p w14:paraId="03EEB826" w14:textId="77777777" w:rsidR="005D6C2C" w:rsidRPr="009E39A4" w:rsidRDefault="00F5773A" w:rsidP="00B259AB">
            <w:pPr>
              <w:pStyle w:val="aff7"/>
              <w:rPr>
                <w:color w:val="auto"/>
              </w:rPr>
            </w:pPr>
            <w:r w:rsidRPr="009E39A4">
              <w:rPr>
                <w:color w:val="auto"/>
              </w:rPr>
              <w:t>Акт приема-передачи ценных бумаг (закладные)</w:t>
            </w:r>
          </w:p>
        </w:tc>
      </w:tr>
      <w:tr w:rsidR="005D6C2C" w:rsidRPr="009E39A4" w14:paraId="6DFDBEC7" w14:textId="77777777" w:rsidTr="00720FA4">
        <w:trPr>
          <w:trHeight w:val="65"/>
        </w:trPr>
        <w:tc>
          <w:tcPr>
            <w:tcW w:w="2234" w:type="dxa"/>
          </w:tcPr>
          <w:p w14:paraId="48FC39F7" w14:textId="77777777" w:rsidR="005D6C2C" w:rsidRPr="009E39A4" w:rsidRDefault="00F5773A" w:rsidP="00B259AB">
            <w:pPr>
              <w:pStyle w:val="aff7"/>
              <w:rPr>
                <w:color w:val="auto"/>
              </w:rPr>
            </w:pPr>
            <w:r w:rsidRPr="009E39A4">
              <w:rPr>
                <w:color w:val="auto"/>
              </w:rPr>
              <w:t>Приложение №27а:</w:t>
            </w:r>
          </w:p>
        </w:tc>
        <w:tc>
          <w:tcPr>
            <w:tcW w:w="7194" w:type="dxa"/>
          </w:tcPr>
          <w:p w14:paraId="0F489160" w14:textId="77777777" w:rsidR="005D6C2C" w:rsidRPr="009E39A4" w:rsidRDefault="00F5773A" w:rsidP="00B259AB">
            <w:pPr>
              <w:pStyle w:val="aff7"/>
              <w:rPr>
                <w:color w:val="auto"/>
              </w:rPr>
            </w:pPr>
            <w:r w:rsidRPr="009E39A4">
              <w:rPr>
                <w:color w:val="auto"/>
              </w:rPr>
              <w:t>Тарифы ПАО «Бест Эффортс Банк» за оказание депозитарных услуг</w:t>
            </w:r>
          </w:p>
        </w:tc>
      </w:tr>
      <w:tr w:rsidR="00905E0F" w:rsidRPr="009E39A4" w14:paraId="2EC21FDC" w14:textId="77777777" w:rsidTr="00720FA4">
        <w:tc>
          <w:tcPr>
            <w:tcW w:w="2234" w:type="dxa"/>
          </w:tcPr>
          <w:p w14:paraId="3A8CCD42" w14:textId="77777777" w:rsidR="00905E0F" w:rsidRPr="009E39A4" w:rsidRDefault="00F5773A" w:rsidP="00B259AB">
            <w:pPr>
              <w:pStyle w:val="aff7"/>
              <w:rPr>
                <w:color w:val="auto"/>
              </w:rPr>
            </w:pPr>
            <w:r w:rsidRPr="009E39A4">
              <w:rPr>
                <w:color w:val="auto"/>
              </w:rPr>
              <w:t>Приложение №30:</w:t>
            </w:r>
          </w:p>
        </w:tc>
        <w:tc>
          <w:tcPr>
            <w:tcW w:w="7194" w:type="dxa"/>
          </w:tcPr>
          <w:p w14:paraId="46AB2548" w14:textId="77777777" w:rsidR="00905E0F" w:rsidRPr="009E39A4" w:rsidRDefault="00F5773A" w:rsidP="00B259AB">
            <w:pPr>
              <w:pStyle w:val="aff7"/>
              <w:rPr>
                <w:color w:val="auto"/>
              </w:rPr>
            </w:pPr>
            <w:r w:rsidRPr="009E39A4">
              <w:rPr>
                <w:color w:val="auto"/>
              </w:rPr>
              <w:t>Договор с Попечителем счета депо</w:t>
            </w:r>
          </w:p>
        </w:tc>
      </w:tr>
      <w:tr w:rsidR="00F17E4F" w:rsidRPr="009E39A4" w14:paraId="00C549FC" w14:textId="77777777" w:rsidTr="00720FA4">
        <w:trPr>
          <w:trHeight w:val="236"/>
        </w:trPr>
        <w:tc>
          <w:tcPr>
            <w:tcW w:w="2234" w:type="dxa"/>
          </w:tcPr>
          <w:p w14:paraId="684D198E" w14:textId="77777777" w:rsidR="00F17E4F" w:rsidRPr="009E39A4" w:rsidRDefault="00F5773A" w:rsidP="00B259AB">
            <w:pPr>
              <w:pStyle w:val="aff7"/>
              <w:rPr>
                <w:color w:val="auto"/>
              </w:rPr>
            </w:pPr>
            <w:r w:rsidRPr="009E39A4">
              <w:rPr>
                <w:color w:val="auto"/>
              </w:rPr>
              <w:t>Приложение №31:</w:t>
            </w:r>
          </w:p>
        </w:tc>
        <w:tc>
          <w:tcPr>
            <w:tcW w:w="7194" w:type="dxa"/>
          </w:tcPr>
          <w:p w14:paraId="70DA463B" w14:textId="77777777" w:rsidR="00F17E4F" w:rsidRPr="009E39A4" w:rsidRDefault="00F5773A" w:rsidP="00B259AB">
            <w:pPr>
              <w:pStyle w:val="aff7"/>
              <w:rPr>
                <w:color w:val="auto"/>
              </w:rPr>
            </w:pPr>
            <w:r w:rsidRPr="009E39A4">
              <w:rPr>
                <w:color w:val="auto"/>
              </w:rPr>
              <w:t>Электронный документ, получаемый Депозитарием</w:t>
            </w:r>
          </w:p>
        </w:tc>
      </w:tr>
      <w:tr w:rsidR="00573DEA" w:rsidRPr="009E39A4" w14:paraId="2F5890F0" w14:textId="77777777" w:rsidTr="00720FA4">
        <w:trPr>
          <w:trHeight w:val="236"/>
        </w:trPr>
        <w:tc>
          <w:tcPr>
            <w:tcW w:w="2234" w:type="dxa"/>
          </w:tcPr>
          <w:p w14:paraId="2BB40876" w14:textId="77777777" w:rsidR="00573DEA" w:rsidRPr="009E39A4" w:rsidRDefault="00F5773A" w:rsidP="00B259AB">
            <w:pPr>
              <w:pStyle w:val="aff7"/>
              <w:rPr>
                <w:color w:val="auto"/>
                <w:lang w:val="en-US"/>
              </w:rPr>
            </w:pPr>
            <w:r w:rsidRPr="009E39A4">
              <w:rPr>
                <w:color w:val="auto"/>
              </w:rPr>
              <w:t>Приложение №3</w:t>
            </w:r>
            <w:r w:rsidRPr="009E39A4">
              <w:rPr>
                <w:color w:val="auto"/>
                <w:lang w:val="en-US"/>
              </w:rPr>
              <w:t>2</w:t>
            </w:r>
            <w:r w:rsidRPr="009E39A4">
              <w:rPr>
                <w:color w:val="auto"/>
              </w:rPr>
              <w:t>:</w:t>
            </w:r>
          </w:p>
        </w:tc>
        <w:tc>
          <w:tcPr>
            <w:tcW w:w="7194" w:type="dxa"/>
          </w:tcPr>
          <w:p w14:paraId="34B56E63" w14:textId="77777777" w:rsidR="00573DEA" w:rsidRPr="000E43DC" w:rsidRDefault="00F5773A" w:rsidP="00B259AB">
            <w:pPr>
              <w:pStyle w:val="aff7"/>
              <w:rPr>
                <w:color w:val="auto"/>
              </w:rPr>
            </w:pPr>
            <w:r w:rsidRPr="009E39A4">
              <w:rPr>
                <w:color w:val="auto"/>
              </w:rPr>
              <w:t xml:space="preserve">Заявление на открытие отдельного счета НД в Депозитарии места хранения, уполномоченного открывать Индивидуальные счета в  </w:t>
            </w:r>
            <w:r w:rsidR="000E43DC">
              <w:rPr>
                <w:color w:val="auto"/>
              </w:rPr>
              <w:t>МРКЦ</w:t>
            </w:r>
          </w:p>
        </w:tc>
      </w:tr>
      <w:tr w:rsidR="00245DDD" w:rsidRPr="009E39A4" w14:paraId="7EB62843" w14:textId="77777777" w:rsidTr="00720FA4">
        <w:trPr>
          <w:trHeight w:val="236"/>
        </w:trPr>
        <w:tc>
          <w:tcPr>
            <w:tcW w:w="2234" w:type="dxa"/>
          </w:tcPr>
          <w:p w14:paraId="73BD1586" w14:textId="77777777" w:rsidR="00245DDD" w:rsidRPr="009E39A4" w:rsidRDefault="00245DDD" w:rsidP="00B259AB">
            <w:pPr>
              <w:pStyle w:val="aff7"/>
              <w:rPr>
                <w:color w:val="auto"/>
              </w:rPr>
            </w:pPr>
            <w:r w:rsidRPr="00245DDD">
              <w:rPr>
                <w:color w:val="auto"/>
              </w:rPr>
              <w:t>Приложение №33а:</w:t>
            </w:r>
          </w:p>
        </w:tc>
        <w:tc>
          <w:tcPr>
            <w:tcW w:w="7194" w:type="dxa"/>
          </w:tcPr>
          <w:p w14:paraId="37EF9F11" w14:textId="77777777" w:rsidR="00245DDD" w:rsidRPr="009E39A4" w:rsidRDefault="00245DDD" w:rsidP="00B259AB">
            <w:pPr>
              <w:pStyle w:val="aff7"/>
              <w:rPr>
                <w:color w:val="auto"/>
              </w:rPr>
            </w:pPr>
            <w:r w:rsidRPr="00245DDD">
              <w:rPr>
                <w:color w:val="auto"/>
              </w:rPr>
              <w:t>Договор об оказании услуг по учету иностранных финансовых инструментов, не квалифицированных в качестве ценных бумаг с Депонентом</w:t>
            </w:r>
          </w:p>
        </w:tc>
      </w:tr>
      <w:tr w:rsidR="00245DDD" w:rsidRPr="009E39A4" w14:paraId="7D1806A6" w14:textId="77777777" w:rsidTr="00720FA4">
        <w:trPr>
          <w:trHeight w:val="236"/>
        </w:trPr>
        <w:tc>
          <w:tcPr>
            <w:tcW w:w="2234" w:type="dxa"/>
          </w:tcPr>
          <w:p w14:paraId="2D33916B" w14:textId="77777777" w:rsidR="00245DDD" w:rsidRPr="009E39A4" w:rsidRDefault="00245DDD" w:rsidP="00B259AB">
            <w:pPr>
              <w:pStyle w:val="aff7"/>
              <w:rPr>
                <w:color w:val="auto"/>
              </w:rPr>
            </w:pPr>
            <w:r w:rsidRPr="00245DDD">
              <w:rPr>
                <w:color w:val="auto"/>
              </w:rPr>
              <w:t>Приложение №33б:</w:t>
            </w:r>
          </w:p>
        </w:tc>
        <w:tc>
          <w:tcPr>
            <w:tcW w:w="7194" w:type="dxa"/>
          </w:tcPr>
          <w:p w14:paraId="2E5E921C" w14:textId="77777777" w:rsidR="00245DDD" w:rsidRPr="009E39A4" w:rsidRDefault="00245DDD" w:rsidP="00B259AB">
            <w:pPr>
              <w:pStyle w:val="aff7"/>
              <w:rPr>
                <w:color w:val="auto"/>
              </w:rPr>
            </w:pPr>
            <w:r w:rsidRPr="00245DDD">
              <w:rPr>
                <w:color w:val="auto"/>
              </w:rPr>
              <w:t>Договор об оказании услуг по учету иностранных финансовых инструментов, не квалифицированных в качестве ценных бумаг с Доверительным управляющим</w:t>
            </w:r>
          </w:p>
        </w:tc>
      </w:tr>
      <w:tr w:rsidR="00245DDD" w:rsidRPr="009E39A4" w14:paraId="3D37A7F6" w14:textId="77777777" w:rsidTr="00720FA4">
        <w:trPr>
          <w:trHeight w:val="236"/>
        </w:trPr>
        <w:tc>
          <w:tcPr>
            <w:tcW w:w="2234" w:type="dxa"/>
          </w:tcPr>
          <w:p w14:paraId="1DC3FD47" w14:textId="77777777" w:rsidR="00245DDD" w:rsidRPr="009E39A4" w:rsidRDefault="00245DDD" w:rsidP="00B259AB">
            <w:pPr>
              <w:pStyle w:val="aff7"/>
              <w:rPr>
                <w:color w:val="auto"/>
              </w:rPr>
            </w:pPr>
            <w:r w:rsidRPr="00245DDD">
              <w:rPr>
                <w:color w:val="auto"/>
              </w:rPr>
              <w:t>Приложение №33в:</w:t>
            </w:r>
          </w:p>
        </w:tc>
        <w:tc>
          <w:tcPr>
            <w:tcW w:w="7194" w:type="dxa"/>
          </w:tcPr>
          <w:p w14:paraId="02D840B9" w14:textId="77777777" w:rsidR="00245DDD" w:rsidRPr="009E39A4" w:rsidRDefault="00245DDD" w:rsidP="00B259AB">
            <w:pPr>
              <w:pStyle w:val="aff7"/>
              <w:rPr>
                <w:color w:val="auto"/>
              </w:rPr>
            </w:pPr>
            <w:r w:rsidRPr="00245DDD">
              <w:rPr>
                <w:color w:val="auto"/>
              </w:rPr>
              <w:t>Договор об оказании услуг по учету иностранных финансовых инструментов, не квалифицированных в качестве ценных бумаг с Номинальным держателем</w:t>
            </w:r>
          </w:p>
        </w:tc>
      </w:tr>
      <w:tr w:rsidR="00245DDD" w:rsidRPr="009E39A4" w14:paraId="43140E8A" w14:textId="77777777" w:rsidTr="00720FA4">
        <w:trPr>
          <w:trHeight w:val="236"/>
        </w:trPr>
        <w:tc>
          <w:tcPr>
            <w:tcW w:w="2234" w:type="dxa"/>
          </w:tcPr>
          <w:p w14:paraId="1B336F66" w14:textId="77777777" w:rsidR="00245DDD" w:rsidRPr="009E39A4" w:rsidRDefault="00245DDD" w:rsidP="00B259AB">
            <w:pPr>
              <w:pStyle w:val="aff7"/>
              <w:rPr>
                <w:color w:val="auto"/>
              </w:rPr>
            </w:pPr>
            <w:r w:rsidRPr="00245DDD">
              <w:rPr>
                <w:color w:val="auto"/>
              </w:rPr>
              <w:t>Приложение №33г:</w:t>
            </w:r>
          </w:p>
        </w:tc>
        <w:tc>
          <w:tcPr>
            <w:tcW w:w="7194" w:type="dxa"/>
          </w:tcPr>
          <w:p w14:paraId="1F455D2B" w14:textId="77777777" w:rsidR="00245DDD" w:rsidRPr="009E39A4" w:rsidRDefault="00245DDD" w:rsidP="00B259AB">
            <w:pPr>
              <w:pStyle w:val="aff7"/>
              <w:rPr>
                <w:color w:val="auto"/>
              </w:rPr>
            </w:pPr>
            <w:r w:rsidRPr="00245DDD">
              <w:rPr>
                <w:color w:val="auto"/>
              </w:rPr>
              <w:t>Договор об оказании услуг по учету иностранных финансовых инструментов, не квалифицированных в качестве ценных бумаг с Иностранным номинальным держателем</w:t>
            </w:r>
          </w:p>
        </w:tc>
      </w:tr>
      <w:tr w:rsidR="00245DDD" w:rsidRPr="009E39A4" w14:paraId="36431209" w14:textId="77777777" w:rsidTr="00720FA4">
        <w:trPr>
          <w:trHeight w:val="236"/>
        </w:trPr>
        <w:tc>
          <w:tcPr>
            <w:tcW w:w="2234" w:type="dxa"/>
          </w:tcPr>
          <w:p w14:paraId="737EAEC1" w14:textId="77777777" w:rsidR="00245DDD" w:rsidRPr="009E39A4" w:rsidRDefault="00245DDD" w:rsidP="00B259AB">
            <w:pPr>
              <w:pStyle w:val="aff7"/>
              <w:rPr>
                <w:color w:val="auto"/>
              </w:rPr>
            </w:pPr>
            <w:r w:rsidRPr="00245DDD">
              <w:rPr>
                <w:color w:val="auto"/>
              </w:rPr>
              <w:t>Приложение №33д:</w:t>
            </w:r>
          </w:p>
        </w:tc>
        <w:tc>
          <w:tcPr>
            <w:tcW w:w="7194" w:type="dxa"/>
          </w:tcPr>
          <w:p w14:paraId="5E030E29" w14:textId="77777777" w:rsidR="00245DDD" w:rsidRPr="009E39A4" w:rsidRDefault="00245DDD" w:rsidP="00B259AB">
            <w:pPr>
              <w:pStyle w:val="aff7"/>
              <w:rPr>
                <w:color w:val="auto"/>
              </w:rPr>
            </w:pPr>
            <w:r w:rsidRPr="00245DDD">
              <w:rPr>
                <w:color w:val="auto"/>
              </w:rPr>
              <w:t>Договор об оказании услуг по учету иностранных финансовых инструментов, не квалифицированных в качестве ценных бумаг с Иностранным уполномоченным держателем</w:t>
            </w:r>
          </w:p>
        </w:tc>
      </w:tr>
      <w:tr w:rsidR="004E6440" w:rsidRPr="009E39A4" w14:paraId="3DE83BF9" w14:textId="77777777" w:rsidTr="00720FA4">
        <w:trPr>
          <w:trHeight w:val="236"/>
        </w:trPr>
        <w:tc>
          <w:tcPr>
            <w:tcW w:w="2234" w:type="dxa"/>
          </w:tcPr>
          <w:p w14:paraId="4617C6A0" w14:textId="77777777" w:rsidR="004E6440" w:rsidRPr="009E39A4" w:rsidRDefault="00F5773A" w:rsidP="00B259AB">
            <w:pPr>
              <w:pStyle w:val="aff7"/>
              <w:rPr>
                <w:color w:val="auto"/>
              </w:rPr>
            </w:pPr>
            <w:r w:rsidRPr="009E39A4">
              <w:rPr>
                <w:color w:val="auto"/>
              </w:rPr>
              <w:t>Приложение №34:</w:t>
            </w:r>
          </w:p>
        </w:tc>
        <w:tc>
          <w:tcPr>
            <w:tcW w:w="7194" w:type="dxa"/>
          </w:tcPr>
          <w:p w14:paraId="192BBC6C" w14:textId="77777777" w:rsidR="004E6440" w:rsidRPr="009E39A4" w:rsidRDefault="00F5773A" w:rsidP="00B259AB">
            <w:pPr>
              <w:pStyle w:val="aff7"/>
              <w:rPr>
                <w:color w:val="auto"/>
              </w:rPr>
            </w:pPr>
            <w:r w:rsidRPr="009E39A4">
              <w:rPr>
                <w:color w:val="auto"/>
              </w:rPr>
              <w:t>Поручение на операцию с НФИ</w:t>
            </w:r>
          </w:p>
        </w:tc>
      </w:tr>
      <w:tr w:rsidR="00ED4F30" w:rsidRPr="009E39A4" w14:paraId="3FF9C90B" w14:textId="77777777" w:rsidTr="00720FA4">
        <w:trPr>
          <w:trHeight w:val="236"/>
        </w:trPr>
        <w:tc>
          <w:tcPr>
            <w:tcW w:w="2234" w:type="dxa"/>
          </w:tcPr>
          <w:p w14:paraId="115196E7" w14:textId="77777777" w:rsidR="00ED4F30" w:rsidRPr="009E39A4" w:rsidRDefault="00ED4F30" w:rsidP="00ED4F30">
            <w:pPr>
              <w:pStyle w:val="aff7"/>
              <w:rPr>
                <w:color w:val="auto"/>
              </w:rPr>
            </w:pPr>
            <w:r w:rsidRPr="009E39A4">
              <w:rPr>
                <w:color w:val="auto"/>
              </w:rPr>
              <w:t>Приложение №3</w:t>
            </w:r>
            <w:r>
              <w:rPr>
                <w:color w:val="auto"/>
              </w:rPr>
              <w:t>5</w:t>
            </w:r>
            <w:r w:rsidRPr="009E39A4">
              <w:rPr>
                <w:color w:val="auto"/>
              </w:rPr>
              <w:t>:</w:t>
            </w:r>
          </w:p>
        </w:tc>
        <w:tc>
          <w:tcPr>
            <w:tcW w:w="7194" w:type="dxa"/>
          </w:tcPr>
          <w:p w14:paraId="0216CE6C" w14:textId="77777777" w:rsidR="00ED4F30" w:rsidRPr="009E39A4" w:rsidRDefault="00ED4F30" w:rsidP="00B259AB">
            <w:pPr>
              <w:pStyle w:val="aff7"/>
              <w:rPr>
                <w:color w:val="auto"/>
              </w:rPr>
            </w:pPr>
            <w:r w:rsidRPr="00ED4F30">
              <w:rPr>
                <w:color w:val="auto"/>
              </w:rPr>
              <w:t>Описание тэгов и полей поручений, отчетов и выписок в формате SWIFT.</w:t>
            </w:r>
          </w:p>
        </w:tc>
      </w:tr>
      <w:tr w:rsidR="004E6440" w:rsidRPr="009E39A4" w14:paraId="46CCCBCE" w14:textId="77777777" w:rsidTr="00720FA4">
        <w:trPr>
          <w:trHeight w:val="236"/>
        </w:trPr>
        <w:tc>
          <w:tcPr>
            <w:tcW w:w="2234" w:type="dxa"/>
          </w:tcPr>
          <w:p w14:paraId="6CA29399" w14:textId="77777777" w:rsidR="004E6440" w:rsidRPr="009E39A4" w:rsidRDefault="00F5773A" w:rsidP="00B259AB">
            <w:pPr>
              <w:pStyle w:val="aff7"/>
              <w:rPr>
                <w:color w:val="auto"/>
              </w:rPr>
            </w:pPr>
            <w:r w:rsidRPr="009E39A4">
              <w:rPr>
                <w:color w:val="auto"/>
              </w:rPr>
              <w:t>Приложение №36:</w:t>
            </w:r>
          </w:p>
        </w:tc>
        <w:tc>
          <w:tcPr>
            <w:tcW w:w="7194" w:type="dxa"/>
          </w:tcPr>
          <w:p w14:paraId="340534F1" w14:textId="77777777" w:rsidR="004E6440" w:rsidRPr="009E39A4" w:rsidRDefault="00F5773A" w:rsidP="00B259AB">
            <w:pPr>
              <w:pStyle w:val="aff7"/>
              <w:rPr>
                <w:color w:val="auto"/>
              </w:rPr>
            </w:pPr>
            <w:r w:rsidRPr="009E39A4">
              <w:rPr>
                <w:color w:val="auto"/>
              </w:rPr>
              <w:t>Договор с Попечителем счета учета НФИ</w:t>
            </w:r>
          </w:p>
        </w:tc>
      </w:tr>
      <w:tr w:rsidR="004E6440" w:rsidRPr="009E39A4" w14:paraId="18FE7A61" w14:textId="77777777" w:rsidTr="00720FA4">
        <w:trPr>
          <w:trHeight w:val="236"/>
        </w:trPr>
        <w:tc>
          <w:tcPr>
            <w:tcW w:w="2234" w:type="dxa"/>
          </w:tcPr>
          <w:p w14:paraId="39B377E7" w14:textId="77777777" w:rsidR="004E6440" w:rsidRPr="009E39A4" w:rsidRDefault="00F5773A" w:rsidP="00B259AB">
            <w:pPr>
              <w:pStyle w:val="aff7"/>
              <w:rPr>
                <w:color w:val="auto"/>
              </w:rPr>
            </w:pPr>
            <w:r w:rsidRPr="009E39A4">
              <w:rPr>
                <w:color w:val="auto"/>
              </w:rPr>
              <w:t>Приложение №37:</w:t>
            </w:r>
          </w:p>
        </w:tc>
        <w:tc>
          <w:tcPr>
            <w:tcW w:w="7194" w:type="dxa"/>
          </w:tcPr>
          <w:p w14:paraId="350B9922" w14:textId="77777777" w:rsidR="004E6440" w:rsidRPr="009E39A4" w:rsidRDefault="00F5773A" w:rsidP="00B259AB">
            <w:pPr>
              <w:pStyle w:val="aff7"/>
              <w:rPr>
                <w:color w:val="auto"/>
              </w:rPr>
            </w:pPr>
            <w:r w:rsidRPr="009E39A4">
              <w:rPr>
                <w:color w:val="auto"/>
              </w:rPr>
              <w:t>Отчет об исполнении административной операции с НФИ</w:t>
            </w:r>
          </w:p>
        </w:tc>
      </w:tr>
      <w:tr w:rsidR="00CE590A" w:rsidRPr="009E39A4" w14:paraId="322D9509" w14:textId="77777777" w:rsidTr="00720FA4">
        <w:trPr>
          <w:trHeight w:val="236"/>
        </w:trPr>
        <w:tc>
          <w:tcPr>
            <w:tcW w:w="2234" w:type="dxa"/>
          </w:tcPr>
          <w:p w14:paraId="75A9AA96" w14:textId="77777777" w:rsidR="00CE590A" w:rsidRPr="009E39A4" w:rsidRDefault="00CE590A" w:rsidP="00B259AB">
            <w:pPr>
              <w:pStyle w:val="aff7"/>
              <w:rPr>
                <w:color w:val="auto"/>
              </w:rPr>
            </w:pPr>
            <w:r>
              <w:rPr>
                <w:color w:val="auto"/>
              </w:rPr>
              <w:t>Приложение №38</w:t>
            </w:r>
            <w:r w:rsidRPr="009E39A4">
              <w:rPr>
                <w:color w:val="auto"/>
              </w:rPr>
              <w:t>:</w:t>
            </w:r>
          </w:p>
        </w:tc>
        <w:tc>
          <w:tcPr>
            <w:tcW w:w="7194" w:type="dxa"/>
          </w:tcPr>
          <w:p w14:paraId="0902240C" w14:textId="77777777" w:rsidR="00CE590A" w:rsidRPr="009E39A4" w:rsidRDefault="00CE590A" w:rsidP="00FA4FD9">
            <w:pPr>
              <w:pStyle w:val="aff7"/>
              <w:rPr>
                <w:color w:val="auto"/>
              </w:rPr>
            </w:pPr>
            <w:r>
              <w:rPr>
                <w:color w:val="auto"/>
              </w:rPr>
              <w:t>Поручение на открытие</w:t>
            </w:r>
            <w:r w:rsidR="00FA4FD9">
              <w:rPr>
                <w:color w:val="auto"/>
              </w:rPr>
              <w:t xml:space="preserve"> Дополнительного</w:t>
            </w:r>
            <w:r>
              <w:rPr>
                <w:color w:val="auto"/>
              </w:rPr>
              <w:t xml:space="preserve"> </w:t>
            </w:r>
            <w:r w:rsidR="00FA4FD9">
              <w:rPr>
                <w:color w:val="auto"/>
              </w:rPr>
              <w:t>С</w:t>
            </w:r>
            <w:r>
              <w:rPr>
                <w:color w:val="auto"/>
              </w:rPr>
              <w:t>чета НФИ</w:t>
            </w:r>
          </w:p>
        </w:tc>
      </w:tr>
      <w:tr w:rsidR="00BF55C7" w:rsidRPr="009E39A4" w14:paraId="02B75207" w14:textId="77777777" w:rsidTr="00720FA4">
        <w:trPr>
          <w:trHeight w:val="236"/>
        </w:trPr>
        <w:tc>
          <w:tcPr>
            <w:tcW w:w="2234" w:type="dxa"/>
          </w:tcPr>
          <w:p w14:paraId="19BB4859" w14:textId="77777777" w:rsidR="00BF55C7" w:rsidRPr="009E39A4" w:rsidRDefault="00F5773A" w:rsidP="00B259AB">
            <w:pPr>
              <w:pStyle w:val="aff7"/>
              <w:rPr>
                <w:color w:val="auto"/>
              </w:rPr>
            </w:pPr>
            <w:r w:rsidRPr="009E39A4">
              <w:rPr>
                <w:color w:val="auto"/>
              </w:rPr>
              <w:t>Приложение №39:</w:t>
            </w:r>
          </w:p>
        </w:tc>
        <w:tc>
          <w:tcPr>
            <w:tcW w:w="7194" w:type="dxa"/>
          </w:tcPr>
          <w:p w14:paraId="40D33C26" w14:textId="77777777" w:rsidR="00BF55C7" w:rsidRPr="009E39A4" w:rsidRDefault="00F5773A" w:rsidP="00B259AB">
            <w:pPr>
              <w:pStyle w:val="aff7"/>
              <w:rPr>
                <w:color w:val="auto"/>
              </w:rPr>
            </w:pPr>
            <w:r w:rsidRPr="009E39A4">
              <w:rPr>
                <w:color w:val="auto"/>
              </w:rPr>
              <w:t>Таблица файлов технической спецификации, используемой при обмене электронными документами в формате XML</w:t>
            </w:r>
          </w:p>
        </w:tc>
      </w:tr>
      <w:tr w:rsidR="00844DD8" w:rsidRPr="009E39A4" w14:paraId="21DE719F" w14:textId="77777777" w:rsidTr="00720FA4">
        <w:trPr>
          <w:trHeight w:val="236"/>
        </w:trPr>
        <w:tc>
          <w:tcPr>
            <w:tcW w:w="2234" w:type="dxa"/>
          </w:tcPr>
          <w:p w14:paraId="4DD29050" w14:textId="77777777" w:rsidR="00844DD8" w:rsidRPr="009E39A4" w:rsidRDefault="00844DD8" w:rsidP="00B259AB">
            <w:pPr>
              <w:pStyle w:val="aff7"/>
              <w:rPr>
                <w:color w:val="auto"/>
              </w:rPr>
            </w:pPr>
            <w:r w:rsidRPr="009E39A4">
              <w:rPr>
                <w:color w:val="auto"/>
              </w:rPr>
              <w:t>Приложение №40</w:t>
            </w:r>
          </w:p>
        </w:tc>
        <w:tc>
          <w:tcPr>
            <w:tcW w:w="7194" w:type="dxa"/>
          </w:tcPr>
          <w:p w14:paraId="21F728A1" w14:textId="77777777" w:rsidR="00844DD8" w:rsidRPr="009E39A4" w:rsidRDefault="00844DD8" w:rsidP="00944037">
            <w:pPr>
              <w:pStyle w:val="aff7"/>
              <w:rPr>
                <w:color w:val="auto"/>
              </w:rPr>
            </w:pPr>
            <w:r w:rsidRPr="009E39A4">
              <w:rPr>
                <w:color w:val="auto"/>
              </w:rPr>
              <w:t>Заявление о присоединении к Условиям осуществления депозитарной деятельности ПАО «Бест Эффорст Банк» (</w:t>
            </w:r>
            <w:r w:rsidR="000D4C4C" w:rsidRPr="009E39A4">
              <w:rPr>
                <w:color w:val="auto"/>
              </w:rPr>
              <w:t xml:space="preserve">для целей </w:t>
            </w:r>
            <w:r w:rsidRPr="009E39A4">
              <w:rPr>
                <w:color w:val="auto"/>
              </w:rPr>
              <w:t>открыти</w:t>
            </w:r>
            <w:r w:rsidR="000D4C4C" w:rsidRPr="009E39A4">
              <w:rPr>
                <w:color w:val="auto"/>
              </w:rPr>
              <w:t>я</w:t>
            </w:r>
            <w:r w:rsidRPr="009E39A4">
              <w:rPr>
                <w:color w:val="auto"/>
              </w:rPr>
              <w:t xml:space="preserve"> субсчета депо клирингового счета депо)</w:t>
            </w:r>
          </w:p>
        </w:tc>
      </w:tr>
      <w:tr w:rsidR="00CF3264" w:rsidRPr="009E39A4" w14:paraId="51198A2C" w14:textId="77777777" w:rsidTr="00720FA4">
        <w:trPr>
          <w:trHeight w:val="236"/>
        </w:trPr>
        <w:tc>
          <w:tcPr>
            <w:tcW w:w="2234" w:type="dxa"/>
          </w:tcPr>
          <w:p w14:paraId="6DB99F06" w14:textId="77777777" w:rsidR="00CF3264" w:rsidRPr="009E39A4" w:rsidRDefault="000D4C4C" w:rsidP="00944037">
            <w:pPr>
              <w:pStyle w:val="aff7"/>
              <w:rPr>
                <w:color w:val="auto"/>
              </w:rPr>
            </w:pPr>
            <w:r w:rsidRPr="009E39A4">
              <w:rPr>
                <w:color w:val="auto"/>
              </w:rPr>
              <w:t>Приложение № 4</w:t>
            </w:r>
            <w:r w:rsidR="00944037" w:rsidRPr="009E39A4">
              <w:rPr>
                <w:color w:val="auto"/>
              </w:rPr>
              <w:t>1</w:t>
            </w:r>
          </w:p>
        </w:tc>
        <w:tc>
          <w:tcPr>
            <w:tcW w:w="7194" w:type="dxa"/>
          </w:tcPr>
          <w:p w14:paraId="0516A737" w14:textId="77777777" w:rsidR="00CF3264" w:rsidRPr="009E39A4" w:rsidRDefault="000D4C4C" w:rsidP="000D4C4C">
            <w:pPr>
              <w:pStyle w:val="aff7"/>
              <w:rPr>
                <w:color w:val="auto"/>
              </w:rPr>
            </w:pPr>
            <w:r w:rsidRPr="009E39A4">
              <w:rPr>
                <w:color w:val="auto"/>
              </w:rPr>
              <w:t>Поручение на депозитарную операцию по субсчету клирингового счета Клиринговой организации  (внешнее списание/зачисление)</w:t>
            </w:r>
          </w:p>
        </w:tc>
      </w:tr>
      <w:tr w:rsidR="00CF3264" w:rsidRPr="009E39A4" w14:paraId="399B4069" w14:textId="77777777" w:rsidTr="00720FA4">
        <w:trPr>
          <w:trHeight w:val="236"/>
        </w:trPr>
        <w:tc>
          <w:tcPr>
            <w:tcW w:w="2234" w:type="dxa"/>
          </w:tcPr>
          <w:p w14:paraId="5BD6A5BB" w14:textId="77777777" w:rsidR="00CF3264" w:rsidRPr="009E39A4" w:rsidRDefault="000D4C4C" w:rsidP="00944037">
            <w:pPr>
              <w:pStyle w:val="aff7"/>
              <w:rPr>
                <w:color w:val="auto"/>
              </w:rPr>
            </w:pPr>
            <w:r w:rsidRPr="009E39A4">
              <w:rPr>
                <w:color w:val="auto"/>
              </w:rPr>
              <w:t>Приложение № 4</w:t>
            </w:r>
            <w:r w:rsidR="00944037" w:rsidRPr="009E39A4">
              <w:rPr>
                <w:color w:val="auto"/>
              </w:rPr>
              <w:t>2</w:t>
            </w:r>
          </w:p>
        </w:tc>
        <w:tc>
          <w:tcPr>
            <w:tcW w:w="7194" w:type="dxa"/>
          </w:tcPr>
          <w:p w14:paraId="54A0D86A" w14:textId="77777777" w:rsidR="00CF3264" w:rsidRPr="009E39A4" w:rsidRDefault="00715BF0" w:rsidP="00715BF0">
            <w:pPr>
              <w:pStyle w:val="aff7"/>
              <w:rPr>
                <w:color w:val="auto"/>
              </w:rPr>
            </w:pPr>
            <w:r w:rsidRPr="009E39A4">
              <w:rPr>
                <w:color w:val="auto"/>
              </w:rPr>
              <w:t>Сводное п</w:t>
            </w:r>
            <w:r w:rsidR="000D4C4C" w:rsidRPr="009E39A4">
              <w:rPr>
                <w:color w:val="auto"/>
              </w:rPr>
              <w:t>оручение на депозитарную операцию по субсчету клирингового счета Клиринговой организации (внутренний перевод)</w:t>
            </w:r>
          </w:p>
        </w:tc>
      </w:tr>
      <w:tr w:rsidR="00715BF0" w:rsidRPr="009E39A4" w14:paraId="1B7439FD" w14:textId="77777777" w:rsidTr="00720FA4">
        <w:trPr>
          <w:trHeight w:val="236"/>
        </w:trPr>
        <w:tc>
          <w:tcPr>
            <w:tcW w:w="2234" w:type="dxa"/>
          </w:tcPr>
          <w:p w14:paraId="1402D72F" w14:textId="77777777" w:rsidR="00715BF0" w:rsidRPr="009E39A4" w:rsidRDefault="00715BF0" w:rsidP="00B259AB">
            <w:pPr>
              <w:pStyle w:val="aff7"/>
              <w:rPr>
                <w:color w:val="auto"/>
              </w:rPr>
            </w:pPr>
            <w:r w:rsidRPr="009E39A4">
              <w:rPr>
                <w:color w:val="auto"/>
              </w:rPr>
              <w:t>Приложение № 43</w:t>
            </w:r>
          </w:p>
        </w:tc>
        <w:tc>
          <w:tcPr>
            <w:tcW w:w="7194" w:type="dxa"/>
          </w:tcPr>
          <w:p w14:paraId="4C05F426" w14:textId="77777777" w:rsidR="00715BF0" w:rsidRPr="009E39A4" w:rsidRDefault="00715BF0" w:rsidP="00B259AB">
            <w:pPr>
              <w:pStyle w:val="aff7"/>
              <w:rPr>
                <w:color w:val="auto"/>
              </w:rPr>
            </w:pPr>
            <w:r w:rsidRPr="009E39A4">
              <w:rPr>
                <w:color w:val="auto"/>
              </w:rPr>
              <w:t>Поручение на депозитарную операцию по субсчету клирингового счета Клиринговой организации (внутренний перевод)</w:t>
            </w:r>
          </w:p>
        </w:tc>
      </w:tr>
      <w:tr w:rsidR="00715BF0" w:rsidRPr="009E39A4" w14:paraId="6CCD4DCD" w14:textId="77777777" w:rsidTr="00720FA4">
        <w:trPr>
          <w:trHeight w:val="236"/>
        </w:trPr>
        <w:tc>
          <w:tcPr>
            <w:tcW w:w="2234" w:type="dxa"/>
          </w:tcPr>
          <w:p w14:paraId="54E14CC4" w14:textId="77777777" w:rsidR="00715BF0" w:rsidRPr="009E39A4" w:rsidRDefault="00715BF0" w:rsidP="00B259AB">
            <w:pPr>
              <w:pStyle w:val="aff7"/>
              <w:rPr>
                <w:color w:val="auto"/>
              </w:rPr>
            </w:pPr>
            <w:r w:rsidRPr="009E39A4">
              <w:rPr>
                <w:color w:val="auto"/>
              </w:rPr>
              <w:t>Приложение № 44</w:t>
            </w:r>
          </w:p>
        </w:tc>
        <w:tc>
          <w:tcPr>
            <w:tcW w:w="7194" w:type="dxa"/>
          </w:tcPr>
          <w:p w14:paraId="624ADB56" w14:textId="77777777" w:rsidR="00715BF0" w:rsidRPr="009E39A4" w:rsidRDefault="00715BF0" w:rsidP="00B259AB">
            <w:pPr>
              <w:pStyle w:val="aff7"/>
              <w:rPr>
                <w:color w:val="auto"/>
              </w:rPr>
            </w:pPr>
            <w:r w:rsidRPr="009E39A4">
              <w:rPr>
                <w:color w:val="auto"/>
              </w:rPr>
              <w:t xml:space="preserve">Поручение на отмену поручения </w:t>
            </w:r>
          </w:p>
        </w:tc>
      </w:tr>
      <w:tr w:rsidR="00715BF0" w:rsidRPr="00B53A78" w14:paraId="56CD348B" w14:textId="77777777" w:rsidTr="00720FA4">
        <w:trPr>
          <w:trHeight w:val="236"/>
        </w:trPr>
        <w:tc>
          <w:tcPr>
            <w:tcW w:w="2234" w:type="dxa"/>
          </w:tcPr>
          <w:p w14:paraId="1B2EB054" w14:textId="77777777" w:rsidR="00715BF0" w:rsidRPr="009E39A4" w:rsidRDefault="00715BF0" w:rsidP="00B259AB">
            <w:pPr>
              <w:pStyle w:val="aff7"/>
              <w:rPr>
                <w:color w:val="auto"/>
              </w:rPr>
            </w:pPr>
            <w:r w:rsidRPr="009E39A4">
              <w:rPr>
                <w:color w:val="auto"/>
              </w:rPr>
              <w:t>Приложение № 45</w:t>
            </w:r>
          </w:p>
        </w:tc>
        <w:tc>
          <w:tcPr>
            <w:tcW w:w="7194" w:type="dxa"/>
          </w:tcPr>
          <w:p w14:paraId="692F4DEC" w14:textId="77777777" w:rsidR="00715BF0" w:rsidRPr="001A5070" w:rsidRDefault="00715BF0" w:rsidP="00B259AB">
            <w:pPr>
              <w:pStyle w:val="aff7"/>
              <w:rPr>
                <w:color w:val="auto"/>
              </w:rPr>
            </w:pPr>
            <w:r w:rsidRPr="009E39A4">
              <w:rPr>
                <w:color w:val="auto"/>
              </w:rPr>
              <w:t>Отчет об отказе от исполнения поручения</w:t>
            </w:r>
          </w:p>
        </w:tc>
      </w:tr>
    </w:tbl>
    <w:p w14:paraId="1965A239" w14:textId="77777777" w:rsidR="00CF3264" w:rsidRPr="00B53A78" w:rsidRDefault="00CF3264" w:rsidP="00370CD7">
      <w:pPr>
        <w:tabs>
          <w:tab w:val="left" w:pos="1134"/>
          <w:tab w:val="left" w:pos="1780"/>
        </w:tabs>
        <w:rPr>
          <w:rFonts w:ascii="Arial" w:hAnsi="Arial"/>
        </w:rPr>
      </w:pPr>
    </w:p>
    <w:sectPr w:rsidR="00CF3264" w:rsidRPr="00B53A78" w:rsidSect="00B46A5A">
      <w:footerReference w:type="even" r:id="rId30"/>
      <w:footerReference w:type="default" r:id="rId31"/>
      <w:pgSz w:w="12240" w:h="15840" w:code="1"/>
      <w:pgMar w:top="851" w:right="902" w:bottom="851" w:left="1276" w:header="397" w:footer="39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4E7D8" w14:textId="77777777" w:rsidR="00F27891" w:rsidRDefault="00F27891">
      <w:r>
        <w:separator/>
      </w:r>
    </w:p>
  </w:endnote>
  <w:endnote w:type="continuationSeparator" w:id="0">
    <w:p w14:paraId="4BD13F21" w14:textId="77777777" w:rsidR="00F27891" w:rsidRDefault="00F27891">
      <w:r>
        <w:continuationSeparator/>
      </w:r>
    </w:p>
  </w:endnote>
  <w:endnote w:type="continuationNotice" w:id="1">
    <w:p w14:paraId="1848100D" w14:textId="77777777" w:rsidR="00F27891" w:rsidRDefault="00F27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Consolas">
    <w:panose1 w:val="020B0609020204030204"/>
    <w:charset w:val="CC"/>
    <w:family w:val="modern"/>
    <w:pitch w:val="fixed"/>
    <w:sig w:usb0="E00002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2078" w14:textId="77777777" w:rsidR="00F27891" w:rsidRDefault="00EC5E1B">
    <w:pPr>
      <w:pStyle w:val="a4"/>
      <w:framePr w:wrap="around" w:vAnchor="text" w:hAnchor="margin" w:xAlign="right" w:y="1"/>
      <w:rPr>
        <w:rStyle w:val="a6"/>
      </w:rPr>
    </w:pPr>
    <w:r>
      <w:rPr>
        <w:rStyle w:val="a6"/>
      </w:rPr>
      <w:fldChar w:fldCharType="begin"/>
    </w:r>
    <w:r w:rsidR="00F27891">
      <w:rPr>
        <w:rStyle w:val="a6"/>
      </w:rPr>
      <w:instrText xml:space="preserve">PAGE  </w:instrText>
    </w:r>
    <w:r>
      <w:rPr>
        <w:rStyle w:val="a6"/>
      </w:rPr>
      <w:fldChar w:fldCharType="end"/>
    </w:r>
  </w:p>
  <w:p w14:paraId="2803762F" w14:textId="77777777" w:rsidR="00F27891" w:rsidRDefault="00F27891">
    <w:pPr>
      <w:pStyle w:val="a4"/>
      <w:ind w:right="360"/>
    </w:pPr>
  </w:p>
  <w:p w14:paraId="27D9B3B4" w14:textId="77777777" w:rsidR="00F27891" w:rsidRDefault="00F27891"/>
  <w:p w14:paraId="65CFD6EE" w14:textId="77777777" w:rsidR="00F27891" w:rsidRDefault="00F27891"/>
  <w:p w14:paraId="717560CB" w14:textId="77777777" w:rsidR="00F27891" w:rsidRDefault="00F278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CDE8" w14:textId="77777777" w:rsidR="00F27891" w:rsidRDefault="00EC5E1B">
    <w:pPr>
      <w:pStyle w:val="a4"/>
      <w:framePr w:wrap="around" w:vAnchor="text" w:hAnchor="margin" w:xAlign="right" w:y="1"/>
      <w:rPr>
        <w:rStyle w:val="a6"/>
      </w:rPr>
    </w:pPr>
    <w:r>
      <w:rPr>
        <w:rStyle w:val="a6"/>
      </w:rPr>
      <w:fldChar w:fldCharType="begin"/>
    </w:r>
    <w:r w:rsidR="00F27891">
      <w:rPr>
        <w:rStyle w:val="a6"/>
      </w:rPr>
      <w:instrText xml:space="preserve">PAGE  </w:instrText>
    </w:r>
    <w:r>
      <w:rPr>
        <w:rStyle w:val="a6"/>
      </w:rPr>
      <w:fldChar w:fldCharType="separate"/>
    </w:r>
    <w:r w:rsidR="005F618A">
      <w:rPr>
        <w:rStyle w:val="a6"/>
        <w:noProof/>
      </w:rPr>
      <w:t>78</w:t>
    </w:r>
    <w:r>
      <w:rPr>
        <w:rStyle w:val="a6"/>
      </w:rPr>
      <w:fldChar w:fldCharType="end"/>
    </w:r>
  </w:p>
  <w:p w14:paraId="29111181" w14:textId="77777777" w:rsidR="00F27891" w:rsidRDefault="00F27891">
    <w:pPr>
      <w:pStyle w:val="a4"/>
      <w:ind w:right="360"/>
      <w:jc w:val="center"/>
    </w:pPr>
    <w:r>
      <w:t>___________________________________________________________________________________</w:t>
    </w:r>
  </w:p>
  <w:p w14:paraId="0ED93BA3" w14:textId="77777777" w:rsidR="00F27891" w:rsidRDefault="00F27891"/>
  <w:p w14:paraId="3ED1916A" w14:textId="77777777" w:rsidR="00F27891" w:rsidRDefault="00F27891"/>
  <w:p w14:paraId="08C46800" w14:textId="77777777" w:rsidR="00F27891" w:rsidRDefault="00F278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5FED4" w14:textId="77777777" w:rsidR="00F27891" w:rsidRDefault="00F27891">
      <w:r>
        <w:separator/>
      </w:r>
    </w:p>
  </w:footnote>
  <w:footnote w:type="continuationSeparator" w:id="0">
    <w:p w14:paraId="5A7FCA6E" w14:textId="77777777" w:rsidR="00F27891" w:rsidRDefault="00F27891">
      <w:r>
        <w:continuationSeparator/>
      </w:r>
    </w:p>
  </w:footnote>
  <w:footnote w:type="continuationNotice" w:id="1">
    <w:p w14:paraId="6E6CE82C" w14:textId="77777777" w:rsidR="00F27891" w:rsidRDefault="00F278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368"/>
    <w:multiLevelType w:val="multilevel"/>
    <w:tmpl w:val="9154A8E0"/>
    <w:lvl w:ilvl="0">
      <w:start w:val="27"/>
      <w:numFmt w:val="decimal"/>
      <w:lvlText w:val="%1."/>
      <w:lvlJc w:val="left"/>
      <w:pPr>
        <w:ind w:left="435" w:hanging="435"/>
      </w:pPr>
      <w:rPr>
        <w:rFonts w:hint="default"/>
        <w:b/>
        <w:i/>
      </w:rPr>
    </w:lvl>
    <w:lvl w:ilvl="1">
      <w:start w:val="1"/>
      <w:numFmt w:val="decimal"/>
      <w:lvlText w:val="%1.%2."/>
      <w:lvlJc w:val="left"/>
      <w:pPr>
        <w:ind w:left="577" w:hanging="435"/>
      </w:pPr>
      <w:rPr>
        <w:rFonts w:ascii="Arial" w:hAnsi="Arial" w:cs="Arial"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CF09D7"/>
    <w:multiLevelType w:val="multilevel"/>
    <w:tmpl w:val="2CFC2280"/>
    <w:lvl w:ilvl="0">
      <w:start w:val="34"/>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A050A0"/>
    <w:multiLevelType w:val="multilevel"/>
    <w:tmpl w:val="59DCA046"/>
    <w:lvl w:ilvl="0">
      <w:start w:val="4"/>
      <w:numFmt w:val="decimal"/>
      <w:lvlText w:val="%1."/>
      <w:lvlJc w:val="left"/>
      <w:pPr>
        <w:ind w:left="786" w:hanging="360"/>
      </w:pPr>
      <w:rPr>
        <w:rFonts w:hint="default"/>
        <w:b/>
      </w:rPr>
    </w:lvl>
    <w:lvl w:ilvl="1">
      <w:start w:val="1"/>
      <w:numFmt w:val="decimal"/>
      <w:isLgl/>
      <w:lvlText w:val="%1.%2."/>
      <w:lvlJc w:val="left"/>
      <w:pPr>
        <w:ind w:left="958"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3" w15:restartNumberingAfterBreak="0">
    <w:nsid w:val="03C70E63"/>
    <w:multiLevelType w:val="multilevel"/>
    <w:tmpl w:val="D3FE69B4"/>
    <w:lvl w:ilvl="0">
      <w:start w:val="3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4EA2928"/>
    <w:multiLevelType w:val="multilevel"/>
    <w:tmpl w:val="2FBEF29A"/>
    <w:lvl w:ilvl="0">
      <w:start w:val="37"/>
      <w:numFmt w:val="decimal"/>
      <w:lvlText w:val="%1."/>
      <w:lvlJc w:val="left"/>
      <w:pPr>
        <w:ind w:left="705" w:hanging="705"/>
      </w:pPr>
      <w:rPr>
        <w:rFonts w:hint="default"/>
      </w:rPr>
    </w:lvl>
    <w:lvl w:ilvl="1">
      <w:start w:val="24"/>
      <w:numFmt w:val="decimal"/>
      <w:lvlText w:val="%1.%2."/>
      <w:lvlJc w:val="left"/>
      <w:pPr>
        <w:ind w:left="988" w:hanging="705"/>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067D0D2B"/>
    <w:multiLevelType w:val="multilevel"/>
    <w:tmpl w:val="21CCE774"/>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pStyle w:val="6"/>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AD25207"/>
    <w:multiLevelType w:val="multilevel"/>
    <w:tmpl w:val="59941D96"/>
    <w:lvl w:ilvl="0">
      <w:start w:val="3"/>
      <w:numFmt w:val="decimal"/>
      <w:lvlText w:val="%1."/>
      <w:lvlJc w:val="left"/>
      <w:pPr>
        <w:ind w:left="786" w:hanging="360"/>
      </w:pPr>
      <w:rPr>
        <w:rFonts w:hint="default"/>
        <w:b/>
      </w:rPr>
    </w:lvl>
    <w:lvl w:ilvl="1">
      <w:start w:val="13"/>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7" w15:restartNumberingAfterBreak="0">
    <w:nsid w:val="0CC106FC"/>
    <w:multiLevelType w:val="multilevel"/>
    <w:tmpl w:val="4BB4C2D8"/>
    <w:lvl w:ilvl="0">
      <w:start w:val="38"/>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0DFD47E2"/>
    <w:multiLevelType w:val="multilevel"/>
    <w:tmpl w:val="486E3666"/>
    <w:lvl w:ilvl="0">
      <w:start w:val="25"/>
      <w:numFmt w:val="decimal"/>
      <w:lvlText w:val="%1."/>
      <w:lvlJc w:val="left"/>
      <w:pPr>
        <w:ind w:left="1003" w:hanging="435"/>
      </w:pPr>
      <w:rPr>
        <w:rFonts w:hint="default"/>
      </w:rPr>
    </w:lvl>
    <w:lvl w:ilvl="1">
      <w:start w:val="6"/>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08B58AB"/>
    <w:multiLevelType w:val="hybridMultilevel"/>
    <w:tmpl w:val="C6FC67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B471E7"/>
    <w:multiLevelType w:val="multilevel"/>
    <w:tmpl w:val="E468F1DC"/>
    <w:lvl w:ilvl="0">
      <w:start w:val="36"/>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23365C7"/>
    <w:multiLevelType w:val="multilevel"/>
    <w:tmpl w:val="E834BFCA"/>
    <w:lvl w:ilvl="0">
      <w:start w:val="18"/>
      <w:numFmt w:val="decimal"/>
      <w:lvlText w:val="%1."/>
      <w:lvlJc w:val="left"/>
      <w:pPr>
        <w:ind w:left="435" w:hanging="435"/>
      </w:pPr>
      <w:rPr>
        <w:rFonts w:hint="default"/>
      </w:rPr>
    </w:lvl>
    <w:lvl w:ilvl="1">
      <w:start w:val="3"/>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50109E4"/>
    <w:multiLevelType w:val="multilevel"/>
    <w:tmpl w:val="F496A08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420"/>
      </w:pPr>
      <w:rPr>
        <w:rFonts w:hint="default"/>
      </w:rPr>
    </w:lvl>
    <w:lvl w:ilvl="2">
      <w:start w:val="1"/>
      <w:numFmt w:val="decimal"/>
      <w:pStyle w:val="3"/>
      <w:lvlText w:val="%1.%2.%3."/>
      <w:lvlJc w:val="left"/>
      <w:pPr>
        <w:tabs>
          <w:tab w:val="num" w:pos="1320"/>
        </w:tabs>
        <w:ind w:left="1320" w:hanging="720"/>
      </w:pPr>
      <w:rPr>
        <w:rFonts w:hint="default"/>
        <w:lang w:val="ru-RU"/>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13" w15:restartNumberingAfterBreak="0">
    <w:nsid w:val="155058F3"/>
    <w:multiLevelType w:val="hybridMultilevel"/>
    <w:tmpl w:val="B0BA8282"/>
    <w:lvl w:ilvl="0" w:tplc="1786EAC2">
      <w:start w:val="1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15A21A6F"/>
    <w:multiLevelType w:val="multilevel"/>
    <w:tmpl w:val="0CCE8CEA"/>
    <w:lvl w:ilvl="0">
      <w:start w:val="1"/>
      <w:numFmt w:val="decimal"/>
      <w:lvlText w:val="%1."/>
      <w:lvlJc w:val="left"/>
      <w:pPr>
        <w:ind w:left="786" w:hanging="360"/>
      </w:pPr>
      <w:rPr>
        <w:b/>
      </w:rPr>
    </w:lvl>
    <w:lvl w:ilvl="1">
      <w:start w:val="1"/>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b/>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15" w15:restartNumberingAfterBreak="0">
    <w:nsid w:val="189D6EC4"/>
    <w:multiLevelType w:val="hybridMultilevel"/>
    <w:tmpl w:val="5EFC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3A5C00"/>
    <w:multiLevelType w:val="hybridMultilevel"/>
    <w:tmpl w:val="5E2051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1F603AC"/>
    <w:multiLevelType w:val="multilevel"/>
    <w:tmpl w:val="E7649D9C"/>
    <w:lvl w:ilvl="0">
      <w:start w:val="18"/>
      <w:numFmt w:val="decimal"/>
      <w:lvlText w:val="%1."/>
      <w:lvlJc w:val="left"/>
      <w:pPr>
        <w:ind w:left="435" w:hanging="435"/>
      </w:pPr>
      <w:rPr>
        <w:rFonts w:hint="default"/>
      </w:rPr>
    </w:lvl>
    <w:lvl w:ilvl="1">
      <w:start w:val="1"/>
      <w:numFmt w:val="decimal"/>
      <w:lvlText w:val="%1.%2."/>
      <w:lvlJc w:val="left"/>
      <w:pPr>
        <w:ind w:left="719"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3036196"/>
    <w:multiLevelType w:val="multilevel"/>
    <w:tmpl w:val="66A678D0"/>
    <w:lvl w:ilvl="0">
      <w:start w:val="2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232E6560"/>
    <w:multiLevelType w:val="multilevel"/>
    <w:tmpl w:val="A226106E"/>
    <w:lvl w:ilvl="0">
      <w:start w:val="17"/>
      <w:numFmt w:val="decimal"/>
      <w:lvlText w:val="%1."/>
      <w:lvlJc w:val="left"/>
      <w:pPr>
        <w:ind w:left="1070" w:hanging="360"/>
      </w:pPr>
      <w:rPr>
        <w:rFonts w:hint="default"/>
        <w:b/>
      </w:rPr>
    </w:lvl>
    <w:lvl w:ilvl="1">
      <w:start w:val="1"/>
      <w:numFmt w:val="decimal"/>
      <w:isLgl/>
      <w:lvlText w:val="%1.%2."/>
      <w:lvlJc w:val="left"/>
      <w:pPr>
        <w:ind w:left="1667" w:hanging="390"/>
      </w:pPr>
      <w:rPr>
        <w:rFonts w:ascii="Arial" w:hAnsi="Arial" w:cs="Arial" w:hint="default"/>
        <w:b/>
        <w:sz w:val="20"/>
        <w:szCs w:val="20"/>
      </w:rPr>
    </w:lvl>
    <w:lvl w:ilvl="2">
      <w:start w:val="1"/>
      <w:numFmt w:val="decimal"/>
      <w:isLgl/>
      <w:lvlText w:val="%1.%2.%3."/>
      <w:lvlJc w:val="left"/>
      <w:pPr>
        <w:ind w:left="1571" w:hanging="720"/>
      </w:pPr>
      <w:rPr>
        <w:rFonts w:hint="default"/>
        <w:b/>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20" w15:restartNumberingAfterBreak="0">
    <w:nsid w:val="25CE0678"/>
    <w:multiLevelType w:val="hybridMultilevel"/>
    <w:tmpl w:val="D5EA1C0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15:restartNumberingAfterBreak="0">
    <w:nsid w:val="28F20F51"/>
    <w:multiLevelType w:val="hybridMultilevel"/>
    <w:tmpl w:val="A12CBFCC"/>
    <w:lvl w:ilvl="0" w:tplc="E44481FA">
      <w:start w:val="22"/>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DBC3F4A"/>
    <w:multiLevelType w:val="multilevel"/>
    <w:tmpl w:val="0D92E318"/>
    <w:lvl w:ilvl="0">
      <w:start w:val="2"/>
      <w:numFmt w:val="decimal"/>
      <w:lvlText w:val="%1."/>
      <w:lvlJc w:val="left"/>
      <w:pPr>
        <w:ind w:left="660" w:hanging="660"/>
      </w:pPr>
      <w:rPr>
        <w:rFonts w:hint="default"/>
      </w:rPr>
    </w:lvl>
    <w:lvl w:ilvl="1">
      <w:start w:val="10"/>
      <w:numFmt w:val="decimal"/>
      <w:lvlText w:val="%1.%2."/>
      <w:lvlJc w:val="left"/>
      <w:pPr>
        <w:ind w:left="1380" w:hanging="6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F2F5856"/>
    <w:multiLevelType w:val="multilevel"/>
    <w:tmpl w:val="4B4C3AE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F6B5D00"/>
    <w:multiLevelType w:val="hybridMultilevel"/>
    <w:tmpl w:val="86C01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0141AAE"/>
    <w:multiLevelType w:val="hybridMultilevel"/>
    <w:tmpl w:val="F1DAE7BE"/>
    <w:lvl w:ilvl="0" w:tplc="E44481FA">
      <w:start w:val="2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22D244E"/>
    <w:multiLevelType w:val="hybridMultilevel"/>
    <w:tmpl w:val="11E4B1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6577555"/>
    <w:multiLevelType w:val="hybridMultilevel"/>
    <w:tmpl w:val="3CBC738E"/>
    <w:lvl w:ilvl="0" w:tplc="04190001">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28" w15:restartNumberingAfterBreak="0">
    <w:nsid w:val="395B2391"/>
    <w:multiLevelType w:val="multilevel"/>
    <w:tmpl w:val="26725832"/>
    <w:lvl w:ilvl="0">
      <w:start w:val="22"/>
      <w:numFmt w:val="decimal"/>
      <w:lvlText w:val="%1."/>
      <w:lvlJc w:val="left"/>
      <w:pPr>
        <w:ind w:left="435" w:hanging="435"/>
      </w:pPr>
      <w:rPr>
        <w:rFonts w:hint="default"/>
      </w:rPr>
    </w:lvl>
    <w:lvl w:ilvl="1">
      <w:start w:val="2"/>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B25400E"/>
    <w:multiLevelType w:val="hybridMultilevel"/>
    <w:tmpl w:val="6D7C997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15:restartNumberingAfterBreak="0">
    <w:nsid w:val="3D1C210C"/>
    <w:multiLevelType w:val="multilevel"/>
    <w:tmpl w:val="E51CE71E"/>
    <w:lvl w:ilvl="0">
      <w:start w:val="45"/>
      <w:numFmt w:val="decimal"/>
      <w:lvlText w:val="%1."/>
      <w:lvlJc w:val="left"/>
      <w:pPr>
        <w:ind w:left="600" w:hanging="600"/>
      </w:pPr>
    </w:lvl>
    <w:lvl w:ilvl="1">
      <w:start w:val="16"/>
      <w:numFmt w:val="decimal"/>
      <w:lvlText w:val="%1.%2."/>
      <w:lvlJc w:val="left"/>
      <w:pPr>
        <w:ind w:left="883" w:hanging="60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31" w15:restartNumberingAfterBreak="0">
    <w:nsid w:val="45187071"/>
    <w:multiLevelType w:val="hybridMultilevel"/>
    <w:tmpl w:val="E29057A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15:restartNumberingAfterBreak="0">
    <w:nsid w:val="45E22B34"/>
    <w:multiLevelType w:val="multilevel"/>
    <w:tmpl w:val="DB24A0E8"/>
    <w:lvl w:ilvl="0">
      <w:start w:val="4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499B012E"/>
    <w:multiLevelType w:val="hybridMultilevel"/>
    <w:tmpl w:val="6FB63560"/>
    <w:lvl w:ilvl="0" w:tplc="E618DAD8">
      <w:start w:val="1"/>
      <w:numFmt w:val="bullet"/>
      <w:lvlText w:val="-"/>
      <w:lvlJc w:val="left"/>
      <w:pPr>
        <w:tabs>
          <w:tab w:val="num" w:pos="360"/>
        </w:tabs>
        <w:ind w:left="360" w:hanging="360"/>
      </w:pPr>
      <w:rPr>
        <w:rFonts w:ascii="Times New Roman" w:hAnsi="Times New Roman" w:cs="Times New Roman" w:hint="default"/>
      </w:rPr>
    </w:lvl>
    <w:lvl w:ilvl="1" w:tplc="F04E9CA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2B0EBE"/>
    <w:multiLevelType w:val="hybridMultilevel"/>
    <w:tmpl w:val="F6281E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BBF24E8"/>
    <w:multiLevelType w:val="hybridMultilevel"/>
    <w:tmpl w:val="3E6059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3483DEA"/>
    <w:multiLevelType w:val="multilevel"/>
    <w:tmpl w:val="ED5EF010"/>
    <w:lvl w:ilvl="0">
      <w:start w:val="37"/>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556D6DB0"/>
    <w:multiLevelType w:val="hybridMultilevel"/>
    <w:tmpl w:val="775CA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934E05"/>
    <w:multiLevelType w:val="multilevel"/>
    <w:tmpl w:val="03229804"/>
    <w:lvl w:ilvl="0">
      <w:start w:val="19"/>
      <w:numFmt w:val="decimal"/>
      <w:lvlText w:val="%1."/>
      <w:lvlJc w:val="left"/>
      <w:pPr>
        <w:ind w:left="435" w:hanging="435"/>
      </w:pPr>
      <w:rPr>
        <w:rFonts w:hint="default"/>
        <w:lang w:val="ru-RU"/>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5CF32D18"/>
    <w:multiLevelType w:val="multilevel"/>
    <w:tmpl w:val="D8863502"/>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60EE5206"/>
    <w:multiLevelType w:val="multilevel"/>
    <w:tmpl w:val="C4FEE982"/>
    <w:lvl w:ilvl="0">
      <w:start w:val="23"/>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67F33380"/>
    <w:multiLevelType w:val="hybridMultilevel"/>
    <w:tmpl w:val="01C8A01E"/>
    <w:lvl w:ilvl="0" w:tplc="A34AF63C">
      <w:numFmt w:val="bullet"/>
      <w:lvlText w:val="•"/>
      <w:lvlJc w:val="left"/>
      <w:pPr>
        <w:ind w:left="1155" w:hanging="795"/>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851F5F"/>
    <w:multiLevelType w:val="hybridMultilevel"/>
    <w:tmpl w:val="18BAE27C"/>
    <w:lvl w:ilvl="0" w:tplc="C90699C2">
      <w:start w:val="1"/>
      <w:numFmt w:val="decimal"/>
      <w:lvlText w:val="33.%1"/>
      <w:lvlJc w:val="left"/>
      <w:pPr>
        <w:ind w:left="288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AF1D3C"/>
    <w:multiLevelType w:val="multilevel"/>
    <w:tmpl w:val="16F8AEB0"/>
    <w:lvl w:ilvl="0">
      <w:start w:val="14"/>
      <w:numFmt w:val="decimal"/>
      <w:lvlText w:val="%1."/>
      <w:lvlJc w:val="left"/>
      <w:pPr>
        <w:ind w:left="435" w:hanging="435"/>
      </w:pPr>
      <w:rPr>
        <w:rFonts w:hint="default"/>
      </w:rPr>
    </w:lvl>
    <w:lvl w:ilvl="1">
      <w:start w:val="1"/>
      <w:numFmt w:val="decimal"/>
      <w:lvlText w:val="%1.%2."/>
      <w:lvlJc w:val="left"/>
      <w:pPr>
        <w:ind w:left="1145" w:hanging="435"/>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4" w15:restartNumberingAfterBreak="0">
    <w:nsid w:val="6E160479"/>
    <w:multiLevelType w:val="multilevel"/>
    <w:tmpl w:val="D8F82A30"/>
    <w:lvl w:ilvl="0">
      <w:start w:val="10"/>
      <w:numFmt w:val="decimal"/>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EBB3EB8"/>
    <w:multiLevelType w:val="hybridMultilevel"/>
    <w:tmpl w:val="A14A33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15:restartNumberingAfterBreak="0">
    <w:nsid w:val="6F530DEF"/>
    <w:multiLevelType w:val="hybridMultilevel"/>
    <w:tmpl w:val="FA0682D6"/>
    <w:lvl w:ilvl="0" w:tplc="7CDC9DA2">
      <w:start w:val="1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15:restartNumberingAfterBreak="0">
    <w:nsid w:val="700D76AB"/>
    <w:multiLevelType w:val="hybridMultilevel"/>
    <w:tmpl w:val="93A234B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0EE2DC5"/>
    <w:multiLevelType w:val="multilevel"/>
    <w:tmpl w:val="B4CA4298"/>
    <w:lvl w:ilvl="0">
      <w:start w:val="13"/>
      <w:numFmt w:val="decimal"/>
      <w:lvlText w:val="%1."/>
      <w:lvlJc w:val="left"/>
      <w:pPr>
        <w:ind w:left="540" w:hanging="540"/>
      </w:pPr>
      <w:rPr>
        <w:rFonts w:hint="default"/>
      </w:rPr>
    </w:lvl>
    <w:lvl w:ilvl="1">
      <w:start w:val="11"/>
      <w:numFmt w:val="decimal"/>
      <w:lvlText w:val="%1.%2."/>
      <w:lvlJc w:val="left"/>
      <w:pPr>
        <w:ind w:left="1250" w:hanging="54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9" w15:restartNumberingAfterBreak="0">
    <w:nsid w:val="715F09B3"/>
    <w:multiLevelType w:val="hybridMultilevel"/>
    <w:tmpl w:val="7578F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1645B22"/>
    <w:multiLevelType w:val="hybridMultilevel"/>
    <w:tmpl w:val="BBDA4132"/>
    <w:lvl w:ilvl="0" w:tplc="04190001">
      <w:start w:val="1"/>
      <w:numFmt w:val="bullet"/>
      <w:lvlText w:val=""/>
      <w:lvlJc w:val="left"/>
      <w:pPr>
        <w:ind w:left="1287" w:hanging="360"/>
      </w:pPr>
      <w:rPr>
        <w:rFonts w:ascii="Symbol" w:hAnsi="Symbol" w:hint="default"/>
      </w:rPr>
    </w:lvl>
    <w:lvl w:ilvl="1" w:tplc="62302E7C" w:tentative="1">
      <w:start w:val="1"/>
      <w:numFmt w:val="bullet"/>
      <w:lvlText w:val="o"/>
      <w:lvlJc w:val="left"/>
      <w:pPr>
        <w:ind w:left="2007" w:hanging="360"/>
      </w:pPr>
      <w:rPr>
        <w:rFonts w:ascii="Courier New" w:hAnsi="Courier New" w:cs="Courier New" w:hint="default"/>
      </w:rPr>
    </w:lvl>
    <w:lvl w:ilvl="2" w:tplc="B148C0A2" w:tentative="1">
      <w:start w:val="1"/>
      <w:numFmt w:val="bullet"/>
      <w:lvlText w:val=""/>
      <w:lvlJc w:val="left"/>
      <w:pPr>
        <w:ind w:left="2727" w:hanging="360"/>
      </w:pPr>
      <w:rPr>
        <w:rFonts w:ascii="Wingdings" w:hAnsi="Wingdings" w:hint="default"/>
      </w:rPr>
    </w:lvl>
    <w:lvl w:ilvl="3" w:tplc="82C8AF30" w:tentative="1">
      <w:start w:val="1"/>
      <w:numFmt w:val="bullet"/>
      <w:lvlText w:val=""/>
      <w:lvlJc w:val="left"/>
      <w:pPr>
        <w:ind w:left="3447" w:hanging="360"/>
      </w:pPr>
      <w:rPr>
        <w:rFonts w:ascii="Symbol" w:hAnsi="Symbol" w:hint="default"/>
      </w:rPr>
    </w:lvl>
    <w:lvl w:ilvl="4" w:tplc="73ECB3C8" w:tentative="1">
      <w:start w:val="1"/>
      <w:numFmt w:val="bullet"/>
      <w:lvlText w:val="o"/>
      <w:lvlJc w:val="left"/>
      <w:pPr>
        <w:ind w:left="4167" w:hanging="360"/>
      </w:pPr>
      <w:rPr>
        <w:rFonts w:ascii="Courier New" w:hAnsi="Courier New" w:cs="Courier New" w:hint="default"/>
      </w:rPr>
    </w:lvl>
    <w:lvl w:ilvl="5" w:tplc="880CC4FA" w:tentative="1">
      <w:start w:val="1"/>
      <w:numFmt w:val="bullet"/>
      <w:lvlText w:val=""/>
      <w:lvlJc w:val="left"/>
      <w:pPr>
        <w:ind w:left="4887" w:hanging="360"/>
      </w:pPr>
      <w:rPr>
        <w:rFonts w:ascii="Wingdings" w:hAnsi="Wingdings" w:hint="default"/>
      </w:rPr>
    </w:lvl>
    <w:lvl w:ilvl="6" w:tplc="60E0F27A" w:tentative="1">
      <w:start w:val="1"/>
      <w:numFmt w:val="bullet"/>
      <w:lvlText w:val=""/>
      <w:lvlJc w:val="left"/>
      <w:pPr>
        <w:ind w:left="5607" w:hanging="360"/>
      </w:pPr>
      <w:rPr>
        <w:rFonts w:ascii="Symbol" w:hAnsi="Symbol" w:hint="default"/>
      </w:rPr>
    </w:lvl>
    <w:lvl w:ilvl="7" w:tplc="CE04FD92" w:tentative="1">
      <w:start w:val="1"/>
      <w:numFmt w:val="bullet"/>
      <w:lvlText w:val="o"/>
      <w:lvlJc w:val="left"/>
      <w:pPr>
        <w:ind w:left="6327" w:hanging="360"/>
      </w:pPr>
      <w:rPr>
        <w:rFonts w:ascii="Courier New" w:hAnsi="Courier New" w:cs="Courier New" w:hint="default"/>
      </w:rPr>
    </w:lvl>
    <w:lvl w:ilvl="8" w:tplc="631A7812" w:tentative="1">
      <w:start w:val="1"/>
      <w:numFmt w:val="bullet"/>
      <w:lvlText w:val=""/>
      <w:lvlJc w:val="left"/>
      <w:pPr>
        <w:ind w:left="7047" w:hanging="360"/>
      </w:pPr>
      <w:rPr>
        <w:rFonts w:ascii="Wingdings" w:hAnsi="Wingdings" w:hint="default"/>
      </w:rPr>
    </w:lvl>
  </w:abstractNum>
  <w:abstractNum w:abstractNumId="51" w15:restartNumberingAfterBreak="0">
    <w:nsid w:val="716F706A"/>
    <w:multiLevelType w:val="multilevel"/>
    <w:tmpl w:val="9D2E9D88"/>
    <w:styleLink w:val="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A154506"/>
    <w:multiLevelType w:val="hybridMultilevel"/>
    <w:tmpl w:val="39DC2444"/>
    <w:lvl w:ilvl="0" w:tplc="101EBC96">
      <w:start w:val="34"/>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A4033B4"/>
    <w:multiLevelType w:val="hybridMultilevel"/>
    <w:tmpl w:val="83AA92D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C57760A"/>
    <w:multiLevelType w:val="multilevel"/>
    <w:tmpl w:val="39A859F6"/>
    <w:lvl w:ilvl="0">
      <w:start w:val="36"/>
      <w:numFmt w:val="decimal"/>
      <w:lvlText w:val="%1."/>
      <w:lvlJc w:val="left"/>
      <w:pPr>
        <w:ind w:left="600" w:hanging="600"/>
      </w:pPr>
      <w:rPr>
        <w:rFonts w:hint="default"/>
      </w:rPr>
    </w:lvl>
    <w:lvl w:ilvl="1">
      <w:start w:val="8"/>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5" w15:restartNumberingAfterBreak="0">
    <w:nsid w:val="7CD6783A"/>
    <w:multiLevelType w:val="multilevel"/>
    <w:tmpl w:val="45764F88"/>
    <w:lvl w:ilvl="0">
      <w:start w:val="1"/>
      <w:numFmt w:val="decimal"/>
      <w:lvlText w:val="%1."/>
      <w:lvlJc w:val="left"/>
      <w:pPr>
        <w:ind w:left="928" w:hanging="360"/>
      </w:pPr>
    </w:lvl>
    <w:lvl w:ilvl="1">
      <w:start w:val="1"/>
      <w:numFmt w:val="decimal"/>
      <w:isLgl/>
      <w:lvlText w:val="%1.%2."/>
      <w:lvlJc w:val="left"/>
      <w:pPr>
        <w:ind w:left="1002" w:hanging="435"/>
      </w:pPr>
      <w:rPr>
        <w:rFonts w:hint="default"/>
        <w:b/>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56" w15:restartNumberingAfterBreak="0">
    <w:nsid w:val="7F71742A"/>
    <w:multiLevelType w:val="multilevel"/>
    <w:tmpl w:val="27204AEE"/>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57" w15:restartNumberingAfterBreak="0">
    <w:nsid w:val="7FD902CA"/>
    <w:multiLevelType w:val="multilevel"/>
    <w:tmpl w:val="39B8C10A"/>
    <w:lvl w:ilvl="0">
      <w:start w:val="2"/>
      <w:numFmt w:val="decimal"/>
      <w:lvlText w:val="%1."/>
      <w:lvlJc w:val="left"/>
      <w:pPr>
        <w:ind w:left="435" w:hanging="435"/>
      </w:pPr>
      <w:rPr>
        <w:rFonts w:hint="default"/>
      </w:rPr>
    </w:lvl>
    <w:lvl w:ilvl="1">
      <w:start w:val="12"/>
      <w:numFmt w:val="decimal"/>
      <w:lvlText w:val="%1.%2."/>
      <w:lvlJc w:val="left"/>
      <w:pPr>
        <w:ind w:left="861" w:hanging="43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44"/>
  </w:num>
  <w:num w:numId="2">
    <w:abstractNumId w:val="12"/>
  </w:num>
  <w:num w:numId="3">
    <w:abstractNumId w:val="5"/>
  </w:num>
  <w:num w:numId="4">
    <w:abstractNumId w:val="29"/>
  </w:num>
  <w:num w:numId="5">
    <w:abstractNumId w:val="14"/>
  </w:num>
  <w:num w:numId="6">
    <w:abstractNumId w:val="53"/>
  </w:num>
  <w:num w:numId="7">
    <w:abstractNumId w:val="20"/>
  </w:num>
  <w:num w:numId="8">
    <w:abstractNumId w:val="55"/>
  </w:num>
  <w:num w:numId="9">
    <w:abstractNumId w:val="35"/>
  </w:num>
  <w:num w:numId="10">
    <w:abstractNumId w:val="34"/>
  </w:num>
  <w:num w:numId="11">
    <w:abstractNumId w:val="47"/>
  </w:num>
  <w:num w:numId="12">
    <w:abstractNumId w:val="50"/>
  </w:num>
  <w:num w:numId="13">
    <w:abstractNumId w:val="25"/>
  </w:num>
  <w:num w:numId="14">
    <w:abstractNumId w:val="57"/>
  </w:num>
  <w:num w:numId="15">
    <w:abstractNumId w:val="6"/>
  </w:num>
  <w:num w:numId="16">
    <w:abstractNumId w:val="2"/>
  </w:num>
  <w:num w:numId="17">
    <w:abstractNumId w:val="19"/>
  </w:num>
  <w:num w:numId="18">
    <w:abstractNumId w:val="53"/>
  </w:num>
  <w:num w:numId="19">
    <w:abstractNumId w:val="26"/>
  </w:num>
  <w:num w:numId="20">
    <w:abstractNumId w:val="8"/>
  </w:num>
  <w:num w:numId="21">
    <w:abstractNumId w:val="1"/>
  </w:num>
  <w:num w:numId="22">
    <w:abstractNumId w:val="3"/>
  </w:num>
  <w:num w:numId="23">
    <w:abstractNumId w:val="10"/>
  </w:num>
  <w:num w:numId="24">
    <w:abstractNumId w:val="48"/>
  </w:num>
  <w:num w:numId="25">
    <w:abstractNumId w:val="43"/>
  </w:num>
  <w:num w:numId="26">
    <w:abstractNumId w:val="17"/>
  </w:num>
  <w:num w:numId="27">
    <w:abstractNumId w:val="11"/>
  </w:num>
  <w:num w:numId="28">
    <w:abstractNumId w:val="38"/>
  </w:num>
  <w:num w:numId="29">
    <w:abstractNumId w:val="9"/>
  </w:num>
  <w:num w:numId="30">
    <w:abstractNumId w:val="28"/>
  </w:num>
  <w:num w:numId="31">
    <w:abstractNumId w:val="0"/>
  </w:num>
  <w:num w:numId="32">
    <w:abstractNumId w:val="45"/>
  </w:num>
  <w:num w:numId="33">
    <w:abstractNumId w:val="16"/>
  </w:num>
  <w:num w:numId="34">
    <w:abstractNumId w:val="31"/>
  </w:num>
  <w:num w:numId="35">
    <w:abstractNumId w:val="18"/>
  </w:num>
  <w:num w:numId="36">
    <w:abstractNumId w:val="42"/>
  </w:num>
  <w:num w:numId="37">
    <w:abstractNumId w:val="52"/>
  </w:num>
  <w:num w:numId="38">
    <w:abstractNumId w:val="40"/>
  </w:num>
  <w:num w:numId="39">
    <w:abstractNumId w:val="51"/>
  </w:num>
  <w:num w:numId="40">
    <w:abstractNumId w:val="56"/>
  </w:num>
  <w:num w:numId="41">
    <w:abstractNumId w:val="39"/>
  </w:num>
  <w:num w:numId="42">
    <w:abstractNumId w:val="33"/>
  </w:num>
  <w:num w:numId="43">
    <w:abstractNumId w:val="22"/>
  </w:num>
  <w:num w:numId="44">
    <w:abstractNumId w:val="49"/>
  </w:num>
  <w:num w:numId="45">
    <w:abstractNumId w:val="15"/>
  </w:num>
  <w:num w:numId="46">
    <w:abstractNumId w:val="21"/>
  </w:num>
  <w:num w:numId="47">
    <w:abstractNumId w:val="13"/>
  </w:num>
  <w:num w:numId="48">
    <w:abstractNumId w:val="46"/>
  </w:num>
  <w:num w:numId="49">
    <w:abstractNumId w:val="23"/>
  </w:num>
  <w:num w:numId="50">
    <w:abstractNumId w:val="54"/>
  </w:num>
  <w:num w:numId="51">
    <w:abstractNumId w:val="32"/>
  </w:num>
  <w:num w:numId="52">
    <w:abstractNumId w:val="36"/>
  </w:num>
  <w:num w:numId="53">
    <w:abstractNumId w:val="4"/>
  </w:num>
  <w:num w:numId="54">
    <w:abstractNumId w:val="7"/>
  </w:num>
  <w:num w:numId="55">
    <w:abstractNumId w:val="27"/>
  </w:num>
  <w:num w:numId="56">
    <w:abstractNumId w:val="30"/>
    <w:lvlOverride w:ilvl="0">
      <w:startOverride w:val="45"/>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lvlOverride w:ilvl="0">
      <w:startOverride w:val="36"/>
    </w:lvlOverride>
    <w:lvlOverride w:ilvl="1">
      <w:startOverride w:val="8"/>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num>
  <w:num w:numId="59">
    <w:abstractNumId w:val="37"/>
  </w:num>
  <w:num w:numId="60">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02"/>
    <w:rsid w:val="00000C8D"/>
    <w:rsid w:val="0000173D"/>
    <w:rsid w:val="00001752"/>
    <w:rsid w:val="00001A2A"/>
    <w:rsid w:val="00001D27"/>
    <w:rsid w:val="000022D4"/>
    <w:rsid w:val="00002763"/>
    <w:rsid w:val="00002787"/>
    <w:rsid w:val="00002FAF"/>
    <w:rsid w:val="00003088"/>
    <w:rsid w:val="0000338F"/>
    <w:rsid w:val="00003F27"/>
    <w:rsid w:val="00004576"/>
    <w:rsid w:val="00004BC6"/>
    <w:rsid w:val="00005BDF"/>
    <w:rsid w:val="0000617F"/>
    <w:rsid w:val="0000641B"/>
    <w:rsid w:val="00006767"/>
    <w:rsid w:val="00006F17"/>
    <w:rsid w:val="00006F49"/>
    <w:rsid w:val="00007906"/>
    <w:rsid w:val="0001054B"/>
    <w:rsid w:val="00011724"/>
    <w:rsid w:val="000122E2"/>
    <w:rsid w:val="000122F0"/>
    <w:rsid w:val="00012659"/>
    <w:rsid w:val="0001409B"/>
    <w:rsid w:val="000140D5"/>
    <w:rsid w:val="000148F3"/>
    <w:rsid w:val="000149BF"/>
    <w:rsid w:val="00014F36"/>
    <w:rsid w:val="00014F56"/>
    <w:rsid w:val="00015068"/>
    <w:rsid w:val="00015ACA"/>
    <w:rsid w:val="00016251"/>
    <w:rsid w:val="000162BE"/>
    <w:rsid w:val="00016A2E"/>
    <w:rsid w:val="0001756E"/>
    <w:rsid w:val="000178DD"/>
    <w:rsid w:val="00017A11"/>
    <w:rsid w:val="00020303"/>
    <w:rsid w:val="000203B3"/>
    <w:rsid w:val="00020CBC"/>
    <w:rsid w:val="0002156B"/>
    <w:rsid w:val="00021B23"/>
    <w:rsid w:val="0002218C"/>
    <w:rsid w:val="000223E3"/>
    <w:rsid w:val="00022B41"/>
    <w:rsid w:val="00022E58"/>
    <w:rsid w:val="00023715"/>
    <w:rsid w:val="00024393"/>
    <w:rsid w:val="00025540"/>
    <w:rsid w:val="000260DF"/>
    <w:rsid w:val="0002612F"/>
    <w:rsid w:val="0002638A"/>
    <w:rsid w:val="0002691F"/>
    <w:rsid w:val="00030523"/>
    <w:rsid w:val="00030F1F"/>
    <w:rsid w:val="00030F3B"/>
    <w:rsid w:val="00031D3F"/>
    <w:rsid w:val="0003249D"/>
    <w:rsid w:val="0003250B"/>
    <w:rsid w:val="000333F8"/>
    <w:rsid w:val="00033421"/>
    <w:rsid w:val="0003492B"/>
    <w:rsid w:val="000352E7"/>
    <w:rsid w:val="000357DD"/>
    <w:rsid w:val="000365AA"/>
    <w:rsid w:val="00036EF5"/>
    <w:rsid w:val="00037133"/>
    <w:rsid w:val="000378EE"/>
    <w:rsid w:val="0003792A"/>
    <w:rsid w:val="00037A61"/>
    <w:rsid w:val="00042244"/>
    <w:rsid w:val="00044D14"/>
    <w:rsid w:val="000452A9"/>
    <w:rsid w:val="0004547D"/>
    <w:rsid w:val="00047420"/>
    <w:rsid w:val="00047573"/>
    <w:rsid w:val="00047E4A"/>
    <w:rsid w:val="00050077"/>
    <w:rsid w:val="00050B2C"/>
    <w:rsid w:val="0005115C"/>
    <w:rsid w:val="00051A63"/>
    <w:rsid w:val="00051A73"/>
    <w:rsid w:val="00051AF6"/>
    <w:rsid w:val="00051CA7"/>
    <w:rsid w:val="00051CF9"/>
    <w:rsid w:val="00051F9C"/>
    <w:rsid w:val="00052A46"/>
    <w:rsid w:val="00052D0B"/>
    <w:rsid w:val="000534EA"/>
    <w:rsid w:val="00053B0D"/>
    <w:rsid w:val="00053D72"/>
    <w:rsid w:val="00053FAD"/>
    <w:rsid w:val="000541C0"/>
    <w:rsid w:val="0005431C"/>
    <w:rsid w:val="000544FA"/>
    <w:rsid w:val="00054E70"/>
    <w:rsid w:val="00054FDF"/>
    <w:rsid w:val="00055156"/>
    <w:rsid w:val="00055270"/>
    <w:rsid w:val="000553DF"/>
    <w:rsid w:val="0005574A"/>
    <w:rsid w:val="00055C93"/>
    <w:rsid w:val="00056A61"/>
    <w:rsid w:val="00057490"/>
    <w:rsid w:val="00057AE5"/>
    <w:rsid w:val="00060940"/>
    <w:rsid w:val="00060B0A"/>
    <w:rsid w:val="00061160"/>
    <w:rsid w:val="0006124A"/>
    <w:rsid w:val="00061BA9"/>
    <w:rsid w:val="00061C9B"/>
    <w:rsid w:val="00061F3D"/>
    <w:rsid w:val="00061FAF"/>
    <w:rsid w:val="00062CB7"/>
    <w:rsid w:val="00062FBF"/>
    <w:rsid w:val="00063028"/>
    <w:rsid w:val="0006390B"/>
    <w:rsid w:val="00063A56"/>
    <w:rsid w:val="00064076"/>
    <w:rsid w:val="00064BEE"/>
    <w:rsid w:val="0006591F"/>
    <w:rsid w:val="0006702F"/>
    <w:rsid w:val="00070DA2"/>
    <w:rsid w:val="00070FC0"/>
    <w:rsid w:val="0007148E"/>
    <w:rsid w:val="00071C4C"/>
    <w:rsid w:val="00072541"/>
    <w:rsid w:val="000730A1"/>
    <w:rsid w:val="000736A4"/>
    <w:rsid w:val="00073C27"/>
    <w:rsid w:val="00074746"/>
    <w:rsid w:val="00074ED6"/>
    <w:rsid w:val="0007530F"/>
    <w:rsid w:val="00075378"/>
    <w:rsid w:val="000753EB"/>
    <w:rsid w:val="0007691C"/>
    <w:rsid w:val="00080395"/>
    <w:rsid w:val="00080973"/>
    <w:rsid w:val="000813EC"/>
    <w:rsid w:val="00081432"/>
    <w:rsid w:val="00081659"/>
    <w:rsid w:val="00082164"/>
    <w:rsid w:val="000821D8"/>
    <w:rsid w:val="000825F7"/>
    <w:rsid w:val="00082667"/>
    <w:rsid w:val="00082989"/>
    <w:rsid w:val="000829EA"/>
    <w:rsid w:val="00082CFF"/>
    <w:rsid w:val="0008348A"/>
    <w:rsid w:val="00086076"/>
    <w:rsid w:val="000867CA"/>
    <w:rsid w:val="000869E8"/>
    <w:rsid w:val="000906FC"/>
    <w:rsid w:val="000919BB"/>
    <w:rsid w:val="000923E3"/>
    <w:rsid w:val="00092499"/>
    <w:rsid w:val="00092507"/>
    <w:rsid w:val="000927F0"/>
    <w:rsid w:val="000932CA"/>
    <w:rsid w:val="00093ABB"/>
    <w:rsid w:val="00094619"/>
    <w:rsid w:val="00094636"/>
    <w:rsid w:val="000947BD"/>
    <w:rsid w:val="00095487"/>
    <w:rsid w:val="00095890"/>
    <w:rsid w:val="000968F1"/>
    <w:rsid w:val="00096C8C"/>
    <w:rsid w:val="00096F2D"/>
    <w:rsid w:val="00097242"/>
    <w:rsid w:val="00097651"/>
    <w:rsid w:val="00097FC3"/>
    <w:rsid w:val="000A08D5"/>
    <w:rsid w:val="000A1391"/>
    <w:rsid w:val="000A1F28"/>
    <w:rsid w:val="000A225D"/>
    <w:rsid w:val="000A225E"/>
    <w:rsid w:val="000A28BC"/>
    <w:rsid w:val="000A28ED"/>
    <w:rsid w:val="000A2C67"/>
    <w:rsid w:val="000A2C99"/>
    <w:rsid w:val="000A3AB9"/>
    <w:rsid w:val="000A3FA0"/>
    <w:rsid w:val="000A5467"/>
    <w:rsid w:val="000A581A"/>
    <w:rsid w:val="000A5CFF"/>
    <w:rsid w:val="000A631A"/>
    <w:rsid w:val="000A6C13"/>
    <w:rsid w:val="000A6C63"/>
    <w:rsid w:val="000A7151"/>
    <w:rsid w:val="000A765A"/>
    <w:rsid w:val="000B148E"/>
    <w:rsid w:val="000B1CEF"/>
    <w:rsid w:val="000B2154"/>
    <w:rsid w:val="000B21D2"/>
    <w:rsid w:val="000B2F65"/>
    <w:rsid w:val="000B320D"/>
    <w:rsid w:val="000B45D7"/>
    <w:rsid w:val="000B4C49"/>
    <w:rsid w:val="000B526D"/>
    <w:rsid w:val="000B561A"/>
    <w:rsid w:val="000B68BE"/>
    <w:rsid w:val="000B692D"/>
    <w:rsid w:val="000B7844"/>
    <w:rsid w:val="000B7A41"/>
    <w:rsid w:val="000B7D56"/>
    <w:rsid w:val="000C05F4"/>
    <w:rsid w:val="000C0E7F"/>
    <w:rsid w:val="000C15D9"/>
    <w:rsid w:val="000C3913"/>
    <w:rsid w:val="000C4714"/>
    <w:rsid w:val="000C4C7B"/>
    <w:rsid w:val="000C4E49"/>
    <w:rsid w:val="000C5DCD"/>
    <w:rsid w:val="000C618F"/>
    <w:rsid w:val="000C6412"/>
    <w:rsid w:val="000C6F51"/>
    <w:rsid w:val="000C7184"/>
    <w:rsid w:val="000C7575"/>
    <w:rsid w:val="000C78A7"/>
    <w:rsid w:val="000C7DDD"/>
    <w:rsid w:val="000D0692"/>
    <w:rsid w:val="000D0A96"/>
    <w:rsid w:val="000D0AEB"/>
    <w:rsid w:val="000D0FCA"/>
    <w:rsid w:val="000D10CC"/>
    <w:rsid w:val="000D12B4"/>
    <w:rsid w:val="000D1694"/>
    <w:rsid w:val="000D1FFF"/>
    <w:rsid w:val="000D239D"/>
    <w:rsid w:val="000D2408"/>
    <w:rsid w:val="000D2987"/>
    <w:rsid w:val="000D2BEC"/>
    <w:rsid w:val="000D3FD6"/>
    <w:rsid w:val="000D443C"/>
    <w:rsid w:val="000D4C4C"/>
    <w:rsid w:val="000D51BA"/>
    <w:rsid w:val="000D54AB"/>
    <w:rsid w:val="000D6BC2"/>
    <w:rsid w:val="000D6EAC"/>
    <w:rsid w:val="000D7254"/>
    <w:rsid w:val="000D7258"/>
    <w:rsid w:val="000D7929"/>
    <w:rsid w:val="000D7B67"/>
    <w:rsid w:val="000D7F27"/>
    <w:rsid w:val="000E00DD"/>
    <w:rsid w:val="000E04B9"/>
    <w:rsid w:val="000E0DEB"/>
    <w:rsid w:val="000E1A1E"/>
    <w:rsid w:val="000E24B5"/>
    <w:rsid w:val="000E255B"/>
    <w:rsid w:val="000E294E"/>
    <w:rsid w:val="000E2BB5"/>
    <w:rsid w:val="000E2F38"/>
    <w:rsid w:val="000E3351"/>
    <w:rsid w:val="000E3778"/>
    <w:rsid w:val="000E40F3"/>
    <w:rsid w:val="000E42C2"/>
    <w:rsid w:val="000E43DC"/>
    <w:rsid w:val="000E5AC6"/>
    <w:rsid w:val="000E5D66"/>
    <w:rsid w:val="000E5EA8"/>
    <w:rsid w:val="000E62E5"/>
    <w:rsid w:val="000E6360"/>
    <w:rsid w:val="000E6635"/>
    <w:rsid w:val="000E664C"/>
    <w:rsid w:val="000E7C71"/>
    <w:rsid w:val="000F1889"/>
    <w:rsid w:val="000F194D"/>
    <w:rsid w:val="000F2530"/>
    <w:rsid w:val="000F2ABC"/>
    <w:rsid w:val="000F2AD0"/>
    <w:rsid w:val="000F4762"/>
    <w:rsid w:val="000F4ADB"/>
    <w:rsid w:val="000F4C1C"/>
    <w:rsid w:val="000F4C97"/>
    <w:rsid w:val="000F58E4"/>
    <w:rsid w:val="000F5E05"/>
    <w:rsid w:val="000F5E4D"/>
    <w:rsid w:val="000F5F70"/>
    <w:rsid w:val="000F61E2"/>
    <w:rsid w:val="000F7279"/>
    <w:rsid w:val="00100D9C"/>
    <w:rsid w:val="00100ED9"/>
    <w:rsid w:val="00101312"/>
    <w:rsid w:val="00101728"/>
    <w:rsid w:val="00101FD2"/>
    <w:rsid w:val="00103108"/>
    <w:rsid w:val="00103D2F"/>
    <w:rsid w:val="0010411D"/>
    <w:rsid w:val="001042B3"/>
    <w:rsid w:val="0010465E"/>
    <w:rsid w:val="00104885"/>
    <w:rsid w:val="001051B2"/>
    <w:rsid w:val="00105833"/>
    <w:rsid w:val="00105F52"/>
    <w:rsid w:val="00105FCC"/>
    <w:rsid w:val="001060CA"/>
    <w:rsid w:val="00106586"/>
    <w:rsid w:val="00106899"/>
    <w:rsid w:val="00106A15"/>
    <w:rsid w:val="00106BF2"/>
    <w:rsid w:val="00106C01"/>
    <w:rsid w:val="0010761E"/>
    <w:rsid w:val="00107C9B"/>
    <w:rsid w:val="00110342"/>
    <w:rsid w:val="00110666"/>
    <w:rsid w:val="00110937"/>
    <w:rsid w:val="00112377"/>
    <w:rsid w:val="00112DB2"/>
    <w:rsid w:val="0011324A"/>
    <w:rsid w:val="00113ABE"/>
    <w:rsid w:val="00113F71"/>
    <w:rsid w:val="0011442B"/>
    <w:rsid w:val="00115729"/>
    <w:rsid w:val="00115898"/>
    <w:rsid w:val="00115B1A"/>
    <w:rsid w:val="00115D71"/>
    <w:rsid w:val="00115F20"/>
    <w:rsid w:val="001169FE"/>
    <w:rsid w:val="00116B6B"/>
    <w:rsid w:val="0011717A"/>
    <w:rsid w:val="00120064"/>
    <w:rsid w:val="00120F00"/>
    <w:rsid w:val="00122653"/>
    <w:rsid w:val="00122A78"/>
    <w:rsid w:val="00122C64"/>
    <w:rsid w:val="00123A84"/>
    <w:rsid w:val="001246C0"/>
    <w:rsid w:val="0012545B"/>
    <w:rsid w:val="00125545"/>
    <w:rsid w:val="001258CF"/>
    <w:rsid w:val="001259D8"/>
    <w:rsid w:val="00125A1F"/>
    <w:rsid w:val="00125ED7"/>
    <w:rsid w:val="00126364"/>
    <w:rsid w:val="00126412"/>
    <w:rsid w:val="001268FD"/>
    <w:rsid w:val="001269D5"/>
    <w:rsid w:val="00126C2A"/>
    <w:rsid w:val="00126E36"/>
    <w:rsid w:val="00127190"/>
    <w:rsid w:val="00127228"/>
    <w:rsid w:val="001275E7"/>
    <w:rsid w:val="00127A7F"/>
    <w:rsid w:val="00127E74"/>
    <w:rsid w:val="00130A27"/>
    <w:rsid w:val="00130B77"/>
    <w:rsid w:val="00130DB1"/>
    <w:rsid w:val="00130DD5"/>
    <w:rsid w:val="00130DD7"/>
    <w:rsid w:val="0013112E"/>
    <w:rsid w:val="0013228E"/>
    <w:rsid w:val="00132902"/>
    <w:rsid w:val="00132C48"/>
    <w:rsid w:val="00133CC3"/>
    <w:rsid w:val="00133DCF"/>
    <w:rsid w:val="0013402B"/>
    <w:rsid w:val="0013412F"/>
    <w:rsid w:val="001346A7"/>
    <w:rsid w:val="0013477A"/>
    <w:rsid w:val="00134966"/>
    <w:rsid w:val="00134B56"/>
    <w:rsid w:val="00134E74"/>
    <w:rsid w:val="001354D8"/>
    <w:rsid w:val="00135E0B"/>
    <w:rsid w:val="001371A8"/>
    <w:rsid w:val="00137E89"/>
    <w:rsid w:val="0014097C"/>
    <w:rsid w:val="001409E4"/>
    <w:rsid w:val="0014107B"/>
    <w:rsid w:val="001417C4"/>
    <w:rsid w:val="00141AEC"/>
    <w:rsid w:val="00141F49"/>
    <w:rsid w:val="00142346"/>
    <w:rsid w:val="001426DE"/>
    <w:rsid w:val="001432D1"/>
    <w:rsid w:val="0014391F"/>
    <w:rsid w:val="00144516"/>
    <w:rsid w:val="001447A6"/>
    <w:rsid w:val="0014487A"/>
    <w:rsid w:val="00144A41"/>
    <w:rsid w:val="00144C0E"/>
    <w:rsid w:val="00144E6B"/>
    <w:rsid w:val="00145315"/>
    <w:rsid w:val="00145709"/>
    <w:rsid w:val="00145C0C"/>
    <w:rsid w:val="00146141"/>
    <w:rsid w:val="00146A77"/>
    <w:rsid w:val="00147135"/>
    <w:rsid w:val="001475E4"/>
    <w:rsid w:val="00147981"/>
    <w:rsid w:val="00150335"/>
    <w:rsid w:val="001503B7"/>
    <w:rsid w:val="00150438"/>
    <w:rsid w:val="00151755"/>
    <w:rsid w:val="00151865"/>
    <w:rsid w:val="00151E3F"/>
    <w:rsid w:val="001539C9"/>
    <w:rsid w:val="001545FC"/>
    <w:rsid w:val="00154CDA"/>
    <w:rsid w:val="00155E26"/>
    <w:rsid w:val="001576BB"/>
    <w:rsid w:val="00157932"/>
    <w:rsid w:val="00160A4E"/>
    <w:rsid w:val="00161045"/>
    <w:rsid w:val="00161292"/>
    <w:rsid w:val="001612A8"/>
    <w:rsid w:val="001612E7"/>
    <w:rsid w:val="00161AC1"/>
    <w:rsid w:val="00161D32"/>
    <w:rsid w:val="00162925"/>
    <w:rsid w:val="00162B3D"/>
    <w:rsid w:val="00163953"/>
    <w:rsid w:val="001640BA"/>
    <w:rsid w:val="00164421"/>
    <w:rsid w:val="001645EA"/>
    <w:rsid w:val="00164782"/>
    <w:rsid w:val="00165778"/>
    <w:rsid w:val="00165F6C"/>
    <w:rsid w:val="00166629"/>
    <w:rsid w:val="0016685F"/>
    <w:rsid w:val="0016715E"/>
    <w:rsid w:val="001677D4"/>
    <w:rsid w:val="00170402"/>
    <w:rsid w:val="001711C5"/>
    <w:rsid w:val="001713AF"/>
    <w:rsid w:val="00171E24"/>
    <w:rsid w:val="001727FC"/>
    <w:rsid w:val="00172FFF"/>
    <w:rsid w:val="00173430"/>
    <w:rsid w:val="00173803"/>
    <w:rsid w:val="00173B8E"/>
    <w:rsid w:val="00173FA7"/>
    <w:rsid w:val="001748F1"/>
    <w:rsid w:val="00174DFC"/>
    <w:rsid w:val="00175F9F"/>
    <w:rsid w:val="00176A39"/>
    <w:rsid w:val="00176D0E"/>
    <w:rsid w:val="00176FFA"/>
    <w:rsid w:val="00180056"/>
    <w:rsid w:val="0018145A"/>
    <w:rsid w:val="0018190C"/>
    <w:rsid w:val="00182430"/>
    <w:rsid w:val="00182BEF"/>
    <w:rsid w:val="00182CB7"/>
    <w:rsid w:val="00182D33"/>
    <w:rsid w:val="001834F5"/>
    <w:rsid w:val="00184B2B"/>
    <w:rsid w:val="00184DB2"/>
    <w:rsid w:val="00184DDD"/>
    <w:rsid w:val="001855DB"/>
    <w:rsid w:val="00185610"/>
    <w:rsid w:val="0018657C"/>
    <w:rsid w:val="00186660"/>
    <w:rsid w:val="0018734E"/>
    <w:rsid w:val="001879C0"/>
    <w:rsid w:val="00187BF3"/>
    <w:rsid w:val="0019012D"/>
    <w:rsid w:val="00190A03"/>
    <w:rsid w:val="00192713"/>
    <w:rsid w:val="001929D4"/>
    <w:rsid w:val="00193137"/>
    <w:rsid w:val="0019355A"/>
    <w:rsid w:val="001937DD"/>
    <w:rsid w:val="001942D3"/>
    <w:rsid w:val="0019494B"/>
    <w:rsid w:val="001949F7"/>
    <w:rsid w:val="00194B2B"/>
    <w:rsid w:val="0019527B"/>
    <w:rsid w:val="00195656"/>
    <w:rsid w:val="00195E65"/>
    <w:rsid w:val="00195F2D"/>
    <w:rsid w:val="0019662B"/>
    <w:rsid w:val="00196D69"/>
    <w:rsid w:val="00197B81"/>
    <w:rsid w:val="00197C93"/>
    <w:rsid w:val="001A0177"/>
    <w:rsid w:val="001A0C3F"/>
    <w:rsid w:val="001A1140"/>
    <w:rsid w:val="001A188F"/>
    <w:rsid w:val="001A2A43"/>
    <w:rsid w:val="001A36E4"/>
    <w:rsid w:val="001A3821"/>
    <w:rsid w:val="001A3C07"/>
    <w:rsid w:val="001A4381"/>
    <w:rsid w:val="001A4BEA"/>
    <w:rsid w:val="001A4C65"/>
    <w:rsid w:val="001A4DC3"/>
    <w:rsid w:val="001A5070"/>
    <w:rsid w:val="001A5919"/>
    <w:rsid w:val="001A613E"/>
    <w:rsid w:val="001A6BDF"/>
    <w:rsid w:val="001A7E32"/>
    <w:rsid w:val="001B00DF"/>
    <w:rsid w:val="001B00E7"/>
    <w:rsid w:val="001B0A83"/>
    <w:rsid w:val="001B0CC0"/>
    <w:rsid w:val="001B2CDD"/>
    <w:rsid w:val="001B3EFD"/>
    <w:rsid w:val="001B435D"/>
    <w:rsid w:val="001B4A6A"/>
    <w:rsid w:val="001B4B51"/>
    <w:rsid w:val="001B4CA7"/>
    <w:rsid w:val="001B5013"/>
    <w:rsid w:val="001B6375"/>
    <w:rsid w:val="001B6802"/>
    <w:rsid w:val="001B7E52"/>
    <w:rsid w:val="001B7E63"/>
    <w:rsid w:val="001B7F13"/>
    <w:rsid w:val="001C01EC"/>
    <w:rsid w:val="001C048F"/>
    <w:rsid w:val="001C1021"/>
    <w:rsid w:val="001C15DE"/>
    <w:rsid w:val="001C1C85"/>
    <w:rsid w:val="001C1F1F"/>
    <w:rsid w:val="001C2099"/>
    <w:rsid w:val="001C2D44"/>
    <w:rsid w:val="001C31A0"/>
    <w:rsid w:val="001C3B87"/>
    <w:rsid w:val="001C3FF5"/>
    <w:rsid w:val="001C470C"/>
    <w:rsid w:val="001C4981"/>
    <w:rsid w:val="001C644F"/>
    <w:rsid w:val="001C75CA"/>
    <w:rsid w:val="001D0189"/>
    <w:rsid w:val="001D08E0"/>
    <w:rsid w:val="001D134D"/>
    <w:rsid w:val="001D13F4"/>
    <w:rsid w:val="001D1C07"/>
    <w:rsid w:val="001D3285"/>
    <w:rsid w:val="001D3D40"/>
    <w:rsid w:val="001D3D54"/>
    <w:rsid w:val="001D3ECB"/>
    <w:rsid w:val="001D55AB"/>
    <w:rsid w:val="001D6045"/>
    <w:rsid w:val="001D624A"/>
    <w:rsid w:val="001D7435"/>
    <w:rsid w:val="001D76B0"/>
    <w:rsid w:val="001D7977"/>
    <w:rsid w:val="001E0792"/>
    <w:rsid w:val="001E0998"/>
    <w:rsid w:val="001E0B7D"/>
    <w:rsid w:val="001E162F"/>
    <w:rsid w:val="001E28D1"/>
    <w:rsid w:val="001E3560"/>
    <w:rsid w:val="001E5230"/>
    <w:rsid w:val="001E551A"/>
    <w:rsid w:val="001E5B23"/>
    <w:rsid w:val="001E68E3"/>
    <w:rsid w:val="001E6A24"/>
    <w:rsid w:val="001E71AA"/>
    <w:rsid w:val="001E7C9A"/>
    <w:rsid w:val="001F1D88"/>
    <w:rsid w:val="001F278B"/>
    <w:rsid w:val="001F29C0"/>
    <w:rsid w:val="001F315D"/>
    <w:rsid w:val="001F3E56"/>
    <w:rsid w:val="001F3E87"/>
    <w:rsid w:val="001F412C"/>
    <w:rsid w:val="001F41AF"/>
    <w:rsid w:val="001F41FF"/>
    <w:rsid w:val="001F457B"/>
    <w:rsid w:val="001F6D91"/>
    <w:rsid w:val="001F703E"/>
    <w:rsid w:val="001F7678"/>
    <w:rsid w:val="001F7B5B"/>
    <w:rsid w:val="00200157"/>
    <w:rsid w:val="0020019F"/>
    <w:rsid w:val="00200CDA"/>
    <w:rsid w:val="002011CD"/>
    <w:rsid w:val="00201DF0"/>
    <w:rsid w:val="00201E43"/>
    <w:rsid w:val="00202A41"/>
    <w:rsid w:val="00202F73"/>
    <w:rsid w:val="00203C2B"/>
    <w:rsid w:val="00203E80"/>
    <w:rsid w:val="00205D7F"/>
    <w:rsid w:val="002065EB"/>
    <w:rsid w:val="002066AD"/>
    <w:rsid w:val="00206724"/>
    <w:rsid w:val="00206B28"/>
    <w:rsid w:val="0020748C"/>
    <w:rsid w:val="002079D0"/>
    <w:rsid w:val="0021018D"/>
    <w:rsid w:val="00210C35"/>
    <w:rsid w:val="00210CD8"/>
    <w:rsid w:val="00213133"/>
    <w:rsid w:val="00214582"/>
    <w:rsid w:val="002146CE"/>
    <w:rsid w:val="00214906"/>
    <w:rsid w:val="002152DA"/>
    <w:rsid w:val="00215383"/>
    <w:rsid w:val="00215394"/>
    <w:rsid w:val="002153F3"/>
    <w:rsid w:val="00215E81"/>
    <w:rsid w:val="00217A73"/>
    <w:rsid w:val="00217FE6"/>
    <w:rsid w:val="00220CA4"/>
    <w:rsid w:val="00221032"/>
    <w:rsid w:val="002212B8"/>
    <w:rsid w:val="0022148D"/>
    <w:rsid w:val="00221AFD"/>
    <w:rsid w:val="00222739"/>
    <w:rsid w:val="00223042"/>
    <w:rsid w:val="002235C6"/>
    <w:rsid w:val="00224127"/>
    <w:rsid w:val="00225B5F"/>
    <w:rsid w:val="00225DA1"/>
    <w:rsid w:val="002266F4"/>
    <w:rsid w:val="00226D89"/>
    <w:rsid w:val="00226FC5"/>
    <w:rsid w:val="00227525"/>
    <w:rsid w:val="0023019C"/>
    <w:rsid w:val="00230AC0"/>
    <w:rsid w:val="002318AE"/>
    <w:rsid w:val="00231DED"/>
    <w:rsid w:val="002321D6"/>
    <w:rsid w:val="00232646"/>
    <w:rsid w:val="00232ACB"/>
    <w:rsid w:val="00232FFB"/>
    <w:rsid w:val="00234D3F"/>
    <w:rsid w:val="00235CB5"/>
    <w:rsid w:val="00235FF8"/>
    <w:rsid w:val="00236470"/>
    <w:rsid w:val="002407FF"/>
    <w:rsid w:val="00240D06"/>
    <w:rsid w:val="002418BB"/>
    <w:rsid w:val="00241B0F"/>
    <w:rsid w:val="00242586"/>
    <w:rsid w:val="00242948"/>
    <w:rsid w:val="002436EA"/>
    <w:rsid w:val="00243991"/>
    <w:rsid w:val="0024498A"/>
    <w:rsid w:val="00244E05"/>
    <w:rsid w:val="00245D3A"/>
    <w:rsid w:val="00245DDD"/>
    <w:rsid w:val="002463DF"/>
    <w:rsid w:val="0024763D"/>
    <w:rsid w:val="00247CFA"/>
    <w:rsid w:val="00250A00"/>
    <w:rsid w:val="00250E33"/>
    <w:rsid w:val="0025102B"/>
    <w:rsid w:val="002527E9"/>
    <w:rsid w:val="00252A6B"/>
    <w:rsid w:val="00252DC8"/>
    <w:rsid w:val="00253FC1"/>
    <w:rsid w:val="00254D52"/>
    <w:rsid w:val="002560F3"/>
    <w:rsid w:val="00256AAC"/>
    <w:rsid w:val="00257286"/>
    <w:rsid w:val="00260326"/>
    <w:rsid w:val="00260B5F"/>
    <w:rsid w:val="00260F17"/>
    <w:rsid w:val="00261580"/>
    <w:rsid w:val="00261747"/>
    <w:rsid w:val="00263256"/>
    <w:rsid w:val="00263298"/>
    <w:rsid w:val="0026353B"/>
    <w:rsid w:val="002644FE"/>
    <w:rsid w:val="00264FE1"/>
    <w:rsid w:val="00265F99"/>
    <w:rsid w:val="002666E7"/>
    <w:rsid w:val="00266770"/>
    <w:rsid w:val="00266E5F"/>
    <w:rsid w:val="0026706E"/>
    <w:rsid w:val="00267352"/>
    <w:rsid w:val="00267601"/>
    <w:rsid w:val="00271351"/>
    <w:rsid w:val="0027192D"/>
    <w:rsid w:val="00271B31"/>
    <w:rsid w:val="00272984"/>
    <w:rsid w:val="00273D73"/>
    <w:rsid w:val="002740E8"/>
    <w:rsid w:val="0027436F"/>
    <w:rsid w:val="00274F24"/>
    <w:rsid w:val="0027574B"/>
    <w:rsid w:val="00276C0E"/>
    <w:rsid w:val="00277A55"/>
    <w:rsid w:val="00277D74"/>
    <w:rsid w:val="00280C8F"/>
    <w:rsid w:val="00280D24"/>
    <w:rsid w:val="00280F96"/>
    <w:rsid w:val="0028135B"/>
    <w:rsid w:val="002822C0"/>
    <w:rsid w:val="00282A60"/>
    <w:rsid w:val="00282AC9"/>
    <w:rsid w:val="00282B84"/>
    <w:rsid w:val="00282CE2"/>
    <w:rsid w:val="00282D7A"/>
    <w:rsid w:val="002833B3"/>
    <w:rsid w:val="00283988"/>
    <w:rsid w:val="002839D8"/>
    <w:rsid w:val="00283D8B"/>
    <w:rsid w:val="00283DFE"/>
    <w:rsid w:val="002842C9"/>
    <w:rsid w:val="002843E2"/>
    <w:rsid w:val="00284823"/>
    <w:rsid w:val="00285E74"/>
    <w:rsid w:val="00286131"/>
    <w:rsid w:val="002870B5"/>
    <w:rsid w:val="002870CD"/>
    <w:rsid w:val="0028717A"/>
    <w:rsid w:val="002877E7"/>
    <w:rsid w:val="002879CE"/>
    <w:rsid w:val="00287DD2"/>
    <w:rsid w:val="00290563"/>
    <w:rsid w:val="002907CD"/>
    <w:rsid w:val="002908A1"/>
    <w:rsid w:val="00290AAA"/>
    <w:rsid w:val="002915AC"/>
    <w:rsid w:val="00291A45"/>
    <w:rsid w:val="00291D08"/>
    <w:rsid w:val="00291D63"/>
    <w:rsid w:val="00292072"/>
    <w:rsid w:val="002926CB"/>
    <w:rsid w:val="00292FF7"/>
    <w:rsid w:val="00293942"/>
    <w:rsid w:val="00294BCE"/>
    <w:rsid w:val="00294EED"/>
    <w:rsid w:val="00294F14"/>
    <w:rsid w:val="00295DA9"/>
    <w:rsid w:val="00296327"/>
    <w:rsid w:val="00296BA4"/>
    <w:rsid w:val="00296D5B"/>
    <w:rsid w:val="00297183"/>
    <w:rsid w:val="00297518"/>
    <w:rsid w:val="002975C6"/>
    <w:rsid w:val="00297F13"/>
    <w:rsid w:val="002A0A5D"/>
    <w:rsid w:val="002A0C7D"/>
    <w:rsid w:val="002A2396"/>
    <w:rsid w:val="002A36A8"/>
    <w:rsid w:val="002A4558"/>
    <w:rsid w:val="002A4F28"/>
    <w:rsid w:val="002A5EBC"/>
    <w:rsid w:val="002A7177"/>
    <w:rsid w:val="002A7EFF"/>
    <w:rsid w:val="002B0EAE"/>
    <w:rsid w:val="002B20D2"/>
    <w:rsid w:val="002B21BC"/>
    <w:rsid w:val="002B2840"/>
    <w:rsid w:val="002B3744"/>
    <w:rsid w:val="002B392A"/>
    <w:rsid w:val="002B4011"/>
    <w:rsid w:val="002B4285"/>
    <w:rsid w:val="002B429C"/>
    <w:rsid w:val="002B475B"/>
    <w:rsid w:val="002B5365"/>
    <w:rsid w:val="002B5479"/>
    <w:rsid w:val="002B607A"/>
    <w:rsid w:val="002B6630"/>
    <w:rsid w:val="002B7187"/>
    <w:rsid w:val="002C123D"/>
    <w:rsid w:val="002C1FFC"/>
    <w:rsid w:val="002C2073"/>
    <w:rsid w:val="002C2DBA"/>
    <w:rsid w:val="002C2F36"/>
    <w:rsid w:val="002C34D3"/>
    <w:rsid w:val="002C4624"/>
    <w:rsid w:val="002C55E1"/>
    <w:rsid w:val="002C568E"/>
    <w:rsid w:val="002C5AE8"/>
    <w:rsid w:val="002C5BF7"/>
    <w:rsid w:val="002C63BD"/>
    <w:rsid w:val="002C7CCF"/>
    <w:rsid w:val="002D0825"/>
    <w:rsid w:val="002D1BBB"/>
    <w:rsid w:val="002D280E"/>
    <w:rsid w:val="002D2B54"/>
    <w:rsid w:val="002D363A"/>
    <w:rsid w:val="002D3E88"/>
    <w:rsid w:val="002D4B1D"/>
    <w:rsid w:val="002D50CC"/>
    <w:rsid w:val="002D5FB8"/>
    <w:rsid w:val="002D7072"/>
    <w:rsid w:val="002D7A39"/>
    <w:rsid w:val="002D7AB6"/>
    <w:rsid w:val="002E0614"/>
    <w:rsid w:val="002E0679"/>
    <w:rsid w:val="002E0CFE"/>
    <w:rsid w:val="002E1467"/>
    <w:rsid w:val="002E19A6"/>
    <w:rsid w:val="002E1A91"/>
    <w:rsid w:val="002E1C44"/>
    <w:rsid w:val="002E1D31"/>
    <w:rsid w:val="002E21F7"/>
    <w:rsid w:val="002E2507"/>
    <w:rsid w:val="002E296E"/>
    <w:rsid w:val="002E32B2"/>
    <w:rsid w:val="002E3C02"/>
    <w:rsid w:val="002E3D17"/>
    <w:rsid w:val="002E4ACB"/>
    <w:rsid w:val="002E4D59"/>
    <w:rsid w:val="002E4F30"/>
    <w:rsid w:val="002E514A"/>
    <w:rsid w:val="002E5355"/>
    <w:rsid w:val="002E6FD1"/>
    <w:rsid w:val="002E7035"/>
    <w:rsid w:val="002E787D"/>
    <w:rsid w:val="002F0B61"/>
    <w:rsid w:val="002F0CF3"/>
    <w:rsid w:val="002F0D1F"/>
    <w:rsid w:val="002F0E3C"/>
    <w:rsid w:val="002F1776"/>
    <w:rsid w:val="002F1838"/>
    <w:rsid w:val="002F1878"/>
    <w:rsid w:val="002F1BA8"/>
    <w:rsid w:val="002F2276"/>
    <w:rsid w:val="002F24C9"/>
    <w:rsid w:val="002F2794"/>
    <w:rsid w:val="002F2B1E"/>
    <w:rsid w:val="002F348E"/>
    <w:rsid w:val="002F45ED"/>
    <w:rsid w:val="002F4B22"/>
    <w:rsid w:val="002F4E16"/>
    <w:rsid w:val="002F56FB"/>
    <w:rsid w:val="002F5C46"/>
    <w:rsid w:val="002F5E0E"/>
    <w:rsid w:val="002F5E88"/>
    <w:rsid w:val="002F6042"/>
    <w:rsid w:val="003002FD"/>
    <w:rsid w:val="003004EA"/>
    <w:rsid w:val="00300873"/>
    <w:rsid w:val="00300CAA"/>
    <w:rsid w:val="00301B04"/>
    <w:rsid w:val="00301E46"/>
    <w:rsid w:val="003022A6"/>
    <w:rsid w:val="0030242C"/>
    <w:rsid w:val="00302D1F"/>
    <w:rsid w:val="00303BAF"/>
    <w:rsid w:val="003040F3"/>
    <w:rsid w:val="00304868"/>
    <w:rsid w:val="00304D9C"/>
    <w:rsid w:val="00304E1B"/>
    <w:rsid w:val="00305BE9"/>
    <w:rsid w:val="003061A8"/>
    <w:rsid w:val="00306EBE"/>
    <w:rsid w:val="003076CA"/>
    <w:rsid w:val="00307D52"/>
    <w:rsid w:val="00307EBA"/>
    <w:rsid w:val="0031069E"/>
    <w:rsid w:val="00310D4D"/>
    <w:rsid w:val="003111F5"/>
    <w:rsid w:val="003114BB"/>
    <w:rsid w:val="003115C3"/>
    <w:rsid w:val="00311B1D"/>
    <w:rsid w:val="00311BCE"/>
    <w:rsid w:val="003123B9"/>
    <w:rsid w:val="00313190"/>
    <w:rsid w:val="003131F9"/>
    <w:rsid w:val="003143F2"/>
    <w:rsid w:val="00314923"/>
    <w:rsid w:val="00314ECD"/>
    <w:rsid w:val="00314ED9"/>
    <w:rsid w:val="00315E72"/>
    <w:rsid w:val="00316C88"/>
    <w:rsid w:val="00316DCA"/>
    <w:rsid w:val="0031757C"/>
    <w:rsid w:val="003177EF"/>
    <w:rsid w:val="003205B6"/>
    <w:rsid w:val="003206B5"/>
    <w:rsid w:val="00320E50"/>
    <w:rsid w:val="00321478"/>
    <w:rsid w:val="003217AE"/>
    <w:rsid w:val="0032183D"/>
    <w:rsid w:val="00321F04"/>
    <w:rsid w:val="003228A9"/>
    <w:rsid w:val="0032316D"/>
    <w:rsid w:val="003231D7"/>
    <w:rsid w:val="003238A9"/>
    <w:rsid w:val="00323BCB"/>
    <w:rsid w:val="00324BFE"/>
    <w:rsid w:val="0032552B"/>
    <w:rsid w:val="00325C47"/>
    <w:rsid w:val="00325D20"/>
    <w:rsid w:val="00325F54"/>
    <w:rsid w:val="0032612E"/>
    <w:rsid w:val="0032682D"/>
    <w:rsid w:val="0032696C"/>
    <w:rsid w:val="00326B8C"/>
    <w:rsid w:val="003270C7"/>
    <w:rsid w:val="0032711F"/>
    <w:rsid w:val="003305F5"/>
    <w:rsid w:val="003306B4"/>
    <w:rsid w:val="003308C6"/>
    <w:rsid w:val="003308FF"/>
    <w:rsid w:val="003311C3"/>
    <w:rsid w:val="0033137F"/>
    <w:rsid w:val="00332A8A"/>
    <w:rsid w:val="00333BFA"/>
    <w:rsid w:val="003348EC"/>
    <w:rsid w:val="00334C1E"/>
    <w:rsid w:val="00335107"/>
    <w:rsid w:val="00335214"/>
    <w:rsid w:val="003360A8"/>
    <w:rsid w:val="003364ED"/>
    <w:rsid w:val="003364F8"/>
    <w:rsid w:val="00336A38"/>
    <w:rsid w:val="00337FCB"/>
    <w:rsid w:val="003402D9"/>
    <w:rsid w:val="00340321"/>
    <w:rsid w:val="0034122C"/>
    <w:rsid w:val="00342A96"/>
    <w:rsid w:val="00342E1D"/>
    <w:rsid w:val="003433A0"/>
    <w:rsid w:val="003439E9"/>
    <w:rsid w:val="00343FC9"/>
    <w:rsid w:val="00344C56"/>
    <w:rsid w:val="00344D0C"/>
    <w:rsid w:val="003461AE"/>
    <w:rsid w:val="00346527"/>
    <w:rsid w:val="0034692F"/>
    <w:rsid w:val="0034698C"/>
    <w:rsid w:val="0034719A"/>
    <w:rsid w:val="003478FA"/>
    <w:rsid w:val="00347AB1"/>
    <w:rsid w:val="00347B74"/>
    <w:rsid w:val="00347F22"/>
    <w:rsid w:val="003502B7"/>
    <w:rsid w:val="00350B6F"/>
    <w:rsid w:val="00351C17"/>
    <w:rsid w:val="003526F7"/>
    <w:rsid w:val="00353343"/>
    <w:rsid w:val="00353CB2"/>
    <w:rsid w:val="00353DF4"/>
    <w:rsid w:val="00354417"/>
    <w:rsid w:val="003554DD"/>
    <w:rsid w:val="00356264"/>
    <w:rsid w:val="00356EF7"/>
    <w:rsid w:val="00357582"/>
    <w:rsid w:val="003577DD"/>
    <w:rsid w:val="00360EC0"/>
    <w:rsid w:val="0036114D"/>
    <w:rsid w:val="003613F8"/>
    <w:rsid w:val="00361533"/>
    <w:rsid w:val="0036174C"/>
    <w:rsid w:val="0036287C"/>
    <w:rsid w:val="00363698"/>
    <w:rsid w:val="003638BD"/>
    <w:rsid w:val="0036495F"/>
    <w:rsid w:val="00365E20"/>
    <w:rsid w:val="00365E99"/>
    <w:rsid w:val="00366782"/>
    <w:rsid w:val="003667A1"/>
    <w:rsid w:val="00367322"/>
    <w:rsid w:val="00367A5E"/>
    <w:rsid w:val="00367B80"/>
    <w:rsid w:val="00370548"/>
    <w:rsid w:val="003707CC"/>
    <w:rsid w:val="00370920"/>
    <w:rsid w:val="00370CD7"/>
    <w:rsid w:val="00370FFC"/>
    <w:rsid w:val="0037135F"/>
    <w:rsid w:val="0037215D"/>
    <w:rsid w:val="00373934"/>
    <w:rsid w:val="00373CA0"/>
    <w:rsid w:val="003745BE"/>
    <w:rsid w:val="003746B8"/>
    <w:rsid w:val="00374D4D"/>
    <w:rsid w:val="00374EEB"/>
    <w:rsid w:val="00375623"/>
    <w:rsid w:val="00375699"/>
    <w:rsid w:val="003756D8"/>
    <w:rsid w:val="0037662A"/>
    <w:rsid w:val="00376DB0"/>
    <w:rsid w:val="0037739E"/>
    <w:rsid w:val="0037777B"/>
    <w:rsid w:val="00380F35"/>
    <w:rsid w:val="0038188C"/>
    <w:rsid w:val="003819C5"/>
    <w:rsid w:val="0038226A"/>
    <w:rsid w:val="003822DE"/>
    <w:rsid w:val="0038280D"/>
    <w:rsid w:val="00383004"/>
    <w:rsid w:val="00383574"/>
    <w:rsid w:val="00383C14"/>
    <w:rsid w:val="00384904"/>
    <w:rsid w:val="003849C1"/>
    <w:rsid w:val="00385932"/>
    <w:rsid w:val="00385981"/>
    <w:rsid w:val="003859AF"/>
    <w:rsid w:val="00385A62"/>
    <w:rsid w:val="0038648C"/>
    <w:rsid w:val="00386F8C"/>
    <w:rsid w:val="00390C3E"/>
    <w:rsid w:val="00390EA1"/>
    <w:rsid w:val="0039217E"/>
    <w:rsid w:val="00392653"/>
    <w:rsid w:val="0039272C"/>
    <w:rsid w:val="00392787"/>
    <w:rsid w:val="00392897"/>
    <w:rsid w:val="00392AC7"/>
    <w:rsid w:val="00392C19"/>
    <w:rsid w:val="003933B5"/>
    <w:rsid w:val="00393D12"/>
    <w:rsid w:val="00394537"/>
    <w:rsid w:val="003949CE"/>
    <w:rsid w:val="00394AEA"/>
    <w:rsid w:val="00396CBC"/>
    <w:rsid w:val="0039770D"/>
    <w:rsid w:val="00397B18"/>
    <w:rsid w:val="00397D8C"/>
    <w:rsid w:val="00397DD2"/>
    <w:rsid w:val="00397F5A"/>
    <w:rsid w:val="003A0C28"/>
    <w:rsid w:val="003A12B5"/>
    <w:rsid w:val="003A14DC"/>
    <w:rsid w:val="003A19FC"/>
    <w:rsid w:val="003A2351"/>
    <w:rsid w:val="003A2756"/>
    <w:rsid w:val="003A275F"/>
    <w:rsid w:val="003A2FD7"/>
    <w:rsid w:val="003A332D"/>
    <w:rsid w:val="003A3AC7"/>
    <w:rsid w:val="003A3DB9"/>
    <w:rsid w:val="003A4037"/>
    <w:rsid w:val="003A4851"/>
    <w:rsid w:val="003A5516"/>
    <w:rsid w:val="003A5819"/>
    <w:rsid w:val="003A6AA6"/>
    <w:rsid w:val="003A73A0"/>
    <w:rsid w:val="003A73AF"/>
    <w:rsid w:val="003A7CC7"/>
    <w:rsid w:val="003B0B14"/>
    <w:rsid w:val="003B1D3A"/>
    <w:rsid w:val="003B1D42"/>
    <w:rsid w:val="003B1E59"/>
    <w:rsid w:val="003B265C"/>
    <w:rsid w:val="003B277D"/>
    <w:rsid w:val="003B294A"/>
    <w:rsid w:val="003B2B48"/>
    <w:rsid w:val="003B3625"/>
    <w:rsid w:val="003B3708"/>
    <w:rsid w:val="003B3D56"/>
    <w:rsid w:val="003B3E80"/>
    <w:rsid w:val="003B3F29"/>
    <w:rsid w:val="003B41A2"/>
    <w:rsid w:val="003B42D7"/>
    <w:rsid w:val="003B4B69"/>
    <w:rsid w:val="003B5205"/>
    <w:rsid w:val="003B5319"/>
    <w:rsid w:val="003B5444"/>
    <w:rsid w:val="003B57E6"/>
    <w:rsid w:val="003B6297"/>
    <w:rsid w:val="003B679F"/>
    <w:rsid w:val="003B7A89"/>
    <w:rsid w:val="003C0287"/>
    <w:rsid w:val="003C04E4"/>
    <w:rsid w:val="003C0615"/>
    <w:rsid w:val="003C1394"/>
    <w:rsid w:val="003C16DE"/>
    <w:rsid w:val="003C2238"/>
    <w:rsid w:val="003C2A2D"/>
    <w:rsid w:val="003C2B20"/>
    <w:rsid w:val="003C4704"/>
    <w:rsid w:val="003C4F6B"/>
    <w:rsid w:val="003C5017"/>
    <w:rsid w:val="003C5478"/>
    <w:rsid w:val="003C54AE"/>
    <w:rsid w:val="003C5DF8"/>
    <w:rsid w:val="003C646E"/>
    <w:rsid w:val="003C649B"/>
    <w:rsid w:val="003C69D4"/>
    <w:rsid w:val="003C6DD3"/>
    <w:rsid w:val="003C7A83"/>
    <w:rsid w:val="003C7FC2"/>
    <w:rsid w:val="003D11BF"/>
    <w:rsid w:val="003D1C82"/>
    <w:rsid w:val="003D3636"/>
    <w:rsid w:val="003D3700"/>
    <w:rsid w:val="003D3DF8"/>
    <w:rsid w:val="003D4053"/>
    <w:rsid w:val="003D532D"/>
    <w:rsid w:val="003D5433"/>
    <w:rsid w:val="003D580D"/>
    <w:rsid w:val="003D58C0"/>
    <w:rsid w:val="003D5A8C"/>
    <w:rsid w:val="003D60B5"/>
    <w:rsid w:val="003D6C7D"/>
    <w:rsid w:val="003D6F56"/>
    <w:rsid w:val="003D78EC"/>
    <w:rsid w:val="003D7A5E"/>
    <w:rsid w:val="003E0496"/>
    <w:rsid w:val="003E11B1"/>
    <w:rsid w:val="003E1538"/>
    <w:rsid w:val="003E1849"/>
    <w:rsid w:val="003E1EEE"/>
    <w:rsid w:val="003E1F18"/>
    <w:rsid w:val="003E2269"/>
    <w:rsid w:val="003E2D9E"/>
    <w:rsid w:val="003E3C87"/>
    <w:rsid w:val="003E4B49"/>
    <w:rsid w:val="003E4E89"/>
    <w:rsid w:val="003E5381"/>
    <w:rsid w:val="003E569C"/>
    <w:rsid w:val="003E5DDF"/>
    <w:rsid w:val="003E5E03"/>
    <w:rsid w:val="003E603E"/>
    <w:rsid w:val="003E6452"/>
    <w:rsid w:val="003E76E7"/>
    <w:rsid w:val="003F00DE"/>
    <w:rsid w:val="003F128C"/>
    <w:rsid w:val="003F323A"/>
    <w:rsid w:val="003F33BF"/>
    <w:rsid w:val="003F3DDE"/>
    <w:rsid w:val="003F4069"/>
    <w:rsid w:val="003F4D1A"/>
    <w:rsid w:val="003F56D8"/>
    <w:rsid w:val="003F6181"/>
    <w:rsid w:val="003F6663"/>
    <w:rsid w:val="003F6BFD"/>
    <w:rsid w:val="003F6C01"/>
    <w:rsid w:val="003F728B"/>
    <w:rsid w:val="003F72DA"/>
    <w:rsid w:val="003F7A38"/>
    <w:rsid w:val="00400D49"/>
    <w:rsid w:val="004011B6"/>
    <w:rsid w:val="004019AA"/>
    <w:rsid w:val="00401BD5"/>
    <w:rsid w:val="00402ABC"/>
    <w:rsid w:val="00402D25"/>
    <w:rsid w:val="00402DDC"/>
    <w:rsid w:val="00403281"/>
    <w:rsid w:val="00403457"/>
    <w:rsid w:val="004039F9"/>
    <w:rsid w:val="004045CF"/>
    <w:rsid w:val="00404F4A"/>
    <w:rsid w:val="00404F8A"/>
    <w:rsid w:val="004065F0"/>
    <w:rsid w:val="00406843"/>
    <w:rsid w:val="00406993"/>
    <w:rsid w:val="00407234"/>
    <w:rsid w:val="00410623"/>
    <w:rsid w:val="00411A58"/>
    <w:rsid w:val="00411F37"/>
    <w:rsid w:val="0041254C"/>
    <w:rsid w:val="00412961"/>
    <w:rsid w:val="00412A52"/>
    <w:rsid w:val="00412B1F"/>
    <w:rsid w:val="00412C17"/>
    <w:rsid w:val="004130C7"/>
    <w:rsid w:val="00414432"/>
    <w:rsid w:val="004149A2"/>
    <w:rsid w:val="004150DA"/>
    <w:rsid w:val="004152A1"/>
    <w:rsid w:val="004157CC"/>
    <w:rsid w:val="00416E14"/>
    <w:rsid w:val="004170F6"/>
    <w:rsid w:val="004177A6"/>
    <w:rsid w:val="004179A8"/>
    <w:rsid w:val="004205A0"/>
    <w:rsid w:val="00420FA9"/>
    <w:rsid w:val="00421439"/>
    <w:rsid w:val="004214EE"/>
    <w:rsid w:val="0042188D"/>
    <w:rsid w:val="00421A0A"/>
    <w:rsid w:val="00422086"/>
    <w:rsid w:val="004224FD"/>
    <w:rsid w:val="00422A1D"/>
    <w:rsid w:val="00424610"/>
    <w:rsid w:val="00424855"/>
    <w:rsid w:val="00424CDE"/>
    <w:rsid w:val="00424EDD"/>
    <w:rsid w:val="00424F09"/>
    <w:rsid w:val="00425227"/>
    <w:rsid w:val="00425EEF"/>
    <w:rsid w:val="004260A3"/>
    <w:rsid w:val="004267A0"/>
    <w:rsid w:val="00426B30"/>
    <w:rsid w:val="0043007B"/>
    <w:rsid w:val="00430844"/>
    <w:rsid w:val="00430F98"/>
    <w:rsid w:val="00431C33"/>
    <w:rsid w:val="0043248A"/>
    <w:rsid w:val="0043257E"/>
    <w:rsid w:val="00432767"/>
    <w:rsid w:val="00434109"/>
    <w:rsid w:val="0043539D"/>
    <w:rsid w:val="004362A7"/>
    <w:rsid w:val="0043649E"/>
    <w:rsid w:val="004371BD"/>
    <w:rsid w:val="00437405"/>
    <w:rsid w:val="00437790"/>
    <w:rsid w:val="00437AA7"/>
    <w:rsid w:val="00437D74"/>
    <w:rsid w:val="00440BA0"/>
    <w:rsid w:val="00440C1A"/>
    <w:rsid w:val="004421C0"/>
    <w:rsid w:val="004425C6"/>
    <w:rsid w:val="004428D4"/>
    <w:rsid w:val="00442B8D"/>
    <w:rsid w:val="00443D6E"/>
    <w:rsid w:val="004445E6"/>
    <w:rsid w:val="00444739"/>
    <w:rsid w:val="00444AD6"/>
    <w:rsid w:val="00444C0F"/>
    <w:rsid w:val="00446887"/>
    <w:rsid w:val="00446E06"/>
    <w:rsid w:val="0044706B"/>
    <w:rsid w:val="004476E6"/>
    <w:rsid w:val="0045004E"/>
    <w:rsid w:val="00451267"/>
    <w:rsid w:val="00451FB0"/>
    <w:rsid w:val="004529F8"/>
    <w:rsid w:val="00452B4B"/>
    <w:rsid w:val="00454844"/>
    <w:rsid w:val="004567AE"/>
    <w:rsid w:val="00456951"/>
    <w:rsid w:val="00456A2F"/>
    <w:rsid w:val="00456C90"/>
    <w:rsid w:val="00460597"/>
    <w:rsid w:val="00460B45"/>
    <w:rsid w:val="00460BC2"/>
    <w:rsid w:val="004610EC"/>
    <w:rsid w:val="0046209A"/>
    <w:rsid w:val="004629B7"/>
    <w:rsid w:val="00462FA5"/>
    <w:rsid w:val="004632D4"/>
    <w:rsid w:val="0046355A"/>
    <w:rsid w:val="00463584"/>
    <w:rsid w:val="00463AB8"/>
    <w:rsid w:val="00463F55"/>
    <w:rsid w:val="004657D5"/>
    <w:rsid w:val="00465B85"/>
    <w:rsid w:val="00465E0B"/>
    <w:rsid w:val="00465E89"/>
    <w:rsid w:val="00466574"/>
    <w:rsid w:val="0046682C"/>
    <w:rsid w:val="004669F3"/>
    <w:rsid w:val="00466D34"/>
    <w:rsid w:val="00466ED0"/>
    <w:rsid w:val="00467217"/>
    <w:rsid w:val="0046730F"/>
    <w:rsid w:val="00467B53"/>
    <w:rsid w:val="00467E46"/>
    <w:rsid w:val="0047018A"/>
    <w:rsid w:val="0047025B"/>
    <w:rsid w:val="0047094D"/>
    <w:rsid w:val="004710E6"/>
    <w:rsid w:val="00471B00"/>
    <w:rsid w:val="00471D57"/>
    <w:rsid w:val="004722F5"/>
    <w:rsid w:val="004727AE"/>
    <w:rsid w:val="004728D7"/>
    <w:rsid w:val="004742AD"/>
    <w:rsid w:val="004744CA"/>
    <w:rsid w:val="00474FA3"/>
    <w:rsid w:val="0047509C"/>
    <w:rsid w:val="00475980"/>
    <w:rsid w:val="00475C28"/>
    <w:rsid w:val="00475DDA"/>
    <w:rsid w:val="00475FB7"/>
    <w:rsid w:val="0047633E"/>
    <w:rsid w:val="00477165"/>
    <w:rsid w:val="004773E4"/>
    <w:rsid w:val="00480EBC"/>
    <w:rsid w:val="0048103D"/>
    <w:rsid w:val="00481D1C"/>
    <w:rsid w:val="004820B2"/>
    <w:rsid w:val="00483BC5"/>
    <w:rsid w:val="00483D53"/>
    <w:rsid w:val="00483D80"/>
    <w:rsid w:val="00484DDF"/>
    <w:rsid w:val="00485065"/>
    <w:rsid w:val="004866ED"/>
    <w:rsid w:val="00486BA6"/>
    <w:rsid w:val="0048785E"/>
    <w:rsid w:val="00487CF4"/>
    <w:rsid w:val="004906FD"/>
    <w:rsid w:val="00490B00"/>
    <w:rsid w:val="00490EAB"/>
    <w:rsid w:val="004923A4"/>
    <w:rsid w:val="00492469"/>
    <w:rsid w:val="00492916"/>
    <w:rsid w:val="004930D7"/>
    <w:rsid w:val="004933C5"/>
    <w:rsid w:val="00493CCD"/>
    <w:rsid w:val="004943B9"/>
    <w:rsid w:val="00494672"/>
    <w:rsid w:val="00494EBD"/>
    <w:rsid w:val="004952AE"/>
    <w:rsid w:val="0049582C"/>
    <w:rsid w:val="0049587E"/>
    <w:rsid w:val="0049589F"/>
    <w:rsid w:val="00495A29"/>
    <w:rsid w:val="00495FB1"/>
    <w:rsid w:val="00496436"/>
    <w:rsid w:val="00496551"/>
    <w:rsid w:val="004968B8"/>
    <w:rsid w:val="0049796E"/>
    <w:rsid w:val="004A024C"/>
    <w:rsid w:val="004A11A6"/>
    <w:rsid w:val="004A13DB"/>
    <w:rsid w:val="004A1C37"/>
    <w:rsid w:val="004A250E"/>
    <w:rsid w:val="004A2BB0"/>
    <w:rsid w:val="004A3577"/>
    <w:rsid w:val="004A36AE"/>
    <w:rsid w:val="004A3805"/>
    <w:rsid w:val="004A3AAA"/>
    <w:rsid w:val="004A3D77"/>
    <w:rsid w:val="004A3DF0"/>
    <w:rsid w:val="004A4516"/>
    <w:rsid w:val="004A458A"/>
    <w:rsid w:val="004A4945"/>
    <w:rsid w:val="004A51E6"/>
    <w:rsid w:val="004A552D"/>
    <w:rsid w:val="004A5BEF"/>
    <w:rsid w:val="004A6B30"/>
    <w:rsid w:val="004A6B6E"/>
    <w:rsid w:val="004A7C4A"/>
    <w:rsid w:val="004B01C7"/>
    <w:rsid w:val="004B0796"/>
    <w:rsid w:val="004B0E02"/>
    <w:rsid w:val="004B1474"/>
    <w:rsid w:val="004B197C"/>
    <w:rsid w:val="004B1D30"/>
    <w:rsid w:val="004B2C74"/>
    <w:rsid w:val="004B32B1"/>
    <w:rsid w:val="004B3C13"/>
    <w:rsid w:val="004B457F"/>
    <w:rsid w:val="004B4BD7"/>
    <w:rsid w:val="004B4D4C"/>
    <w:rsid w:val="004B50C3"/>
    <w:rsid w:val="004B5E01"/>
    <w:rsid w:val="004B787B"/>
    <w:rsid w:val="004B787C"/>
    <w:rsid w:val="004B7DC7"/>
    <w:rsid w:val="004C05A4"/>
    <w:rsid w:val="004C14D7"/>
    <w:rsid w:val="004C1F84"/>
    <w:rsid w:val="004C26FD"/>
    <w:rsid w:val="004C2733"/>
    <w:rsid w:val="004C2A20"/>
    <w:rsid w:val="004C2B3D"/>
    <w:rsid w:val="004C2BF0"/>
    <w:rsid w:val="004C32C2"/>
    <w:rsid w:val="004C3C20"/>
    <w:rsid w:val="004C3E71"/>
    <w:rsid w:val="004C4B69"/>
    <w:rsid w:val="004C5084"/>
    <w:rsid w:val="004C522B"/>
    <w:rsid w:val="004C640E"/>
    <w:rsid w:val="004C6C96"/>
    <w:rsid w:val="004C6F64"/>
    <w:rsid w:val="004D09D4"/>
    <w:rsid w:val="004D0BD8"/>
    <w:rsid w:val="004D0D4A"/>
    <w:rsid w:val="004D1011"/>
    <w:rsid w:val="004D1147"/>
    <w:rsid w:val="004D183B"/>
    <w:rsid w:val="004D1F5E"/>
    <w:rsid w:val="004D3621"/>
    <w:rsid w:val="004D40EE"/>
    <w:rsid w:val="004D4AD2"/>
    <w:rsid w:val="004D5478"/>
    <w:rsid w:val="004D6235"/>
    <w:rsid w:val="004D67DC"/>
    <w:rsid w:val="004D764D"/>
    <w:rsid w:val="004D7E81"/>
    <w:rsid w:val="004E1009"/>
    <w:rsid w:val="004E134D"/>
    <w:rsid w:val="004E196A"/>
    <w:rsid w:val="004E1AF6"/>
    <w:rsid w:val="004E1EE7"/>
    <w:rsid w:val="004E1F1C"/>
    <w:rsid w:val="004E25D2"/>
    <w:rsid w:val="004E2A11"/>
    <w:rsid w:val="004E2E56"/>
    <w:rsid w:val="004E3242"/>
    <w:rsid w:val="004E3450"/>
    <w:rsid w:val="004E361E"/>
    <w:rsid w:val="004E3671"/>
    <w:rsid w:val="004E3DED"/>
    <w:rsid w:val="004E41DE"/>
    <w:rsid w:val="004E48DB"/>
    <w:rsid w:val="004E49AD"/>
    <w:rsid w:val="004E49C0"/>
    <w:rsid w:val="004E4B2A"/>
    <w:rsid w:val="004E584E"/>
    <w:rsid w:val="004E5FD6"/>
    <w:rsid w:val="004E6440"/>
    <w:rsid w:val="004E7964"/>
    <w:rsid w:val="004E7C9D"/>
    <w:rsid w:val="004E7DEF"/>
    <w:rsid w:val="004F01B7"/>
    <w:rsid w:val="004F0234"/>
    <w:rsid w:val="004F05AC"/>
    <w:rsid w:val="004F14F9"/>
    <w:rsid w:val="004F2380"/>
    <w:rsid w:val="004F2742"/>
    <w:rsid w:val="004F2BE8"/>
    <w:rsid w:val="004F2D49"/>
    <w:rsid w:val="004F2EC6"/>
    <w:rsid w:val="004F3065"/>
    <w:rsid w:val="004F367C"/>
    <w:rsid w:val="004F3DC8"/>
    <w:rsid w:val="004F53A6"/>
    <w:rsid w:val="004F5C9F"/>
    <w:rsid w:val="004F6A02"/>
    <w:rsid w:val="004F6E9E"/>
    <w:rsid w:val="004F7D2A"/>
    <w:rsid w:val="005007D0"/>
    <w:rsid w:val="00500B4C"/>
    <w:rsid w:val="00501F22"/>
    <w:rsid w:val="0050300C"/>
    <w:rsid w:val="00503DE5"/>
    <w:rsid w:val="00504BDC"/>
    <w:rsid w:val="0050516A"/>
    <w:rsid w:val="005063D3"/>
    <w:rsid w:val="0050673C"/>
    <w:rsid w:val="00506CB0"/>
    <w:rsid w:val="00507559"/>
    <w:rsid w:val="005076E5"/>
    <w:rsid w:val="005076F4"/>
    <w:rsid w:val="00507747"/>
    <w:rsid w:val="0051033A"/>
    <w:rsid w:val="005103CC"/>
    <w:rsid w:val="005106E6"/>
    <w:rsid w:val="00510B90"/>
    <w:rsid w:val="00510DB5"/>
    <w:rsid w:val="00510E12"/>
    <w:rsid w:val="00511124"/>
    <w:rsid w:val="005115B1"/>
    <w:rsid w:val="005118F1"/>
    <w:rsid w:val="00511A85"/>
    <w:rsid w:val="00511DBD"/>
    <w:rsid w:val="0051249E"/>
    <w:rsid w:val="0051255B"/>
    <w:rsid w:val="00512B36"/>
    <w:rsid w:val="00512BB8"/>
    <w:rsid w:val="00512C28"/>
    <w:rsid w:val="00512DE4"/>
    <w:rsid w:val="00513340"/>
    <w:rsid w:val="00513AF8"/>
    <w:rsid w:val="00513DFB"/>
    <w:rsid w:val="0051442E"/>
    <w:rsid w:val="00514787"/>
    <w:rsid w:val="00514DB7"/>
    <w:rsid w:val="00515046"/>
    <w:rsid w:val="00515DD5"/>
    <w:rsid w:val="0051688D"/>
    <w:rsid w:val="00516AA4"/>
    <w:rsid w:val="00516F26"/>
    <w:rsid w:val="00517425"/>
    <w:rsid w:val="0052081F"/>
    <w:rsid w:val="00520D4A"/>
    <w:rsid w:val="0052161F"/>
    <w:rsid w:val="0052249B"/>
    <w:rsid w:val="00522708"/>
    <w:rsid w:val="00522AAB"/>
    <w:rsid w:val="005232F6"/>
    <w:rsid w:val="005235D5"/>
    <w:rsid w:val="00523D22"/>
    <w:rsid w:val="005243BE"/>
    <w:rsid w:val="00525612"/>
    <w:rsid w:val="00526066"/>
    <w:rsid w:val="005262E6"/>
    <w:rsid w:val="00526BD2"/>
    <w:rsid w:val="00527726"/>
    <w:rsid w:val="0053051B"/>
    <w:rsid w:val="00531020"/>
    <w:rsid w:val="00531613"/>
    <w:rsid w:val="005316B3"/>
    <w:rsid w:val="005318E9"/>
    <w:rsid w:val="0053229B"/>
    <w:rsid w:val="005323C8"/>
    <w:rsid w:val="00534778"/>
    <w:rsid w:val="0053556C"/>
    <w:rsid w:val="00535F42"/>
    <w:rsid w:val="0053611C"/>
    <w:rsid w:val="0053670E"/>
    <w:rsid w:val="00537408"/>
    <w:rsid w:val="005379B5"/>
    <w:rsid w:val="00540133"/>
    <w:rsid w:val="005401DD"/>
    <w:rsid w:val="00540ABE"/>
    <w:rsid w:val="0054174F"/>
    <w:rsid w:val="0054178D"/>
    <w:rsid w:val="00542E81"/>
    <w:rsid w:val="00542E84"/>
    <w:rsid w:val="00544340"/>
    <w:rsid w:val="00544D42"/>
    <w:rsid w:val="00544F15"/>
    <w:rsid w:val="00545042"/>
    <w:rsid w:val="0054525A"/>
    <w:rsid w:val="005456C5"/>
    <w:rsid w:val="00545C1E"/>
    <w:rsid w:val="00545D47"/>
    <w:rsid w:val="00546093"/>
    <w:rsid w:val="00546B2E"/>
    <w:rsid w:val="005502CD"/>
    <w:rsid w:val="005502E6"/>
    <w:rsid w:val="0055049D"/>
    <w:rsid w:val="005505FC"/>
    <w:rsid w:val="0055123A"/>
    <w:rsid w:val="0055156B"/>
    <w:rsid w:val="005515E4"/>
    <w:rsid w:val="005516CE"/>
    <w:rsid w:val="00552C39"/>
    <w:rsid w:val="00553B49"/>
    <w:rsid w:val="005553E3"/>
    <w:rsid w:val="00555D78"/>
    <w:rsid w:val="00556364"/>
    <w:rsid w:val="00557235"/>
    <w:rsid w:val="00557BAA"/>
    <w:rsid w:val="00557DB1"/>
    <w:rsid w:val="00557F21"/>
    <w:rsid w:val="005600CB"/>
    <w:rsid w:val="005600F3"/>
    <w:rsid w:val="00560922"/>
    <w:rsid w:val="005609E8"/>
    <w:rsid w:val="00560E11"/>
    <w:rsid w:val="0056165E"/>
    <w:rsid w:val="00562726"/>
    <w:rsid w:val="0056327B"/>
    <w:rsid w:val="00563D9F"/>
    <w:rsid w:val="00564FF3"/>
    <w:rsid w:val="00565952"/>
    <w:rsid w:val="00565B9A"/>
    <w:rsid w:val="00565F4B"/>
    <w:rsid w:val="005667FD"/>
    <w:rsid w:val="00566946"/>
    <w:rsid w:val="00566E3E"/>
    <w:rsid w:val="00570032"/>
    <w:rsid w:val="005705D6"/>
    <w:rsid w:val="00570818"/>
    <w:rsid w:val="005711E1"/>
    <w:rsid w:val="005720E7"/>
    <w:rsid w:val="005727E1"/>
    <w:rsid w:val="00573D16"/>
    <w:rsid w:val="00573DEA"/>
    <w:rsid w:val="00573FC4"/>
    <w:rsid w:val="00574273"/>
    <w:rsid w:val="00577552"/>
    <w:rsid w:val="0058084F"/>
    <w:rsid w:val="00581002"/>
    <w:rsid w:val="005814C5"/>
    <w:rsid w:val="005822B8"/>
    <w:rsid w:val="00582375"/>
    <w:rsid w:val="00582B1B"/>
    <w:rsid w:val="00582EA4"/>
    <w:rsid w:val="00582FBD"/>
    <w:rsid w:val="00583F6D"/>
    <w:rsid w:val="00584A2F"/>
    <w:rsid w:val="00584B04"/>
    <w:rsid w:val="00585A95"/>
    <w:rsid w:val="00585AA3"/>
    <w:rsid w:val="00585FE7"/>
    <w:rsid w:val="0058657A"/>
    <w:rsid w:val="00586660"/>
    <w:rsid w:val="00586ED8"/>
    <w:rsid w:val="005879A5"/>
    <w:rsid w:val="00587A1E"/>
    <w:rsid w:val="0059039F"/>
    <w:rsid w:val="005909F0"/>
    <w:rsid w:val="00590D4B"/>
    <w:rsid w:val="005916C3"/>
    <w:rsid w:val="00591BE0"/>
    <w:rsid w:val="005930A4"/>
    <w:rsid w:val="00593413"/>
    <w:rsid w:val="00593BE6"/>
    <w:rsid w:val="0059546D"/>
    <w:rsid w:val="005958E9"/>
    <w:rsid w:val="005967C2"/>
    <w:rsid w:val="00596FC9"/>
    <w:rsid w:val="005A0500"/>
    <w:rsid w:val="005A06B6"/>
    <w:rsid w:val="005A0AA6"/>
    <w:rsid w:val="005A1201"/>
    <w:rsid w:val="005A12A3"/>
    <w:rsid w:val="005A1545"/>
    <w:rsid w:val="005A1733"/>
    <w:rsid w:val="005A1BCA"/>
    <w:rsid w:val="005A1EEF"/>
    <w:rsid w:val="005A273E"/>
    <w:rsid w:val="005A2744"/>
    <w:rsid w:val="005A2B8F"/>
    <w:rsid w:val="005A2C0D"/>
    <w:rsid w:val="005A37A1"/>
    <w:rsid w:val="005A40C0"/>
    <w:rsid w:val="005A487B"/>
    <w:rsid w:val="005A5934"/>
    <w:rsid w:val="005A59FA"/>
    <w:rsid w:val="005A5D86"/>
    <w:rsid w:val="005A6EF2"/>
    <w:rsid w:val="005A7697"/>
    <w:rsid w:val="005A77E7"/>
    <w:rsid w:val="005B00E7"/>
    <w:rsid w:val="005B0F5F"/>
    <w:rsid w:val="005B23C7"/>
    <w:rsid w:val="005B2C36"/>
    <w:rsid w:val="005B339B"/>
    <w:rsid w:val="005B3722"/>
    <w:rsid w:val="005B3D99"/>
    <w:rsid w:val="005B450D"/>
    <w:rsid w:val="005B46D1"/>
    <w:rsid w:val="005B4D99"/>
    <w:rsid w:val="005B50EA"/>
    <w:rsid w:val="005B534B"/>
    <w:rsid w:val="005B613D"/>
    <w:rsid w:val="005B638D"/>
    <w:rsid w:val="005B63CC"/>
    <w:rsid w:val="005B6ADE"/>
    <w:rsid w:val="005B6F51"/>
    <w:rsid w:val="005B7780"/>
    <w:rsid w:val="005B7939"/>
    <w:rsid w:val="005B7BAA"/>
    <w:rsid w:val="005B7F9A"/>
    <w:rsid w:val="005C00D0"/>
    <w:rsid w:val="005C02EB"/>
    <w:rsid w:val="005C071E"/>
    <w:rsid w:val="005C1867"/>
    <w:rsid w:val="005C1B08"/>
    <w:rsid w:val="005C2138"/>
    <w:rsid w:val="005C2BAD"/>
    <w:rsid w:val="005C321C"/>
    <w:rsid w:val="005C357F"/>
    <w:rsid w:val="005C420D"/>
    <w:rsid w:val="005C4C11"/>
    <w:rsid w:val="005C5648"/>
    <w:rsid w:val="005C58E6"/>
    <w:rsid w:val="005C6CE4"/>
    <w:rsid w:val="005C737B"/>
    <w:rsid w:val="005C75BA"/>
    <w:rsid w:val="005D14EB"/>
    <w:rsid w:val="005D16F2"/>
    <w:rsid w:val="005D1884"/>
    <w:rsid w:val="005D3393"/>
    <w:rsid w:val="005D3610"/>
    <w:rsid w:val="005D3723"/>
    <w:rsid w:val="005D379C"/>
    <w:rsid w:val="005D37FA"/>
    <w:rsid w:val="005D4217"/>
    <w:rsid w:val="005D443C"/>
    <w:rsid w:val="005D4AE8"/>
    <w:rsid w:val="005D56A9"/>
    <w:rsid w:val="005D58C5"/>
    <w:rsid w:val="005D5AA4"/>
    <w:rsid w:val="005D626F"/>
    <w:rsid w:val="005D6692"/>
    <w:rsid w:val="005D6C2C"/>
    <w:rsid w:val="005D6F08"/>
    <w:rsid w:val="005D7290"/>
    <w:rsid w:val="005E0AF8"/>
    <w:rsid w:val="005E0EE4"/>
    <w:rsid w:val="005E12CF"/>
    <w:rsid w:val="005E163E"/>
    <w:rsid w:val="005E1EA2"/>
    <w:rsid w:val="005E21E5"/>
    <w:rsid w:val="005E2FBC"/>
    <w:rsid w:val="005E3312"/>
    <w:rsid w:val="005E3592"/>
    <w:rsid w:val="005E3F09"/>
    <w:rsid w:val="005E4046"/>
    <w:rsid w:val="005E41DF"/>
    <w:rsid w:val="005E4D37"/>
    <w:rsid w:val="005E52E2"/>
    <w:rsid w:val="005E60A8"/>
    <w:rsid w:val="005E60D4"/>
    <w:rsid w:val="005E653B"/>
    <w:rsid w:val="005E6600"/>
    <w:rsid w:val="005E66CE"/>
    <w:rsid w:val="005E6F86"/>
    <w:rsid w:val="005E7159"/>
    <w:rsid w:val="005E7DB5"/>
    <w:rsid w:val="005E7EDC"/>
    <w:rsid w:val="005F0E7F"/>
    <w:rsid w:val="005F1DFD"/>
    <w:rsid w:val="005F2A99"/>
    <w:rsid w:val="005F3388"/>
    <w:rsid w:val="005F34F8"/>
    <w:rsid w:val="005F37B7"/>
    <w:rsid w:val="005F4228"/>
    <w:rsid w:val="005F6138"/>
    <w:rsid w:val="005F618A"/>
    <w:rsid w:val="005F7340"/>
    <w:rsid w:val="005F7587"/>
    <w:rsid w:val="005F7E35"/>
    <w:rsid w:val="00600171"/>
    <w:rsid w:val="0060032F"/>
    <w:rsid w:val="00601300"/>
    <w:rsid w:val="006013F3"/>
    <w:rsid w:val="0060205C"/>
    <w:rsid w:val="0060231A"/>
    <w:rsid w:val="00602547"/>
    <w:rsid w:val="00602AEB"/>
    <w:rsid w:val="00602B99"/>
    <w:rsid w:val="00603649"/>
    <w:rsid w:val="006038AA"/>
    <w:rsid w:val="006039F7"/>
    <w:rsid w:val="00603F30"/>
    <w:rsid w:val="006055B6"/>
    <w:rsid w:val="00605CE9"/>
    <w:rsid w:val="00606446"/>
    <w:rsid w:val="00606AB3"/>
    <w:rsid w:val="006077A6"/>
    <w:rsid w:val="00610241"/>
    <w:rsid w:val="00610375"/>
    <w:rsid w:val="00610B84"/>
    <w:rsid w:val="00610D8E"/>
    <w:rsid w:val="00611E76"/>
    <w:rsid w:val="00613439"/>
    <w:rsid w:val="00613975"/>
    <w:rsid w:val="006139ED"/>
    <w:rsid w:val="006156F6"/>
    <w:rsid w:val="006160A5"/>
    <w:rsid w:val="00616366"/>
    <w:rsid w:val="00616816"/>
    <w:rsid w:val="00616DAF"/>
    <w:rsid w:val="006204E3"/>
    <w:rsid w:val="00620517"/>
    <w:rsid w:val="0062082F"/>
    <w:rsid w:val="00621393"/>
    <w:rsid w:val="0062162E"/>
    <w:rsid w:val="00621FE9"/>
    <w:rsid w:val="0062357D"/>
    <w:rsid w:val="00624278"/>
    <w:rsid w:val="0062447F"/>
    <w:rsid w:val="00624511"/>
    <w:rsid w:val="00624A83"/>
    <w:rsid w:val="00624B30"/>
    <w:rsid w:val="00625A06"/>
    <w:rsid w:val="00626B27"/>
    <w:rsid w:val="00626DC0"/>
    <w:rsid w:val="00626E78"/>
    <w:rsid w:val="00627610"/>
    <w:rsid w:val="0063000E"/>
    <w:rsid w:val="0063031E"/>
    <w:rsid w:val="00630387"/>
    <w:rsid w:val="006310EE"/>
    <w:rsid w:val="00631A83"/>
    <w:rsid w:val="00631B01"/>
    <w:rsid w:val="00632025"/>
    <w:rsid w:val="00632A14"/>
    <w:rsid w:val="006340BF"/>
    <w:rsid w:val="00635EFB"/>
    <w:rsid w:val="00637678"/>
    <w:rsid w:val="006377DB"/>
    <w:rsid w:val="00637B58"/>
    <w:rsid w:val="00637D94"/>
    <w:rsid w:val="006416B9"/>
    <w:rsid w:val="00641BA4"/>
    <w:rsid w:val="00644544"/>
    <w:rsid w:val="0064597A"/>
    <w:rsid w:val="00646067"/>
    <w:rsid w:val="00646FF3"/>
    <w:rsid w:val="006472E2"/>
    <w:rsid w:val="006473AB"/>
    <w:rsid w:val="00647D1D"/>
    <w:rsid w:val="0065040C"/>
    <w:rsid w:val="006505B3"/>
    <w:rsid w:val="00650A6F"/>
    <w:rsid w:val="00651172"/>
    <w:rsid w:val="006521E5"/>
    <w:rsid w:val="00652544"/>
    <w:rsid w:val="0065281A"/>
    <w:rsid w:val="00652A00"/>
    <w:rsid w:val="00652B6A"/>
    <w:rsid w:val="00652C58"/>
    <w:rsid w:val="00652E89"/>
    <w:rsid w:val="00653172"/>
    <w:rsid w:val="00653562"/>
    <w:rsid w:val="0065403E"/>
    <w:rsid w:val="00654838"/>
    <w:rsid w:val="0065495D"/>
    <w:rsid w:val="006549DC"/>
    <w:rsid w:val="00655187"/>
    <w:rsid w:val="00655405"/>
    <w:rsid w:val="006560F5"/>
    <w:rsid w:val="00656299"/>
    <w:rsid w:val="006564B2"/>
    <w:rsid w:val="006568A8"/>
    <w:rsid w:val="00656952"/>
    <w:rsid w:val="00656A56"/>
    <w:rsid w:val="006576E5"/>
    <w:rsid w:val="00657EB1"/>
    <w:rsid w:val="0066018B"/>
    <w:rsid w:val="006608AC"/>
    <w:rsid w:val="00660C8E"/>
    <w:rsid w:val="006611EA"/>
    <w:rsid w:val="0066149F"/>
    <w:rsid w:val="00661599"/>
    <w:rsid w:val="00663A03"/>
    <w:rsid w:val="00663D4F"/>
    <w:rsid w:val="006642B5"/>
    <w:rsid w:val="0066494B"/>
    <w:rsid w:val="00664A48"/>
    <w:rsid w:val="00665CD4"/>
    <w:rsid w:val="00665D18"/>
    <w:rsid w:val="0066677D"/>
    <w:rsid w:val="00666B54"/>
    <w:rsid w:val="00667B08"/>
    <w:rsid w:val="00667ED9"/>
    <w:rsid w:val="00670AA5"/>
    <w:rsid w:val="006718BA"/>
    <w:rsid w:val="00671FD3"/>
    <w:rsid w:val="006731B7"/>
    <w:rsid w:val="00673245"/>
    <w:rsid w:val="006740B5"/>
    <w:rsid w:val="00674881"/>
    <w:rsid w:val="006748D5"/>
    <w:rsid w:val="00674C61"/>
    <w:rsid w:val="006755BF"/>
    <w:rsid w:val="006755EA"/>
    <w:rsid w:val="006763D7"/>
    <w:rsid w:val="0067749D"/>
    <w:rsid w:val="006807BD"/>
    <w:rsid w:val="00680B3A"/>
    <w:rsid w:val="00681050"/>
    <w:rsid w:val="00681078"/>
    <w:rsid w:val="00681E5F"/>
    <w:rsid w:val="006836B3"/>
    <w:rsid w:val="00684892"/>
    <w:rsid w:val="00685731"/>
    <w:rsid w:val="00686E51"/>
    <w:rsid w:val="00686F91"/>
    <w:rsid w:val="00687129"/>
    <w:rsid w:val="0068799C"/>
    <w:rsid w:val="00687A09"/>
    <w:rsid w:val="00687A70"/>
    <w:rsid w:val="00687C69"/>
    <w:rsid w:val="00687FE6"/>
    <w:rsid w:val="00690193"/>
    <w:rsid w:val="0069027A"/>
    <w:rsid w:val="006902D0"/>
    <w:rsid w:val="00690596"/>
    <w:rsid w:val="00690D70"/>
    <w:rsid w:val="006913E4"/>
    <w:rsid w:val="00691477"/>
    <w:rsid w:val="00691BEF"/>
    <w:rsid w:val="00691CD1"/>
    <w:rsid w:val="00691E7E"/>
    <w:rsid w:val="00692A7F"/>
    <w:rsid w:val="00692EA5"/>
    <w:rsid w:val="00693116"/>
    <w:rsid w:val="00693245"/>
    <w:rsid w:val="00693FDF"/>
    <w:rsid w:val="00694CD3"/>
    <w:rsid w:val="00694FB3"/>
    <w:rsid w:val="00695389"/>
    <w:rsid w:val="006955BF"/>
    <w:rsid w:val="00695671"/>
    <w:rsid w:val="006959D0"/>
    <w:rsid w:val="00695BFB"/>
    <w:rsid w:val="00696725"/>
    <w:rsid w:val="00696DCB"/>
    <w:rsid w:val="006976EC"/>
    <w:rsid w:val="006A06D6"/>
    <w:rsid w:val="006A09E6"/>
    <w:rsid w:val="006A152F"/>
    <w:rsid w:val="006A2126"/>
    <w:rsid w:val="006A23F4"/>
    <w:rsid w:val="006A27E1"/>
    <w:rsid w:val="006A2C61"/>
    <w:rsid w:val="006A302A"/>
    <w:rsid w:val="006A4DDC"/>
    <w:rsid w:val="006A4E21"/>
    <w:rsid w:val="006A50FB"/>
    <w:rsid w:val="006A5AC1"/>
    <w:rsid w:val="006A6424"/>
    <w:rsid w:val="006A6781"/>
    <w:rsid w:val="006A7273"/>
    <w:rsid w:val="006A7501"/>
    <w:rsid w:val="006B027B"/>
    <w:rsid w:val="006B172B"/>
    <w:rsid w:val="006B1E40"/>
    <w:rsid w:val="006B3B0B"/>
    <w:rsid w:val="006B4567"/>
    <w:rsid w:val="006B4B89"/>
    <w:rsid w:val="006B4CE1"/>
    <w:rsid w:val="006B72E8"/>
    <w:rsid w:val="006B7C1E"/>
    <w:rsid w:val="006C0611"/>
    <w:rsid w:val="006C0836"/>
    <w:rsid w:val="006C0EBC"/>
    <w:rsid w:val="006C0EEC"/>
    <w:rsid w:val="006C1090"/>
    <w:rsid w:val="006C1128"/>
    <w:rsid w:val="006C12C4"/>
    <w:rsid w:val="006C149C"/>
    <w:rsid w:val="006C1CB3"/>
    <w:rsid w:val="006C1FBA"/>
    <w:rsid w:val="006C20B6"/>
    <w:rsid w:val="006C2459"/>
    <w:rsid w:val="006C2527"/>
    <w:rsid w:val="006C2E54"/>
    <w:rsid w:val="006C30A3"/>
    <w:rsid w:val="006C3165"/>
    <w:rsid w:val="006C33FD"/>
    <w:rsid w:val="006C3A1D"/>
    <w:rsid w:val="006C41F5"/>
    <w:rsid w:val="006C4E8B"/>
    <w:rsid w:val="006C4F07"/>
    <w:rsid w:val="006C5A59"/>
    <w:rsid w:val="006C5EDA"/>
    <w:rsid w:val="006D012E"/>
    <w:rsid w:val="006D0875"/>
    <w:rsid w:val="006D16E0"/>
    <w:rsid w:val="006D1A1E"/>
    <w:rsid w:val="006D25F1"/>
    <w:rsid w:val="006D2645"/>
    <w:rsid w:val="006D27CB"/>
    <w:rsid w:val="006D2CA6"/>
    <w:rsid w:val="006D360E"/>
    <w:rsid w:val="006D41FB"/>
    <w:rsid w:val="006D4C08"/>
    <w:rsid w:val="006D51C4"/>
    <w:rsid w:val="006D537B"/>
    <w:rsid w:val="006D5FB8"/>
    <w:rsid w:val="006D6589"/>
    <w:rsid w:val="006D66BB"/>
    <w:rsid w:val="006D7D82"/>
    <w:rsid w:val="006E0762"/>
    <w:rsid w:val="006E0B11"/>
    <w:rsid w:val="006E11F0"/>
    <w:rsid w:val="006E130D"/>
    <w:rsid w:val="006E13AD"/>
    <w:rsid w:val="006E211D"/>
    <w:rsid w:val="006E253A"/>
    <w:rsid w:val="006E2B37"/>
    <w:rsid w:val="006E3762"/>
    <w:rsid w:val="006E3F99"/>
    <w:rsid w:val="006E44D7"/>
    <w:rsid w:val="006E4A08"/>
    <w:rsid w:val="006E5657"/>
    <w:rsid w:val="006E583B"/>
    <w:rsid w:val="006E7007"/>
    <w:rsid w:val="006E7765"/>
    <w:rsid w:val="006E77B5"/>
    <w:rsid w:val="006E7A0E"/>
    <w:rsid w:val="006F018D"/>
    <w:rsid w:val="006F0AED"/>
    <w:rsid w:val="006F0FCE"/>
    <w:rsid w:val="006F1061"/>
    <w:rsid w:val="006F10E7"/>
    <w:rsid w:val="006F12C4"/>
    <w:rsid w:val="006F2BD9"/>
    <w:rsid w:val="006F2E41"/>
    <w:rsid w:val="006F3133"/>
    <w:rsid w:val="006F3662"/>
    <w:rsid w:val="006F49A0"/>
    <w:rsid w:val="006F4CA1"/>
    <w:rsid w:val="006F52F0"/>
    <w:rsid w:val="006F558C"/>
    <w:rsid w:val="006F565D"/>
    <w:rsid w:val="006F5A13"/>
    <w:rsid w:val="006F5AAC"/>
    <w:rsid w:val="006F5ADB"/>
    <w:rsid w:val="006F5FC4"/>
    <w:rsid w:val="006F6577"/>
    <w:rsid w:val="006F6DBD"/>
    <w:rsid w:val="006F6E1F"/>
    <w:rsid w:val="006F71D8"/>
    <w:rsid w:val="006F7760"/>
    <w:rsid w:val="00700D3A"/>
    <w:rsid w:val="00703966"/>
    <w:rsid w:val="00704463"/>
    <w:rsid w:val="00705102"/>
    <w:rsid w:val="00705F21"/>
    <w:rsid w:val="007064EE"/>
    <w:rsid w:val="007073BB"/>
    <w:rsid w:val="0070786E"/>
    <w:rsid w:val="0071063E"/>
    <w:rsid w:val="00710970"/>
    <w:rsid w:val="007118E5"/>
    <w:rsid w:val="0071237F"/>
    <w:rsid w:val="00712818"/>
    <w:rsid w:val="007136A8"/>
    <w:rsid w:val="00713718"/>
    <w:rsid w:val="00714F44"/>
    <w:rsid w:val="00715484"/>
    <w:rsid w:val="00715BF0"/>
    <w:rsid w:val="0071654B"/>
    <w:rsid w:val="00717B5D"/>
    <w:rsid w:val="007203E1"/>
    <w:rsid w:val="007208AC"/>
    <w:rsid w:val="00720EE6"/>
    <w:rsid w:val="00720FA4"/>
    <w:rsid w:val="00722399"/>
    <w:rsid w:val="0072334C"/>
    <w:rsid w:val="00723496"/>
    <w:rsid w:val="00724FBB"/>
    <w:rsid w:val="007255E9"/>
    <w:rsid w:val="00725A1B"/>
    <w:rsid w:val="007265AA"/>
    <w:rsid w:val="00726DE3"/>
    <w:rsid w:val="00727662"/>
    <w:rsid w:val="0072780F"/>
    <w:rsid w:val="00727B19"/>
    <w:rsid w:val="00727DBA"/>
    <w:rsid w:val="0073003A"/>
    <w:rsid w:val="007304BB"/>
    <w:rsid w:val="00730F68"/>
    <w:rsid w:val="00731373"/>
    <w:rsid w:val="00731985"/>
    <w:rsid w:val="00731E17"/>
    <w:rsid w:val="007321ED"/>
    <w:rsid w:val="0073260C"/>
    <w:rsid w:val="007329C6"/>
    <w:rsid w:val="00732D7D"/>
    <w:rsid w:val="00733539"/>
    <w:rsid w:val="0073354C"/>
    <w:rsid w:val="007335DF"/>
    <w:rsid w:val="0073418B"/>
    <w:rsid w:val="00734305"/>
    <w:rsid w:val="007351E9"/>
    <w:rsid w:val="00736E77"/>
    <w:rsid w:val="00736F05"/>
    <w:rsid w:val="0073727B"/>
    <w:rsid w:val="007378CC"/>
    <w:rsid w:val="00737C64"/>
    <w:rsid w:val="00737E69"/>
    <w:rsid w:val="00740F34"/>
    <w:rsid w:val="00741839"/>
    <w:rsid w:val="00741DDD"/>
    <w:rsid w:val="0074200E"/>
    <w:rsid w:val="00742139"/>
    <w:rsid w:val="0074237F"/>
    <w:rsid w:val="00742EB0"/>
    <w:rsid w:val="0074317E"/>
    <w:rsid w:val="007434EE"/>
    <w:rsid w:val="00743C70"/>
    <w:rsid w:val="00744226"/>
    <w:rsid w:val="00744416"/>
    <w:rsid w:val="007448EF"/>
    <w:rsid w:val="00744F71"/>
    <w:rsid w:val="007451AB"/>
    <w:rsid w:val="007457BA"/>
    <w:rsid w:val="00746751"/>
    <w:rsid w:val="00746DD3"/>
    <w:rsid w:val="007474E4"/>
    <w:rsid w:val="00747760"/>
    <w:rsid w:val="00751718"/>
    <w:rsid w:val="007518D7"/>
    <w:rsid w:val="00752908"/>
    <w:rsid w:val="00752BBC"/>
    <w:rsid w:val="00752F00"/>
    <w:rsid w:val="007532FD"/>
    <w:rsid w:val="0075330A"/>
    <w:rsid w:val="00753EC1"/>
    <w:rsid w:val="007542A7"/>
    <w:rsid w:val="007549FB"/>
    <w:rsid w:val="00754ADA"/>
    <w:rsid w:val="00755D1E"/>
    <w:rsid w:val="00755DF5"/>
    <w:rsid w:val="00756601"/>
    <w:rsid w:val="00756CB0"/>
    <w:rsid w:val="007573D2"/>
    <w:rsid w:val="0075748D"/>
    <w:rsid w:val="007574A7"/>
    <w:rsid w:val="007579FF"/>
    <w:rsid w:val="00757B19"/>
    <w:rsid w:val="007602A5"/>
    <w:rsid w:val="00761313"/>
    <w:rsid w:val="0076153A"/>
    <w:rsid w:val="00761844"/>
    <w:rsid w:val="00761DC2"/>
    <w:rsid w:val="00761E24"/>
    <w:rsid w:val="00761E94"/>
    <w:rsid w:val="00761F9E"/>
    <w:rsid w:val="007622F0"/>
    <w:rsid w:val="007627C4"/>
    <w:rsid w:val="0076282A"/>
    <w:rsid w:val="007630C0"/>
    <w:rsid w:val="00763A4B"/>
    <w:rsid w:val="00763F48"/>
    <w:rsid w:val="00763F61"/>
    <w:rsid w:val="0076417E"/>
    <w:rsid w:val="00764839"/>
    <w:rsid w:val="00765390"/>
    <w:rsid w:val="00765D9F"/>
    <w:rsid w:val="00766F28"/>
    <w:rsid w:val="007674DF"/>
    <w:rsid w:val="007702B8"/>
    <w:rsid w:val="00770B06"/>
    <w:rsid w:val="00770D18"/>
    <w:rsid w:val="00772077"/>
    <w:rsid w:val="007723B4"/>
    <w:rsid w:val="00773FDB"/>
    <w:rsid w:val="00775176"/>
    <w:rsid w:val="0077536B"/>
    <w:rsid w:val="007755EA"/>
    <w:rsid w:val="007755F4"/>
    <w:rsid w:val="00775953"/>
    <w:rsid w:val="007769EE"/>
    <w:rsid w:val="00780D81"/>
    <w:rsid w:val="00781FA0"/>
    <w:rsid w:val="00782B2B"/>
    <w:rsid w:val="00783F36"/>
    <w:rsid w:val="007841F4"/>
    <w:rsid w:val="00786030"/>
    <w:rsid w:val="007865FB"/>
    <w:rsid w:val="00786CA8"/>
    <w:rsid w:val="007877BB"/>
    <w:rsid w:val="00787B0A"/>
    <w:rsid w:val="00790575"/>
    <w:rsid w:val="00790884"/>
    <w:rsid w:val="00790FFF"/>
    <w:rsid w:val="007913E3"/>
    <w:rsid w:val="00791983"/>
    <w:rsid w:val="007936E6"/>
    <w:rsid w:val="00794163"/>
    <w:rsid w:val="00794405"/>
    <w:rsid w:val="007947C2"/>
    <w:rsid w:val="00794DCD"/>
    <w:rsid w:val="0079563E"/>
    <w:rsid w:val="00796051"/>
    <w:rsid w:val="0079699F"/>
    <w:rsid w:val="00796A40"/>
    <w:rsid w:val="0079777C"/>
    <w:rsid w:val="007A0176"/>
    <w:rsid w:val="007A02FE"/>
    <w:rsid w:val="007A040B"/>
    <w:rsid w:val="007A0659"/>
    <w:rsid w:val="007A0F57"/>
    <w:rsid w:val="007A0FB7"/>
    <w:rsid w:val="007A1547"/>
    <w:rsid w:val="007A2A03"/>
    <w:rsid w:val="007A2E3E"/>
    <w:rsid w:val="007A393A"/>
    <w:rsid w:val="007A448C"/>
    <w:rsid w:val="007A4687"/>
    <w:rsid w:val="007A4D38"/>
    <w:rsid w:val="007A5168"/>
    <w:rsid w:val="007A5690"/>
    <w:rsid w:val="007A59F0"/>
    <w:rsid w:val="007A5C8F"/>
    <w:rsid w:val="007A5F16"/>
    <w:rsid w:val="007A62B4"/>
    <w:rsid w:val="007A67C3"/>
    <w:rsid w:val="007A7035"/>
    <w:rsid w:val="007A7041"/>
    <w:rsid w:val="007A7608"/>
    <w:rsid w:val="007A7710"/>
    <w:rsid w:val="007A7CE3"/>
    <w:rsid w:val="007B00AF"/>
    <w:rsid w:val="007B031F"/>
    <w:rsid w:val="007B2E09"/>
    <w:rsid w:val="007B346D"/>
    <w:rsid w:val="007B37F9"/>
    <w:rsid w:val="007B382D"/>
    <w:rsid w:val="007B53DF"/>
    <w:rsid w:val="007B5658"/>
    <w:rsid w:val="007B6C6A"/>
    <w:rsid w:val="007B7089"/>
    <w:rsid w:val="007B75EB"/>
    <w:rsid w:val="007C0054"/>
    <w:rsid w:val="007C0E03"/>
    <w:rsid w:val="007C1771"/>
    <w:rsid w:val="007C2093"/>
    <w:rsid w:val="007C23E2"/>
    <w:rsid w:val="007C2516"/>
    <w:rsid w:val="007C26E7"/>
    <w:rsid w:val="007C2A3A"/>
    <w:rsid w:val="007C32D9"/>
    <w:rsid w:val="007C4113"/>
    <w:rsid w:val="007C44F7"/>
    <w:rsid w:val="007C4701"/>
    <w:rsid w:val="007C4BA1"/>
    <w:rsid w:val="007C4F00"/>
    <w:rsid w:val="007C5359"/>
    <w:rsid w:val="007C535D"/>
    <w:rsid w:val="007C5B52"/>
    <w:rsid w:val="007C5BAD"/>
    <w:rsid w:val="007C7D8F"/>
    <w:rsid w:val="007D0698"/>
    <w:rsid w:val="007D2BCF"/>
    <w:rsid w:val="007D2EDC"/>
    <w:rsid w:val="007D3104"/>
    <w:rsid w:val="007D4296"/>
    <w:rsid w:val="007D53B5"/>
    <w:rsid w:val="007D5D4F"/>
    <w:rsid w:val="007D63B9"/>
    <w:rsid w:val="007D67E3"/>
    <w:rsid w:val="007D6935"/>
    <w:rsid w:val="007D6B99"/>
    <w:rsid w:val="007D70AE"/>
    <w:rsid w:val="007E1C11"/>
    <w:rsid w:val="007E2364"/>
    <w:rsid w:val="007E2BC3"/>
    <w:rsid w:val="007E2EA0"/>
    <w:rsid w:val="007E2EF2"/>
    <w:rsid w:val="007E30B8"/>
    <w:rsid w:val="007E35C0"/>
    <w:rsid w:val="007E3911"/>
    <w:rsid w:val="007E3C6A"/>
    <w:rsid w:val="007E48E7"/>
    <w:rsid w:val="007E4C41"/>
    <w:rsid w:val="007E4CDD"/>
    <w:rsid w:val="007E4EB9"/>
    <w:rsid w:val="007E6129"/>
    <w:rsid w:val="007E6313"/>
    <w:rsid w:val="007E6582"/>
    <w:rsid w:val="007E6DD4"/>
    <w:rsid w:val="007E709E"/>
    <w:rsid w:val="007E739D"/>
    <w:rsid w:val="007E7909"/>
    <w:rsid w:val="007F14AA"/>
    <w:rsid w:val="007F1F6C"/>
    <w:rsid w:val="007F2043"/>
    <w:rsid w:val="007F20D0"/>
    <w:rsid w:val="007F25E5"/>
    <w:rsid w:val="007F28F8"/>
    <w:rsid w:val="007F30AF"/>
    <w:rsid w:val="007F318F"/>
    <w:rsid w:val="007F37C2"/>
    <w:rsid w:val="007F394B"/>
    <w:rsid w:val="007F5A4E"/>
    <w:rsid w:val="007F5C8F"/>
    <w:rsid w:val="007F6537"/>
    <w:rsid w:val="007F6800"/>
    <w:rsid w:val="007F6A6C"/>
    <w:rsid w:val="007F7971"/>
    <w:rsid w:val="007F7BAC"/>
    <w:rsid w:val="007F7BB1"/>
    <w:rsid w:val="008001D2"/>
    <w:rsid w:val="00800D37"/>
    <w:rsid w:val="00800E51"/>
    <w:rsid w:val="00800F16"/>
    <w:rsid w:val="0080127C"/>
    <w:rsid w:val="008012A8"/>
    <w:rsid w:val="008015CE"/>
    <w:rsid w:val="008017FB"/>
    <w:rsid w:val="008028E9"/>
    <w:rsid w:val="00802F7F"/>
    <w:rsid w:val="008039A3"/>
    <w:rsid w:val="008040DE"/>
    <w:rsid w:val="00804CB4"/>
    <w:rsid w:val="00804E04"/>
    <w:rsid w:val="00804EAF"/>
    <w:rsid w:val="0080578D"/>
    <w:rsid w:val="00805A61"/>
    <w:rsid w:val="00805CB2"/>
    <w:rsid w:val="00806C9E"/>
    <w:rsid w:val="00806E2B"/>
    <w:rsid w:val="0080793D"/>
    <w:rsid w:val="0081013A"/>
    <w:rsid w:val="0081029A"/>
    <w:rsid w:val="00810647"/>
    <w:rsid w:val="00810B53"/>
    <w:rsid w:val="0081111E"/>
    <w:rsid w:val="008111F3"/>
    <w:rsid w:val="008114F2"/>
    <w:rsid w:val="008117B2"/>
    <w:rsid w:val="00812829"/>
    <w:rsid w:val="00812B5B"/>
    <w:rsid w:val="0081361C"/>
    <w:rsid w:val="008139DA"/>
    <w:rsid w:val="00813E1F"/>
    <w:rsid w:val="008146B6"/>
    <w:rsid w:val="0081478C"/>
    <w:rsid w:val="00814EA2"/>
    <w:rsid w:val="00815700"/>
    <w:rsid w:val="008208C3"/>
    <w:rsid w:val="0082125C"/>
    <w:rsid w:val="008212E1"/>
    <w:rsid w:val="00821B6E"/>
    <w:rsid w:val="00821BE6"/>
    <w:rsid w:val="00821CA4"/>
    <w:rsid w:val="00821D29"/>
    <w:rsid w:val="00821DC6"/>
    <w:rsid w:val="00822573"/>
    <w:rsid w:val="00822857"/>
    <w:rsid w:val="00822AFB"/>
    <w:rsid w:val="00823BDF"/>
    <w:rsid w:val="0082421F"/>
    <w:rsid w:val="008245A8"/>
    <w:rsid w:val="0082551F"/>
    <w:rsid w:val="008258C4"/>
    <w:rsid w:val="008260F7"/>
    <w:rsid w:val="00826362"/>
    <w:rsid w:val="0082651C"/>
    <w:rsid w:val="00826725"/>
    <w:rsid w:val="00826AF8"/>
    <w:rsid w:val="00826CD6"/>
    <w:rsid w:val="00827800"/>
    <w:rsid w:val="008279B4"/>
    <w:rsid w:val="00830876"/>
    <w:rsid w:val="0083091C"/>
    <w:rsid w:val="008312A2"/>
    <w:rsid w:val="00831A43"/>
    <w:rsid w:val="008331D4"/>
    <w:rsid w:val="00833602"/>
    <w:rsid w:val="00833EB6"/>
    <w:rsid w:val="008345F9"/>
    <w:rsid w:val="0083605A"/>
    <w:rsid w:val="00836497"/>
    <w:rsid w:val="00836755"/>
    <w:rsid w:val="00836E53"/>
    <w:rsid w:val="0083773F"/>
    <w:rsid w:val="00837995"/>
    <w:rsid w:val="00840BE7"/>
    <w:rsid w:val="0084118E"/>
    <w:rsid w:val="008411B2"/>
    <w:rsid w:val="00841A27"/>
    <w:rsid w:val="00841A38"/>
    <w:rsid w:val="00841B0C"/>
    <w:rsid w:val="00841B14"/>
    <w:rsid w:val="00841D9C"/>
    <w:rsid w:val="0084219D"/>
    <w:rsid w:val="00842BDF"/>
    <w:rsid w:val="00842FB7"/>
    <w:rsid w:val="008436BA"/>
    <w:rsid w:val="008437D2"/>
    <w:rsid w:val="00843BE1"/>
    <w:rsid w:val="00843F78"/>
    <w:rsid w:val="00844DD8"/>
    <w:rsid w:val="0084511D"/>
    <w:rsid w:val="0084521E"/>
    <w:rsid w:val="00845838"/>
    <w:rsid w:val="00845F54"/>
    <w:rsid w:val="00846573"/>
    <w:rsid w:val="008465E4"/>
    <w:rsid w:val="00847846"/>
    <w:rsid w:val="00847A20"/>
    <w:rsid w:val="008500D6"/>
    <w:rsid w:val="00851042"/>
    <w:rsid w:val="0085147B"/>
    <w:rsid w:val="00851645"/>
    <w:rsid w:val="00851947"/>
    <w:rsid w:val="00851A5F"/>
    <w:rsid w:val="00852AAE"/>
    <w:rsid w:val="008538BE"/>
    <w:rsid w:val="008538E4"/>
    <w:rsid w:val="00853AAC"/>
    <w:rsid w:val="00853BAA"/>
    <w:rsid w:val="00853E40"/>
    <w:rsid w:val="00854075"/>
    <w:rsid w:val="00855279"/>
    <w:rsid w:val="008552C8"/>
    <w:rsid w:val="008557E7"/>
    <w:rsid w:val="00855A8E"/>
    <w:rsid w:val="00855B07"/>
    <w:rsid w:val="00856F78"/>
    <w:rsid w:val="0085734D"/>
    <w:rsid w:val="0085790A"/>
    <w:rsid w:val="00860A63"/>
    <w:rsid w:val="00860C0D"/>
    <w:rsid w:val="00860F90"/>
    <w:rsid w:val="008612D7"/>
    <w:rsid w:val="008635C5"/>
    <w:rsid w:val="00863629"/>
    <w:rsid w:val="008639A2"/>
    <w:rsid w:val="00863FF0"/>
    <w:rsid w:val="008642F3"/>
    <w:rsid w:val="008643D2"/>
    <w:rsid w:val="00864920"/>
    <w:rsid w:val="00865193"/>
    <w:rsid w:val="008655F6"/>
    <w:rsid w:val="00865B53"/>
    <w:rsid w:val="00865CF8"/>
    <w:rsid w:val="0086654E"/>
    <w:rsid w:val="00867339"/>
    <w:rsid w:val="00867AA7"/>
    <w:rsid w:val="0087014E"/>
    <w:rsid w:val="008707FE"/>
    <w:rsid w:val="00870BC3"/>
    <w:rsid w:val="008726FC"/>
    <w:rsid w:val="00872C85"/>
    <w:rsid w:val="00873E9A"/>
    <w:rsid w:val="008742E2"/>
    <w:rsid w:val="0087435A"/>
    <w:rsid w:val="008758CA"/>
    <w:rsid w:val="008764AD"/>
    <w:rsid w:val="0087676B"/>
    <w:rsid w:val="00876782"/>
    <w:rsid w:val="0087693C"/>
    <w:rsid w:val="00876AEA"/>
    <w:rsid w:val="00876EAE"/>
    <w:rsid w:val="008773F1"/>
    <w:rsid w:val="00877584"/>
    <w:rsid w:val="008777B4"/>
    <w:rsid w:val="00881FD1"/>
    <w:rsid w:val="00882338"/>
    <w:rsid w:val="008826F4"/>
    <w:rsid w:val="008833AF"/>
    <w:rsid w:val="008834F1"/>
    <w:rsid w:val="00883A68"/>
    <w:rsid w:val="00883DDB"/>
    <w:rsid w:val="00883E55"/>
    <w:rsid w:val="00884490"/>
    <w:rsid w:val="00885258"/>
    <w:rsid w:val="00885AC3"/>
    <w:rsid w:val="00885FB4"/>
    <w:rsid w:val="00886263"/>
    <w:rsid w:val="008865A1"/>
    <w:rsid w:val="00887333"/>
    <w:rsid w:val="008876D9"/>
    <w:rsid w:val="008903C6"/>
    <w:rsid w:val="008908D4"/>
    <w:rsid w:val="00890CDD"/>
    <w:rsid w:val="00890D65"/>
    <w:rsid w:val="00891000"/>
    <w:rsid w:val="0089103D"/>
    <w:rsid w:val="008913E9"/>
    <w:rsid w:val="008916E0"/>
    <w:rsid w:val="00892448"/>
    <w:rsid w:val="00892470"/>
    <w:rsid w:val="00892AFA"/>
    <w:rsid w:val="0089361D"/>
    <w:rsid w:val="0089446A"/>
    <w:rsid w:val="008949D2"/>
    <w:rsid w:val="00894BAE"/>
    <w:rsid w:val="00895BAE"/>
    <w:rsid w:val="00896504"/>
    <w:rsid w:val="00896D2E"/>
    <w:rsid w:val="008A008A"/>
    <w:rsid w:val="008A04FD"/>
    <w:rsid w:val="008A1236"/>
    <w:rsid w:val="008A14C2"/>
    <w:rsid w:val="008A176D"/>
    <w:rsid w:val="008A18FC"/>
    <w:rsid w:val="008A3593"/>
    <w:rsid w:val="008A3A9B"/>
    <w:rsid w:val="008A3AD6"/>
    <w:rsid w:val="008A3BDF"/>
    <w:rsid w:val="008A3D4E"/>
    <w:rsid w:val="008A42B1"/>
    <w:rsid w:val="008A4507"/>
    <w:rsid w:val="008A4CC7"/>
    <w:rsid w:val="008A60E6"/>
    <w:rsid w:val="008A6A46"/>
    <w:rsid w:val="008A6A60"/>
    <w:rsid w:val="008B02D4"/>
    <w:rsid w:val="008B03CC"/>
    <w:rsid w:val="008B0465"/>
    <w:rsid w:val="008B0637"/>
    <w:rsid w:val="008B0D21"/>
    <w:rsid w:val="008B1711"/>
    <w:rsid w:val="008B2C35"/>
    <w:rsid w:val="008B3FD3"/>
    <w:rsid w:val="008B407D"/>
    <w:rsid w:val="008B44BB"/>
    <w:rsid w:val="008B44D5"/>
    <w:rsid w:val="008B6DF7"/>
    <w:rsid w:val="008C0919"/>
    <w:rsid w:val="008C0C63"/>
    <w:rsid w:val="008C10F2"/>
    <w:rsid w:val="008C1627"/>
    <w:rsid w:val="008C3052"/>
    <w:rsid w:val="008C42B4"/>
    <w:rsid w:val="008C4559"/>
    <w:rsid w:val="008C4E28"/>
    <w:rsid w:val="008C530E"/>
    <w:rsid w:val="008C5610"/>
    <w:rsid w:val="008C58FD"/>
    <w:rsid w:val="008C6584"/>
    <w:rsid w:val="008C6CED"/>
    <w:rsid w:val="008C777C"/>
    <w:rsid w:val="008C7E75"/>
    <w:rsid w:val="008D02C6"/>
    <w:rsid w:val="008D0528"/>
    <w:rsid w:val="008D16C5"/>
    <w:rsid w:val="008D1A7B"/>
    <w:rsid w:val="008D2B84"/>
    <w:rsid w:val="008D336C"/>
    <w:rsid w:val="008D3421"/>
    <w:rsid w:val="008D354C"/>
    <w:rsid w:val="008D3854"/>
    <w:rsid w:val="008D3B04"/>
    <w:rsid w:val="008D3BFC"/>
    <w:rsid w:val="008D3EC2"/>
    <w:rsid w:val="008D4060"/>
    <w:rsid w:val="008D4CC7"/>
    <w:rsid w:val="008D57D0"/>
    <w:rsid w:val="008D6F61"/>
    <w:rsid w:val="008D7047"/>
    <w:rsid w:val="008D70E1"/>
    <w:rsid w:val="008D7405"/>
    <w:rsid w:val="008D74BD"/>
    <w:rsid w:val="008D7E03"/>
    <w:rsid w:val="008D7ECB"/>
    <w:rsid w:val="008E0677"/>
    <w:rsid w:val="008E0973"/>
    <w:rsid w:val="008E0A96"/>
    <w:rsid w:val="008E1723"/>
    <w:rsid w:val="008E3458"/>
    <w:rsid w:val="008E38F7"/>
    <w:rsid w:val="008E3ACF"/>
    <w:rsid w:val="008E3E03"/>
    <w:rsid w:val="008E50AF"/>
    <w:rsid w:val="008E6804"/>
    <w:rsid w:val="008E6AB2"/>
    <w:rsid w:val="008E76CD"/>
    <w:rsid w:val="008F0198"/>
    <w:rsid w:val="008F03ED"/>
    <w:rsid w:val="008F0A4D"/>
    <w:rsid w:val="008F0EBD"/>
    <w:rsid w:val="008F1B43"/>
    <w:rsid w:val="008F2B0D"/>
    <w:rsid w:val="008F2EFB"/>
    <w:rsid w:val="008F3636"/>
    <w:rsid w:val="008F36D0"/>
    <w:rsid w:val="008F3A4D"/>
    <w:rsid w:val="008F4E15"/>
    <w:rsid w:val="008F52F1"/>
    <w:rsid w:val="008F5946"/>
    <w:rsid w:val="008F5C6F"/>
    <w:rsid w:val="008F5CC8"/>
    <w:rsid w:val="008F6D4A"/>
    <w:rsid w:val="00900454"/>
    <w:rsid w:val="00900490"/>
    <w:rsid w:val="00901741"/>
    <w:rsid w:val="00901B81"/>
    <w:rsid w:val="0090314E"/>
    <w:rsid w:val="00903A8F"/>
    <w:rsid w:val="00904566"/>
    <w:rsid w:val="00904602"/>
    <w:rsid w:val="009058A0"/>
    <w:rsid w:val="00905A04"/>
    <w:rsid w:val="00905E0F"/>
    <w:rsid w:val="009060F2"/>
    <w:rsid w:val="00906A9F"/>
    <w:rsid w:val="00907406"/>
    <w:rsid w:val="009079B1"/>
    <w:rsid w:val="00907FD2"/>
    <w:rsid w:val="009101C5"/>
    <w:rsid w:val="00910AC2"/>
    <w:rsid w:val="009111B1"/>
    <w:rsid w:val="00911835"/>
    <w:rsid w:val="00912177"/>
    <w:rsid w:val="009121A6"/>
    <w:rsid w:val="00912428"/>
    <w:rsid w:val="00912443"/>
    <w:rsid w:val="009125AF"/>
    <w:rsid w:val="00912E07"/>
    <w:rsid w:val="00913351"/>
    <w:rsid w:val="009138FD"/>
    <w:rsid w:val="00914260"/>
    <w:rsid w:val="0091493C"/>
    <w:rsid w:val="00914F4A"/>
    <w:rsid w:val="009151AD"/>
    <w:rsid w:val="00915B6E"/>
    <w:rsid w:val="0091668C"/>
    <w:rsid w:val="009168F6"/>
    <w:rsid w:val="00920201"/>
    <w:rsid w:val="00920205"/>
    <w:rsid w:val="00920601"/>
    <w:rsid w:val="00920CBE"/>
    <w:rsid w:val="00920E45"/>
    <w:rsid w:val="009210FC"/>
    <w:rsid w:val="0092121B"/>
    <w:rsid w:val="00922296"/>
    <w:rsid w:val="00922440"/>
    <w:rsid w:val="00922F54"/>
    <w:rsid w:val="0092322E"/>
    <w:rsid w:val="009238BB"/>
    <w:rsid w:val="00923D38"/>
    <w:rsid w:val="0092415C"/>
    <w:rsid w:val="0092441B"/>
    <w:rsid w:val="00924B2A"/>
    <w:rsid w:val="00924F7E"/>
    <w:rsid w:val="009251FC"/>
    <w:rsid w:val="00925536"/>
    <w:rsid w:val="00925B8F"/>
    <w:rsid w:val="00925F2E"/>
    <w:rsid w:val="0092610C"/>
    <w:rsid w:val="00926DE0"/>
    <w:rsid w:val="00927233"/>
    <w:rsid w:val="00927FFC"/>
    <w:rsid w:val="009302A5"/>
    <w:rsid w:val="009303AA"/>
    <w:rsid w:val="009305A0"/>
    <w:rsid w:val="00930DED"/>
    <w:rsid w:val="009318AA"/>
    <w:rsid w:val="00933011"/>
    <w:rsid w:val="009334B5"/>
    <w:rsid w:val="009339EF"/>
    <w:rsid w:val="00934316"/>
    <w:rsid w:val="009349B6"/>
    <w:rsid w:val="00936D60"/>
    <w:rsid w:val="009372F9"/>
    <w:rsid w:val="00937EA8"/>
    <w:rsid w:val="009415A3"/>
    <w:rsid w:val="009416F2"/>
    <w:rsid w:val="0094209C"/>
    <w:rsid w:val="009427BD"/>
    <w:rsid w:val="00942CE0"/>
    <w:rsid w:val="009437AE"/>
    <w:rsid w:val="00944037"/>
    <w:rsid w:val="0095154C"/>
    <w:rsid w:val="00954458"/>
    <w:rsid w:val="00954E8D"/>
    <w:rsid w:val="009551A3"/>
    <w:rsid w:val="00955764"/>
    <w:rsid w:val="00955955"/>
    <w:rsid w:val="00957366"/>
    <w:rsid w:val="00960A18"/>
    <w:rsid w:val="00960D86"/>
    <w:rsid w:val="00961922"/>
    <w:rsid w:val="00961AAE"/>
    <w:rsid w:val="00961BDD"/>
    <w:rsid w:val="00962769"/>
    <w:rsid w:val="00962D00"/>
    <w:rsid w:val="00963C9B"/>
    <w:rsid w:val="00965184"/>
    <w:rsid w:val="009652C2"/>
    <w:rsid w:val="00965432"/>
    <w:rsid w:val="009654FE"/>
    <w:rsid w:val="0096634D"/>
    <w:rsid w:val="009678EF"/>
    <w:rsid w:val="0097017B"/>
    <w:rsid w:val="009701F4"/>
    <w:rsid w:val="0097048A"/>
    <w:rsid w:val="0097066A"/>
    <w:rsid w:val="00970B22"/>
    <w:rsid w:val="00970C75"/>
    <w:rsid w:val="00970D37"/>
    <w:rsid w:val="0097137C"/>
    <w:rsid w:val="00971D62"/>
    <w:rsid w:val="00971DB1"/>
    <w:rsid w:val="0097214C"/>
    <w:rsid w:val="0097218A"/>
    <w:rsid w:val="00972CCE"/>
    <w:rsid w:val="00972DB4"/>
    <w:rsid w:val="00974216"/>
    <w:rsid w:val="0097455A"/>
    <w:rsid w:val="00974F09"/>
    <w:rsid w:val="00975636"/>
    <w:rsid w:val="00975880"/>
    <w:rsid w:val="009766A1"/>
    <w:rsid w:val="00976D6A"/>
    <w:rsid w:val="00977569"/>
    <w:rsid w:val="0097778F"/>
    <w:rsid w:val="00977E3E"/>
    <w:rsid w:val="009800E8"/>
    <w:rsid w:val="00980275"/>
    <w:rsid w:val="0098054F"/>
    <w:rsid w:val="00980BA2"/>
    <w:rsid w:val="009811EA"/>
    <w:rsid w:val="00981E29"/>
    <w:rsid w:val="00982113"/>
    <w:rsid w:val="00982A77"/>
    <w:rsid w:val="00982BEB"/>
    <w:rsid w:val="00983646"/>
    <w:rsid w:val="0098393C"/>
    <w:rsid w:val="00983B14"/>
    <w:rsid w:val="0098407F"/>
    <w:rsid w:val="0098410B"/>
    <w:rsid w:val="00985883"/>
    <w:rsid w:val="00986202"/>
    <w:rsid w:val="0098694A"/>
    <w:rsid w:val="00986DBB"/>
    <w:rsid w:val="00987B83"/>
    <w:rsid w:val="00987CC5"/>
    <w:rsid w:val="00990C6D"/>
    <w:rsid w:val="00991AEC"/>
    <w:rsid w:val="00992183"/>
    <w:rsid w:val="009927CE"/>
    <w:rsid w:val="009928A6"/>
    <w:rsid w:val="00992B43"/>
    <w:rsid w:val="00994286"/>
    <w:rsid w:val="0099462A"/>
    <w:rsid w:val="00994E56"/>
    <w:rsid w:val="00995889"/>
    <w:rsid w:val="009967DA"/>
    <w:rsid w:val="00996AEB"/>
    <w:rsid w:val="009976DF"/>
    <w:rsid w:val="009A0C5C"/>
    <w:rsid w:val="009A0ECF"/>
    <w:rsid w:val="009A115C"/>
    <w:rsid w:val="009A1DDC"/>
    <w:rsid w:val="009A21DC"/>
    <w:rsid w:val="009A22E0"/>
    <w:rsid w:val="009A24A5"/>
    <w:rsid w:val="009A24BC"/>
    <w:rsid w:val="009A280F"/>
    <w:rsid w:val="009A2AF1"/>
    <w:rsid w:val="009A3F33"/>
    <w:rsid w:val="009A3F78"/>
    <w:rsid w:val="009A4288"/>
    <w:rsid w:val="009A4C66"/>
    <w:rsid w:val="009A51AA"/>
    <w:rsid w:val="009A5BB1"/>
    <w:rsid w:val="009A5F63"/>
    <w:rsid w:val="009A75C4"/>
    <w:rsid w:val="009A7E60"/>
    <w:rsid w:val="009B0DA5"/>
    <w:rsid w:val="009B118F"/>
    <w:rsid w:val="009B139A"/>
    <w:rsid w:val="009B14E0"/>
    <w:rsid w:val="009B18F0"/>
    <w:rsid w:val="009B19F1"/>
    <w:rsid w:val="009B1D65"/>
    <w:rsid w:val="009B2A69"/>
    <w:rsid w:val="009B2B12"/>
    <w:rsid w:val="009B37AA"/>
    <w:rsid w:val="009B3955"/>
    <w:rsid w:val="009B3F49"/>
    <w:rsid w:val="009B40DD"/>
    <w:rsid w:val="009B4165"/>
    <w:rsid w:val="009B42AA"/>
    <w:rsid w:val="009B4779"/>
    <w:rsid w:val="009B6000"/>
    <w:rsid w:val="009B65B6"/>
    <w:rsid w:val="009B68A0"/>
    <w:rsid w:val="009B7097"/>
    <w:rsid w:val="009C1055"/>
    <w:rsid w:val="009C28CE"/>
    <w:rsid w:val="009C2D52"/>
    <w:rsid w:val="009C2E0B"/>
    <w:rsid w:val="009C3555"/>
    <w:rsid w:val="009C37B1"/>
    <w:rsid w:val="009C380E"/>
    <w:rsid w:val="009C3975"/>
    <w:rsid w:val="009C4F53"/>
    <w:rsid w:val="009C53A7"/>
    <w:rsid w:val="009C6C72"/>
    <w:rsid w:val="009C7047"/>
    <w:rsid w:val="009C764F"/>
    <w:rsid w:val="009C7694"/>
    <w:rsid w:val="009D0933"/>
    <w:rsid w:val="009D096D"/>
    <w:rsid w:val="009D0ED5"/>
    <w:rsid w:val="009D133F"/>
    <w:rsid w:val="009D167A"/>
    <w:rsid w:val="009D2219"/>
    <w:rsid w:val="009D3225"/>
    <w:rsid w:val="009D35B1"/>
    <w:rsid w:val="009D4153"/>
    <w:rsid w:val="009D5017"/>
    <w:rsid w:val="009D560D"/>
    <w:rsid w:val="009D576E"/>
    <w:rsid w:val="009D5AA0"/>
    <w:rsid w:val="009D5C6E"/>
    <w:rsid w:val="009D6820"/>
    <w:rsid w:val="009D68D9"/>
    <w:rsid w:val="009D7012"/>
    <w:rsid w:val="009D7213"/>
    <w:rsid w:val="009D7A2A"/>
    <w:rsid w:val="009D7E7B"/>
    <w:rsid w:val="009E066C"/>
    <w:rsid w:val="009E08E2"/>
    <w:rsid w:val="009E0F8D"/>
    <w:rsid w:val="009E1673"/>
    <w:rsid w:val="009E2DC9"/>
    <w:rsid w:val="009E2F1B"/>
    <w:rsid w:val="009E39A4"/>
    <w:rsid w:val="009E3A4A"/>
    <w:rsid w:val="009E4FB9"/>
    <w:rsid w:val="009E586C"/>
    <w:rsid w:val="009E5D58"/>
    <w:rsid w:val="009E5E0F"/>
    <w:rsid w:val="009E682A"/>
    <w:rsid w:val="009E6EEA"/>
    <w:rsid w:val="009E78EE"/>
    <w:rsid w:val="009F0706"/>
    <w:rsid w:val="009F1924"/>
    <w:rsid w:val="009F1A86"/>
    <w:rsid w:val="009F28A7"/>
    <w:rsid w:val="009F402A"/>
    <w:rsid w:val="009F4FF2"/>
    <w:rsid w:val="009F541E"/>
    <w:rsid w:val="009F55BC"/>
    <w:rsid w:val="009F569D"/>
    <w:rsid w:val="009F57F6"/>
    <w:rsid w:val="009F5B2C"/>
    <w:rsid w:val="009F6B75"/>
    <w:rsid w:val="009F6BDE"/>
    <w:rsid w:val="009F7B6E"/>
    <w:rsid w:val="009F7E8C"/>
    <w:rsid w:val="009F7F73"/>
    <w:rsid w:val="00A006CD"/>
    <w:rsid w:val="00A00B86"/>
    <w:rsid w:val="00A0131E"/>
    <w:rsid w:val="00A01513"/>
    <w:rsid w:val="00A0186F"/>
    <w:rsid w:val="00A01BBA"/>
    <w:rsid w:val="00A0232C"/>
    <w:rsid w:val="00A02660"/>
    <w:rsid w:val="00A02978"/>
    <w:rsid w:val="00A02B69"/>
    <w:rsid w:val="00A03161"/>
    <w:rsid w:val="00A03205"/>
    <w:rsid w:val="00A03909"/>
    <w:rsid w:val="00A04210"/>
    <w:rsid w:val="00A04A81"/>
    <w:rsid w:val="00A04AB6"/>
    <w:rsid w:val="00A04C10"/>
    <w:rsid w:val="00A04EF1"/>
    <w:rsid w:val="00A04F8B"/>
    <w:rsid w:val="00A0503A"/>
    <w:rsid w:val="00A05804"/>
    <w:rsid w:val="00A05B92"/>
    <w:rsid w:val="00A079EF"/>
    <w:rsid w:val="00A07A1C"/>
    <w:rsid w:val="00A106DC"/>
    <w:rsid w:val="00A108F6"/>
    <w:rsid w:val="00A10C82"/>
    <w:rsid w:val="00A115E2"/>
    <w:rsid w:val="00A131DE"/>
    <w:rsid w:val="00A13B29"/>
    <w:rsid w:val="00A13B55"/>
    <w:rsid w:val="00A13C07"/>
    <w:rsid w:val="00A13E7A"/>
    <w:rsid w:val="00A13F0C"/>
    <w:rsid w:val="00A1445E"/>
    <w:rsid w:val="00A14D1E"/>
    <w:rsid w:val="00A156D9"/>
    <w:rsid w:val="00A157DF"/>
    <w:rsid w:val="00A15DF6"/>
    <w:rsid w:val="00A1622A"/>
    <w:rsid w:val="00A162B0"/>
    <w:rsid w:val="00A16E10"/>
    <w:rsid w:val="00A170F3"/>
    <w:rsid w:val="00A1743D"/>
    <w:rsid w:val="00A17A43"/>
    <w:rsid w:val="00A17C04"/>
    <w:rsid w:val="00A17DDC"/>
    <w:rsid w:val="00A20BF9"/>
    <w:rsid w:val="00A20DE7"/>
    <w:rsid w:val="00A2133D"/>
    <w:rsid w:val="00A21E4C"/>
    <w:rsid w:val="00A22DD4"/>
    <w:rsid w:val="00A24AA8"/>
    <w:rsid w:val="00A24E44"/>
    <w:rsid w:val="00A256A5"/>
    <w:rsid w:val="00A2612E"/>
    <w:rsid w:val="00A26774"/>
    <w:rsid w:val="00A26F64"/>
    <w:rsid w:val="00A27415"/>
    <w:rsid w:val="00A27D08"/>
    <w:rsid w:val="00A3011F"/>
    <w:rsid w:val="00A3082C"/>
    <w:rsid w:val="00A3195E"/>
    <w:rsid w:val="00A31EAF"/>
    <w:rsid w:val="00A31FD2"/>
    <w:rsid w:val="00A322D7"/>
    <w:rsid w:val="00A32331"/>
    <w:rsid w:val="00A32DDF"/>
    <w:rsid w:val="00A32EFF"/>
    <w:rsid w:val="00A32FA8"/>
    <w:rsid w:val="00A3347A"/>
    <w:rsid w:val="00A353BD"/>
    <w:rsid w:val="00A3652F"/>
    <w:rsid w:val="00A3700F"/>
    <w:rsid w:val="00A37369"/>
    <w:rsid w:val="00A37D8F"/>
    <w:rsid w:val="00A40246"/>
    <w:rsid w:val="00A4027C"/>
    <w:rsid w:val="00A408D6"/>
    <w:rsid w:val="00A409D0"/>
    <w:rsid w:val="00A40A8F"/>
    <w:rsid w:val="00A41103"/>
    <w:rsid w:val="00A41339"/>
    <w:rsid w:val="00A41737"/>
    <w:rsid w:val="00A423B0"/>
    <w:rsid w:val="00A4329D"/>
    <w:rsid w:val="00A435D2"/>
    <w:rsid w:val="00A436B2"/>
    <w:rsid w:val="00A438EB"/>
    <w:rsid w:val="00A43A86"/>
    <w:rsid w:val="00A44135"/>
    <w:rsid w:val="00A4422D"/>
    <w:rsid w:val="00A44EDA"/>
    <w:rsid w:val="00A45BB6"/>
    <w:rsid w:val="00A4633E"/>
    <w:rsid w:val="00A472EE"/>
    <w:rsid w:val="00A473E7"/>
    <w:rsid w:val="00A47C2E"/>
    <w:rsid w:val="00A50BF7"/>
    <w:rsid w:val="00A52C17"/>
    <w:rsid w:val="00A5313A"/>
    <w:rsid w:val="00A532CA"/>
    <w:rsid w:val="00A545CB"/>
    <w:rsid w:val="00A54DD6"/>
    <w:rsid w:val="00A55147"/>
    <w:rsid w:val="00A558DE"/>
    <w:rsid w:val="00A55B75"/>
    <w:rsid w:val="00A55DAA"/>
    <w:rsid w:val="00A55F67"/>
    <w:rsid w:val="00A56764"/>
    <w:rsid w:val="00A56EF9"/>
    <w:rsid w:val="00A60127"/>
    <w:rsid w:val="00A60593"/>
    <w:rsid w:val="00A60A86"/>
    <w:rsid w:val="00A61F53"/>
    <w:rsid w:val="00A62B10"/>
    <w:rsid w:val="00A62EC6"/>
    <w:rsid w:val="00A635AA"/>
    <w:rsid w:val="00A63E57"/>
    <w:rsid w:val="00A649FC"/>
    <w:rsid w:val="00A64A23"/>
    <w:rsid w:val="00A64D82"/>
    <w:rsid w:val="00A66240"/>
    <w:rsid w:val="00A67195"/>
    <w:rsid w:val="00A705A6"/>
    <w:rsid w:val="00A70803"/>
    <w:rsid w:val="00A70ABF"/>
    <w:rsid w:val="00A70BF4"/>
    <w:rsid w:val="00A70C37"/>
    <w:rsid w:val="00A70D70"/>
    <w:rsid w:val="00A71056"/>
    <w:rsid w:val="00A713AF"/>
    <w:rsid w:val="00A7158E"/>
    <w:rsid w:val="00A71679"/>
    <w:rsid w:val="00A7196E"/>
    <w:rsid w:val="00A72063"/>
    <w:rsid w:val="00A73089"/>
    <w:rsid w:val="00A73177"/>
    <w:rsid w:val="00A7427A"/>
    <w:rsid w:val="00A74832"/>
    <w:rsid w:val="00A748B7"/>
    <w:rsid w:val="00A750DD"/>
    <w:rsid w:val="00A76966"/>
    <w:rsid w:val="00A76DE6"/>
    <w:rsid w:val="00A7782E"/>
    <w:rsid w:val="00A77DAA"/>
    <w:rsid w:val="00A77E7B"/>
    <w:rsid w:val="00A77FCB"/>
    <w:rsid w:val="00A8075B"/>
    <w:rsid w:val="00A81256"/>
    <w:rsid w:val="00A8180F"/>
    <w:rsid w:val="00A818FB"/>
    <w:rsid w:val="00A81ABF"/>
    <w:rsid w:val="00A8219B"/>
    <w:rsid w:val="00A825E6"/>
    <w:rsid w:val="00A8299C"/>
    <w:rsid w:val="00A82DF5"/>
    <w:rsid w:val="00A8349E"/>
    <w:rsid w:val="00A838E7"/>
    <w:rsid w:val="00A842C7"/>
    <w:rsid w:val="00A84C15"/>
    <w:rsid w:val="00A84C4B"/>
    <w:rsid w:val="00A851D6"/>
    <w:rsid w:val="00A85869"/>
    <w:rsid w:val="00A85982"/>
    <w:rsid w:val="00A868CB"/>
    <w:rsid w:val="00A90B97"/>
    <w:rsid w:val="00A917BC"/>
    <w:rsid w:val="00A91863"/>
    <w:rsid w:val="00A91953"/>
    <w:rsid w:val="00A924FB"/>
    <w:rsid w:val="00A92685"/>
    <w:rsid w:val="00A92AED"/>
    <w:rsid w:val="00A92DF2"/>
    <w:rsid w:val="00A93E14"/>
    <w:rsid w:val="00A94786"/>
    <w:rsid w:val="00A948D8"/>
    <w:rsid w:val="00A94E09"/>
    <w:rsid w:val="00A95F74"/>
    <w:rsid w:val="00A976CF"/>
    <w:rsid w:val="00AA00AA"/>
    <w:rsid w:val="00AA0268"/>
    <w:rsid w:val="00AA09D9"/>
    <w:rsid w:val="00AA102F"/>
    <w:rsid w:val="00AA14FB"/>
    <w:rsid w:val="00AA1CFD"/>
    <w:rsid w:val="00AA2C66"/>
    <w:rsid w:val="00AA4D5F"/>
    <w:rsid w:val="00AA4FB4"/>
    <w:rsid w:val="00AA5BC0"/>
    <w:rsid w:val="00AA6512"/>
    <w:rsid w:val="00AA67E4"/>
    <w:rsid w:val="00AA688A"/>
    <w:rsid w:val="00AB0233"/>
    <w:rsid w:val="00AB02AC"/>
    <w:rsid w:val="00AB05B0"/>
    <w:rsid w:val="00AB0F0D"/>
    <w:rsid w:val="00AB1524"/>
    <w:rsid w:val="00AB1E29"/>
    <w:rsid w:val="00AB259C"/>
    <w:rsid w:val="00AB3DD8"/>
    <w:rsid w:val="00AB4166"/>
    <w:rsid w:val="00AB4468"/>
    <w:rsid w:val="00AB48E0"/>
    <w:rsid w:val="00AB5276"/>
    <w:rsid w:val="00AB528A"/>
    <w:rsid w:val="00AB5D04"/>
    <w:rsid w:val="00AB6091"/>
    <w:rsid w:val="00AB63B8"/>
    <w:rsid w:val="00AC04E0"/>
    <w:rsid w:val="00AC0864"/>
    <w:rsid w:val="00AC0B23"/>
    <w:rsid w:val="00AC1005"/>
    <w:rsid w:val="00AC1CCB"/>
    <w:rsid w:val="00AC21BF"/>
    <w:rsid w:val="00AC29AA"/>
    <w:rsid w:val="00AC2D15"/>
    <w:rsid w:val="00AC2E42"/>
    <w:rsid w:val="00AC33A1"/>
    <w:rsid w:val="00AC3A12"/>
    <w:rsid w:val="00AC43FE"/>
    <w:rsid w:val="00AC4425"/>
    <w:rsid w:val="00AC4F2B"/>
    <w:rsid w:val="00AC53E7"/>
    <w:rsid w:val="00AC58C0"/>
    <w:rsid w:val="00AC61A8"/>
    <w:rsid w:val="00AC6256"/>
    <w:rsid w:val="00AC7AED"/>
    <w:rsid w:val="00AD07AC"/>
    <w:rsid w:val="00AD09FA"/>
    <w:rsid w:val="00AD154D"/>
    <w:rsid w:val="00AD1B38"/>
    <w:rsid w:val="00AD1D78"/>
    <w:rsid w:val="00AD1EAE"/>
    <w:rsid w:val="00AD2BD2"/>
    <w:rsid w:val="00AD3024"/>
    <w:rsid w:val="00AD3469"/>
    <w:rsid w:val="00AD3898"/>
    <w:rsid w:val="00AD4D08"/>
    <w:rsid w:val="00AD4E97"/>
    <w:rsid w:val="00AD512E"/>
    <w:rsid w:val="00AD56E3"/>
    <w:rsid w:val="00AD6C63"/>
    <w:rsid w:val="00AD6EF9"/>
    <w:rsid w:val="00AD786D"/>
    <w:rsid w:val="00AD79D3"/>
    <w:rsid w:val="00AE008C"/>
    <w:rsid w:val="00AE0B20"/>
    <w:rsid w:val="00AE11DA"/>
    <w:rsid w:val="00AE1874"/>
    <w:rsid w:val="00AE2F22"/>
    <w:rsid w:val="00AE4F01"/>
    <w:rsid w:val="00AE5747"/>
    <w:rsid w:val="00AE5C20"/>
    <w:rsid w:val="00AE5F0C"/>
    <w:rsid w:val="00AE629E"/>
    <w:rsid w:val="00AE62A6"/>
    <w:rsid w:val="00AE7C67"/>
    <w:rsid w:val="00AF0184"/>
    <w:rsid w:val="00AF09CD"/>
    <w:rsid w:val="00AF19B3"/>
    <w:rsid w:val="00AF2974"/>
    <w:rsid w:val="00AF2FCF"/>
    <w:rsid w:val="00AF422E"/>
    <w:rsid w:val="00AF44F4"/>
    <w:rsid w:val="00AF4CDE"/>
    <w:rsid w:val="00AF532A"/>
    <w:rsid w:val="00AF58B2"/>
    <w:rsid w:val="00AF5B2A"/>
    <w:rsid w:val="00AF5C42"/>
    <w:rsid w:val="00AF6154"/>
    <w:rsid w:val="00AF676E"/>
    <w:rsid w:val="00AF7538"/>
    <w:rsid w:val="00AF7BD7"/>
    <w:rsid w:val="00B00C13"/>
    <w:rsid w:val="00B01001"/>
    <w:rsid w:val="00B025C0"/>
    <w:rsid w:val="00B02653"/>
    <w:rsid w:val="00B02804"/>
    <w:rsid w:val="00B02CA5"/>
    <w:rsid w:val="00B030E9"/>
    <w:rsid w:val="00B046F3"/>
    <w:rsid w:val="00B057A6"/>
    <w:rsid w:val="00B05BDF"/>
    <w:rsid w:val="00B062FF"/>
    <w:rsid w:val="00B064C4"/>
    <w:rsid w:val="00B06725"/>
    <w:rsid w:val="00B06BDB"/>
    <w:rsid w:val="00B07382"/>
    <w:rsid w:val="00B075C0"/>
    <w:rsid w:val="00B07DBE"/>
    <w:rsid w:val="00B10DFB"/>
    <w:rsid w:val="00B13262"/>
    <w:rsid w:val="00B1345A"/>
    <w:rsid w:val="00B1362D"/>
    <w:rsid w:val="00B13AF3"/>
    <w:rsid w:val="00B1429C"/>
    <w:rsid w:val="00B14663"/>
    <w:rsid w:val="00B153B9"/>
    <w:rsid w:val="00B15E75"/>
    <w:rsid w:val="00B15F2C"/>
    <w:rsid w:val="00B16014"/>
    <w:rsid w:val="00B1743F"/>
    <w:rsid w:val="00B204FA"/>
    <w:rsid w:val="00B20E49"/>
    <w:rsid w:val="00B2100A"/>
    <w:rsid w:val="00B21339"/>
    <w:rsid w:val="00B21393"/>
    <w:rsid w:val="00B2145F"/>
    <w:rsid w:val="00B21B06"/>
    <w:rsid w:val="00B21EBD"/>
    <w:rsid w:val="00B22013"/>
    <w:rsid w:val="00B222CB"/>
    <w:rsid w:val="00B24029"/>
    <w:rsid w:val="00B24264"/>
    <w:rsid w:val="00B24404"/>
    <w:rsid w:val="00B24D49"/>
    <w:rsid w:val="00B252D4"/>
    <w:rsid w:val="00B259A6"/>
    <w:rsid w:val="00B259AB"/>
    <w:rsid w:val="00B260AC"/>
    <w:rsid w:val="00B271C4"/>
    <w:rsid w:val="00B2784D"/>
    <w:rsid w:val="00B27A0B"/>
    <w:rsid w:val="00B27F11"/>
    <w:rsid w:val="00B3095B"/>
    <w:rsid w:val="00B30A8B"/>
    <w:rsid w:val="00B311A2"/>
    <w:rsid w:val="00B31670"/>
    <w:rsid w:val="00B31900"/>
    <w:rsid w:val="00B31E71"/>
    <w:rsid w:val="00B32B0C"/>
    <w:rsid w:val="00B32CB3"/>
    <w:rsid w:val="00B330C0"/>
    <w:rsid w:val="00B3381F"/>
    <w:rsid w:val="00B33C08"/>
    <w:rsid w:val="00B34F59"/>
    <w:rsid w:val="00B355CD"/>
    <w:rsid w:val="00B35E98"/>
    <w:rsid w:val="00B36AF0"/>
    <w:rsid w:val="00B36D70"/>
    <w:rsid w:val="00B37002"/>
    <w:rsid w:val="00B37BF2"/>
    <w:rsid w:val="00B37C66"/>
    <w:rsid w:val="00B4024D"/>
    <w:rsid w:val="00B402B2"/>
    <w:rsid w:val="00B406E6"/>
    <w:rsid w:val="00B40F43"/>
    <w:rsid w:val="00B4192C"/>
    <w:rsid w:val="00B41DDD"/>
    <w:rsid w:val="00B4212C"/>
    <w:rsid w:val="00B42382"/>
    <w:rsid w:val="00B42AD2"/>
    <w:rsid w:val="00B44957"/>
    <w:rsid w:val="00B46471"/>
    <w:rsid w:val="00B46A5A"/>
    <w:rsid w:val="00B46AFA"/>
    <w:rsid w:val="00B46DEB"/>
    <w:rsid w:val="00B471AD"/>
    <w:rsid w:val="00B472BA"/>
    <w:rsid w:val="00B47754"/>
    <w:rsid w:val="00B500B2"/>
    <w:rsid w:val="00B50310"/>
    <w:rsid w:val="00B50678"/>
    <w:rsid w:val="00B50892"/>
    <w:rsid w:val="00B50BE7"/>
    <w:rsid w:val="00B51BC2"/>
    <w:rsid w:val="00B53A78"/>
    <w:rsid w:val="00B53C5E"/>
    <w:rsid w:val="00B53C74"/>
    <w:rsid w:val="00B53D2C"/>
    <w:rsid w:val="00B54306"/>
    <w:rsid w:val="00B54777"/>
    <w:rsid w:val="00B54C39"/>
    <w:rsid w:val="00B5589D"/>
    <w:rsid w:val="00B55FDC"/>
    <w:rsid w:val="00B56012"/>
    <w:rsid w:val="00B569C6"/>
    <w:rsid w:val="00B570BD"/>
    <w:rsid w:val="00B574AF"/>
    <w:rsid w:val="00B57635"/>
    <w:rsid w:val="00B57C63"/>
    <w:rsid w:val="00B60228"/>
    <w:rsid w:val="00B61B04"/>
    <w:rsid w:val="00B62EF4"/>
    <w:rsid w:val="00B62F10"/>
    <w:rsid w:val="00B6362C"/>
    <w:rsid w:val="00B63852"/>
    <w:rsid w:val="00B63950"/>
    <w:rsid w:val="00B63ECB"/>
    <w:rsid w:val="00B64034"/>
    <w:rsid w:val="00B64F1F"/>
    <w:rsid w:val="00B669B1"/>
    <w:rsid w:val="00B67383"/>
    <w:rsid w:val="00B70166"/>
    <w:rsid w:val="00B70373"/>
    <w:rsid w:val="00B712BD"/>
    <w:rsid w:val="00B722CA"/>
    <w:rsid w:val="00B728F5"/>
    <w:rsid w:val="00B72A17"/>
    <w:rsid w:val="00B733EB"/>
    <w:rsid w:val="00B7380D"/>
    <w:rsid w:val="00B74699"/>
    <w:rsid w:val="00B74B85"/>
    <w:rsid w:val="00B7574B"/>
    <w:rsid w:val="00B75B60"/>
    <w:rsid w:val="00B76BB1"/>
    <w:rsid w:val="00B76D60"/>
    <w:rsid w:val="00B77396"/>
    <w:rsid w:val="00B77600"/>
    <w:rsid w:val="00B77BC9"/>
    <w:rsid w:val="00B8087A"/>
    <w:rsid w:val="00B81761"/>
    <w:rsid w:val="00B81A3C"/>
    <w:rsid w:val="00B81F4F"/>
    <w:rsid w:val="00B82D52"/>
    <w:rsid w:val="00B8382C"/>
    <w:rsid w:val="00B841E4"/>
    <w:rsid w:val="00B8455B"/>
    <w:rsid w:val="00B8481C"/>
    <w:rsid w:val="00B85D59"/>
    <w:rsid w:val="00B85DB8"/>
    <w:rsid w:val="00B86251"/>
    <w:rsid w:val="00B86F07"/>
    <w:rsid w:val="00B877EA"/>
    <w:rsid w:val="00B905AD"/>
    <w:rsid w:val="00B91B9C"/>
    <w:rsid w:val="00B92A45"/>
    <w:rsid w:val="00B92C3D"/>
    <w:rsid w:val="00B930BB"/>
    <w:rsid w:val="00B9512F"/>
    <w:rsid w:val="00B9566F"/>
    <w:rsid w:val="00B957A9"/>
    <w:rsid w:val="00B958CE"/>
    <w:rsid w:val="00B9618B"/>
    <w:rsid w:val="00B964F5"/>
    <w:rsid w:val="00B96A75"/>
    <w:rsid w:val="00B96D93"/>
    <w:rsid w:val="00B96F62"/>
    <w:rsid w:val="00B97769"/>
    <w:rsid w:val="00BA0BEE"/>
    <w:rsid w:val="00BA1CE9"/>
    <w:rsid w:val="00BA1F16"/>
    <w:rsid w:val="00BA1FC7"/>
    <w:rsid w:val="00BA203E"/>
    <w:rsid w:val="00BA2049"/>
    <w:rsid w:val="00BA4046"/>
    <w:rsid w:val="00BA6DDB"/>
    <w:rsid w:val="00BA75EF"/>
    <w:rsid w:val="00BA77E2"/>
    <w:rsid w:val="00BB0965"/>
    <w:rsid w:val="00BB0BD7"/>
    <w:rsid w:val="00BB0DD9"/>
    <w:rsid w:val="00BB13FE"/>
    <w:rsid w:val="00BB1AFA"/>
    <w:rsid w:val="00BB34AE"/>
    <w:rsid w:val="00BB43CE"/>
    <w:rsid w:val="00BB530D"/>
    <w:rsid w:val="00BB617A"/>
    <w:rsid w:val="00BB6397"/>
    <w:rsid w:val="00BB6719"/>
    <w:rsid w:val="00BB671E"/>
    <w:rsid w:val="00BB6F70"/>
    <w:rsid w:val="00BB71B4"/>
    <w:rsid w:val="00BB7763"/>
    <w:rsid w:val="00BC0081"/>
    <w:rsid w:val="00BC0F6A"/>
    <w:rsid w:val="00BC26F6"/>
    <w:rsid w:val="00BC35BA"/>
    <w:rsid w:val="00BC3A84"/>
    <w:rsid w:val="00BC4041"/>
    <w:rsid w:val="00BC4711"/>
    <w:rsid w:val="00BC4ABA"/>
    <w:rsid w:val="00BC4C1C"/>
    <w:rsid w:val="00BC5F72"/>
    <w:rsid w:val="00BC672E"/>
    <w:rsid w:val="00BC685B"/>
    <w:rsid w:val="00BC6ACC"/>
    <w:rsid w:val="00BC6AE4"/>
    <w:rsid w:val="00BC6B4F"/>
    <w:rsid w:val="00BC7F8F"/>
    <w:rsid w:val="00BD0093"/>
    <w:rsid w:val="00BD08A8"/>
    <w:rsid w:val="00BD11F5"/>
    <w:rsid w:val="00BD194D"/>
    <w:rsid w:val="00BD19DC"/>
    <w:rsid w:val="00BD1A0B"/>
    <w:rsid w:val="00BD31DF"/>
    <w:rsid w:val="00BD39D7"/>
    <w:rsid w:val="00BD3F34"/>
    <w:rsid w:val="00BD4204"/>
    <w:rsid w:val="00BD4396"/>
    <w:rsid w:val="00BD4AD2"/>
    <w:rsid w:val="00BD4CE2"/>
    <w:rsid w:val="00BD4F29"/>
    <w:rsid w:val="00BD5970"/>
    <w:rsid w:val="00BD680C"/>
    <w:rsid w:val="00BD7050"/>
    <w:rsid w:val="00BD7239"/>
    <w:rsid w:val="00BD7825"/>
    <w:rsid w:val="00BE144F"/>
    <w:rsid w:val="00BE16CC"/>
    <w:rsid w:val="00BE1BCA"/>
    <w:rsid w:val="00BE24A9"/>
    <w:rsid w:val="00BE26B9"/>
    <w:rsid w:val="00BE2771"/>
    <w:rsid w:val="00BE2B64"/>
    <w:rsid w:val="00BE2F04"/>
    <w:rsid w:val="00BE30CC"/>
    <w:rsid w:val="00BE349D"/>
    <w:rsid w:val="00BE365A"/>
    <w:rsid w:val="00BE4D08"/>
    <w:rsid w:val="00BE604A"/>
    <w:rsid w:val="00BE6270"/>
    <w:rsid w:val="00BE6C92"/>
    <w:rsid w:val="00BE6DE3"/>
    <w:rsid w:val="00BE7C5C"/>
    <w:rsid w:val="00BF092F"/>
    <w:rsid w:val="00BF0C66"/>
    <w:rsid w:val="00BF0F96"/>
    <w:rsid w:val="00BF159B"/>
    <w:rsid w:val="00BF164D"/>
    <w:rsid w:val="00BF220E"/>
    <w:rsid w:val="00BF24D8"/>
    <w:rsid w:val="00BF27F5"/>
    <w:rsid w:val="00BF4D37"/>
    <w:rsid w:val="00BF4F2F"/>
    <w:rsid w:val="00BF52A4"/>
    <w:rsid w:val="00BF55C7"/>
    <w:rsid w:val="00BF595C"/>
    <w:rsid w:val="00BF7351"/>
    <w:rsid w:val="00BF7F17"/>
    <w:rsid w:val="00BF7FAE"/>
    <w:rsid w:val="00BF7FF5"/>
    <w:rsid w:val="00C001DE"/>
    <w:rsid w:val="00C01281"/>
    <w:rsid w:val="00C012F5"/>
    <w:rsid w:val="00C01E08"/>
    <w:rsid w:val="00C01E87"/>
    <w:rsid w:val="00C04ED3"/>
    <w:rsid w:val="00C07731"/>
    <w:rsid w:val="00C07861"/>
    <w:rsid w:val="00C07A5A"/>
    <w:rsid w:val="00C109E7"/>
    <w:rsid w:val="00C10D8C"/>
    <w:rsid w:val="00C121FB"/>
    <w:rsid w:val="00C129CE"/>
    <w:rsid w:val="00C150FA"/>
    <w:rsid w:val="00C1541B"/>
    <w:rsid w:val="00C1568E"/>
    <w:rsid w:val="00C15B0D"/>
    <w:rsid w:val="00C16301"/>
    <w:rsid w:val="00C166A3"/>
    <w:rsid w:val="00C166F1"/>
    <w:rsid w:val="00C16783"/>
    <w:rsid w:val="00C17737"/>
    <w:rsid w:val="00C1787E"/>
    <w:rsid w:val="00C178FB"/>
    <w:rsid w:val="00C1794E"/>
    <w:rsid w:val="00C2077F"/>
    <w:rsid w:val="00C2086C"/>
    <w:rsid w:val="00C20D92"/>
    <w:rsid w:val="00C21693"/>
    <w:rsid w:val="00C21808"/>
    <w:rsid w:val="00C22397"/>
    <w:rsid w:val="00C22586"/>
    <w:rsid w:val="00C23909"/>
    <w:rsid w:val="00C23A4E"/>
    <w:rsid w:val="00C23A76"/>
    <w:rsid w:val="00C23EC3"/>
    <w:rsid w:val="00C23F01"/>
    <w:rsid w:val="00C242D8"/>
    <w:rsid w:val="00C2435B"/>
    <w:rsid w:val="00C2579E"/>
    <w:rsid w:val="00C25B33"/>
    <w:rsid w:val="00C2608D"/>
    <w:rsid w:val="00C261B5"/>
    <w:rsid w:val="00C26375"/>
    <w:rsid w:val="00C26383"/>
    <w:rsid w:val="00C26577"/>
    <w:rsid w:val="00C268E2"/>
    <w:rsid w:val="00C26AA0"/>
    <w:rsid w:val="00C26B3E"/>
    <w:rsid w:val="00C26BB4"/>
    <w:rsid w:val="00C276FD"/>
    <w:rsid w:val="00C27F81"/>
    <w:rsid w:val="00C30D2F"/>
    <w:rsid w:val="00C30F8B"/>
    <w:rsid w:val="00C31AD6"/>
    <w:rsid w:val="00C31E2D"/>
    <w:rsid w:val="00C32EEE"/>
    <w:rsid w:val="00C33514"/>
    <w:rsid w:val="00C33A5D"/>
    <w:rsid w:val="00C3427B"/>
    <w:rsid w:val="00C34660"/>
    <w:rsid w:val="00C35222"/>
    <w:rsid w:val="00C360AA"/>
    <w:rsid w:val="00C40081"/>
    <w:rsid w:val="00C4009E"/>
    <w:rsid w:val="00C40947"/>
    <w:rsid w:val="00C40BF3"/>
    <w:rsid w:val="00C40EC8"/>
    <w:rsid w:val="00C40EF5"/>
    <w:rsid w:val="00C40F00"/>
    <w:rsid w:val="00C41227"/>
    <w:rsid w:val="00C415D1"/>
    <w:rsid w:val="00C4163A"/>
    <w:rsid w:val="00C4198D"/>
    <w:rsid w:val="00C43B08"/>
    <w:rsid w:val="00C4446B"/>
    <w:rsid w:val="00C453DD"/>
    <w:rsid w:val="00C4587A"/>
    <w:rsid w:val="00C45EEB"/>
    <w:rsid w:val="00C46403"/>
    <w:rsid w:val="00C46B5A"/>
    <w:rsid w:val="00C47C0A"/>
    <w:rsid w:val="00C5000F"/>
    <w:rsid w:val="00C50687"/>
    <w:rsid w:val="00C50DBB"/>
    <w:rsid w:val="00C51EA7"/>
    <w:rsid w:val="00C5203E"/>
    <w:rsid w:val="00C521A1"/>
    <w:rsid w:val="00C526BC"/>
    <w:rsid w:val="00C52885"/>
    <w:rsid w:val="00C52AC3"/>
    <w:rsid w:val="00C530CB"/>
    <w:rsid w:val="00C53C58"/>
    <w:rsid w:val="00C53CD0"/>
    <w:rsid w:val="00C53E52"/>
    <w:rsid w:val="00C5492D"/>
    <w:rsid w:val="00C54AD4"/>
    <w:rsid w:val="00C54B2D"/>
    <w:rsid w:val="00C54FE6"/>
    <w:rsid w:val="00C552B3"/>
    <w:rsid w:val="00C55743"/>
    <w:rsid w:val="00C557B8"/>
    <w:rsid w:val="00C568E0"/>
    <w:rsid w:val="00C56E47"/>
    <w:rsid w:val="00C577FD"/>
    <w:rsid w:val="00C61128"/>
    <w:rsid w:val="00C613AD"/>
    <w:rsid w:val="00C61562"/>
    <w:rsid w:val="00C618F0"/>
    <w:rsid w:val="00C61D0A"/>
    <w:rsid w:val="00C62625"/>
    <w:rsid w:val="00C62F5F"/>
    <w:rsid w:val="00C63472"/>
    <w:rsid w:val="00C63A58"/>
    <w:rsid w:val="00C651F6"/>
    <w:rsid w:val="00C66241"/>
    <w:rsid w:val="00C6750D"/>
    <w:rsid w:val="00C67821"/>
    <w:rsid w:val="00C67AF0"/>
    <w:rsid w:val="00C707E5"/>
    <w:rsid w:val="00C708F4"/>
    <w:rsid w:val="00C71C12"/>
    <w:rsid w:val="00C7218D"/>
    <w:rsid w:val="00C72E1F"/>
    <w:rsid w:val="00C736CD"/>
    <w:rsid w:val="00C75068"/>
    <w:rsid w:val="00C75424"/>
    <w:rsid w:val="00C75603"/>
    <w:rsid w:val="00C7573A"/>
    <w:rsid w:val="00C75743"/>
    <w:rsid w:val="00C75B6C"/>
    <w:rsid w:val="00C75DCD"/>
    <w:rsid w:val="00C76285"/>
    <w:rsid w:val="00C776AB"/>
    <w:rsid w:val="00C77876"/>
    <w:rsid w:val="00C77BC2"/>
    <w:rsid w:val="00C800F7"/>
    <w:rsid w:val="00C80450"/>
    <w:rsid w:val="00C80B27"/>
    <w:rsid w:val="00C811B1"/>
    <w:rsid w:val="00C812EF"/>
    <w:rsid w:val="00C81754"/>
    <w:rsid w:val="00C81A6B"/>
    <w:rsid w:val="00C81AA8"/>
    <w:rsid w:val="00C81F03"/>
    <w:rsid w:val="00C822C2"/>
    <w:rsid w:val="00C8271C"/>
    <w:rsid w:val="00C82A76"/>
    <w:rsid w:val="00C82B13"/>
    <w:rsid w:val="00C8365A"/>
    <w:rsid w:val="00C836A1"/>
    <w:rsid w:val="00C83E07"/>
    <w:rsid w:val="00C8465D"/>
    <w:rsid w:val="00C854F2"/>
    <w:rsid w:val="00C85895"/>
    <w:rsid w:val="00C868D4"/>
    <w:rsid w:val="00C87053"/>
    <w:rsid w:val="00C87366"/>
    <w:rsid w:val="00C90DA3"/>
    <w:rsid w:val="00C91145"/>
    <w:rsid w:val="00C919A7"/>
    <w:rsid w:val="00C91F3B"/>
    <w:rsid w:val="00C9248F"/>
    <w:rsid w:val="00C928F0"/>
    <w:rsid w:val="00C93C09"/>
    <w:rsid w:val="00C94600"/>
    <w:rsid w:val="00C95A88"/>
    <w:rsid w:val="00C9610F"/>
    <w:rsid w:val="00C963C0"/>
    <w:rsid w:val="00C96404"/>
    <w:rsid w:val="00C969A9"/>
    <w:rsid w:val="00C9750E"/>
    <w:rsid w:val="00C97762"/>
    <w:rsid w:val="00C97BF4"/>
    <w:rsid w:val="00C97CF2"/>
    <w:rsid w:val="00CA073F"/>
    <w:rsid w:val="00CA12E7"/>
    <w:rsid w:val="00CA155D"/>
    <w:rsid w:val="00CA1C43"/>
    <w:rsid w:val="00CA1C92"/>
    <w:rsid w:val="00CA24F0"/>
    <w:rsid w:val="00CA24F2"/>
    <w:rsid w:val="00CA25A5"/>
    <w:rsid w:val="00CA25D9"/>
    <w:rsid w:val="00CA2DB7"/>
    <w:rsid w:val="00CA3C97"/>
    <w:rsid w:val="00CA3D71"/>
    <w:rsid w:val="00CA4033"/>
    <w:rsid w:val="00CA4104"/>
    <w:rsid w:val="00CA424F"/>
    <w:rsid w:val="00CA4CD9"/>
    <w:rsid w:val="00CA4FB6"/>
    <w:rsid w:val="00CA52B6"/>
    <w:rsid w:val="00CA54A3"/>
    <w:rsid w:val="00CA5703"/>
    <w:rsid w:val="00CA5AD4"/>
    <w:rsid w:val="00CA6157"/>
    <w:rsid w:val="00CA725C"/>
    <w:rsid w:val="00CA7C4C"/>
    <w:rsid w:val="00CA7DB5"/>
    <w:rsid w:val="00CB0EDA"/>
    <w:rsid w:val="00CB104D"/>
    <w:rsid w:val="00CB1463"/>
    <w:rsid w:val="00CB15F6"/>
    <w:rsid w:val="00CB1909"/>
    <w:rsid w:val="00CB1EB4"/>
    <w:rsid w:val="00CB1FB8"/>
    <w:rsid w:val="00CB2A26"/>
    <w:rsid w:val="00CB33CA"/>
    <w:rsid w:val="00CB38BA"/>
    <w:rsid w:val="00CB3904"/>
    <w:rsid w:val="00CB4144"/>
    <w:rsid w:val="00CB444D"/>
    <w:rsid w:val="00CB54FC"/>
    <w:rsid w:val="00CB5A68"/>
    <w:rsid w:val="00CB5A71"/>
    <w:rsid w:val="00CB61E0"/>
    <w:rsid w:val="00CB6863"/>
    <w:rsid w:val="00CB722E"/>
    <w:rsid w:val="00CB7CF3"/>
    <w:rsid w:val="00CC0AD1"/>
    <w:rsid w:val="00CC0D8B"/>
    <w:rsid w:val="00CC1E8C"/>
    <w:rsid w:val="00CC2B01"/>
    <w:rsid w:val="00CC2B16"/>
    <w:rsid w:val="00CC35D3"/>
    <w:rsid w:val="00CC366E"/>
    <w:rsid w:val="00CC37B7"/>
    <w:rsid w:val="00CC3E21"/>
    <w:rsid w:val="00CC54A0"/>
    <w:rsid w:val="00CC57E6"/>
    <w:rsid w:val="00CC640F"/>
    <w:rsid w:val="00CC7675"/>
    <w:rsid w:val="00CC77C1"/>
    <w:rsid w:val="00CC79FC"/>
    <w:rsid w:val="00CC7A07"/>
    <w:rsid w:val="00CC7C57"/>
    <w:rsid w:val="00CC7F3F"/>
    <w:rsid w:val="00CD00A4"/>
    <w:rsid w:val="00CD0FE1"/>
    <w:rsid w:val="00CD101F"/>
    <w:rsid w:val="00CD1FE9"/>
    <w:rsid w:val="00CD24CB"/>
    <w:rsid w:val="00CD26D6"/>
    <w:rsid w:val="00CD37F8"/>
    <w:rsid w:val="00CD4553"/>
    <w:rsid w:val="00CD4F6A"/>
    <w:rsid w:val="00CD58A1"/>
    <w:rsid w:val="00CD5E17"/>
    <w:rsid w:val="00CD627C"/>
    <w:rsid w:val="00CE0636"/>
    <w:rsid w:val="00CE0660"/>
    <w:rsid w:val="00CE19E4"/>
    <w:rsid w:val="00CE2949"/>
    <w:rsid w:val="00CE31CF"/>
    <w:rsid w:val="00CE35EA"/>
    <w:rsid w:val="00CE37BE"/>
    <w:rsid w:val="00CE383D"/>
    <w:rsid w:val="00CE424F"/>
    <w:rsid w:val="00CE447F"/>
    <w:rsid w:val="00CE4F30"/>
    <w:rsid w:val="00CE5857"/>
    <w:rsid w:val="00CE590A"/>
    <w:rsid w:val="00CE5A77"/>
    <w:rsid w:val="00CE754E"/>
    <w:rsid w:val="00CF0072"/>
    <w:rsid w:val="00CF0811"/>
    <w:rsid w:val="00CF0B12"/>
    <w:rsid w:val="00CF0D9E"/>
    <w:rsid w:val="00CF14F7"/>
    <w:rsid w:val="00CF1B05"/>
    <w:rsid w:val="00CF29C6"/>
    <w:rsid w:val="00CF3264"/>
    <w:rsid w:val="00CF3501"/>
    <w:rsid w:val="00CF3852"/>
    <w:rsid w:val="00CF3D44"/>
    <w:rsid w:val="00CF579E"/>
    <w:rsid w:val="00CF5BA1"/>
    <w:rsid w:val="00CF5D6F"/>
    <w:rsid w:val="00CF5DFA"/>
    <w:rsid w:val="00CF62F5"/>
    <w:rsid w:val="00CF6A09"/>
    <w:rsid w:val="00CF6C5E"/>
    <w:rsid w:val="00CF6CB7"/>
    <w:rsid w:val="00CF708D"/>
    <w:rsid w:val="00CF7C80"/>
    <w:rsid w:val="00D004C1"/>
    <w:rsid w:val="00D00B41"/>
    <w:rsid w:val="00D00FE7"/>
    <w:rsid w:val="00D016D1"/>
    <w:rsid w:val="00D01F0F"/>
    <w:rsid w:val="00D01FD2"/>
    <w:rsid w:val="00D02CE6"/>
    <w:rsid w:val="00D02DF0"/>
    <w:rsid w:val="00D03031"/>
    <w:rsid w:val="00D03C6F"/>
    <w:rsid w:val="00D041F5"/>
    <w:rsid w:val="00D05608"/>
    <w:rsid w:val="00D05651"/>
    <w:rsid w:val="00D05696"/>
    <w:rsid w:val="00D057E9"/>
    <w:rsid w:val="00D05EC2"/>
    <w:rsid w:val="00D0621A"/>
    <w:rsid w:val="00D062A8"/>
    <w:rsid w:val="00D06624"/>
    <w:rsid w:val="00D068DB"/>
    <w:rsid w:val="00D073B1"/>
    <w:rsid w:val="00D07FF1"/>
    <w:rsid w:val="00D11105"/>
    <w:rsid w:val="00D1183B"/>
    <w:rsid w:val="00D11ABA"/>
    <w:rsid w:val="00D11AF5"/>
    <w:rsid w:val="00D11E9B"/>
    <w:rsid w:val="00D13293"/>
    <w:rsid w:val="00D13436"/>
    <w:rsid w:val="00D13922"/>
    <w:rsid w:val="00D13B7F"/>
    <w:rsid w:val="00D13FD7"/>
    <w:rsid w:val="00D152D4"/>
    <w:rsid w:val="00D15A13"/>
    <w:rsid w:val="00D15BFB"/>
    <w:rsid w:val="00D15D82"/>
    <w:rsid w:val="00D1673E"/>
    <w:rsid w:val="00D169EF"/>
    <w:rsid w:val="00D1722C"/>
    <w:rsid w:val="00D1796E"/>
    <w:rsid w:val="00D2069A"/>
    <w:rsid w:val="00D209DA"/>
    <w:rsid w:val="00D21C7F"/>
    <w:rsid w:val="00D2271B"/>
    <w:rsid w:val="00D22BAD"/>
    <w:rsid w:val="00D22D0F"/>
    <w:rsid w:val="00D23719"/>
    <w:rsid w:val="00D23A36"/>
    <w:rsid w:val="00D2522D"/>
    <w:rsid w:val="00D253C2"/>
    <w:rsid w:val="00D2652C"/>
    <w:rsid w:val="00D2707E"/>
    <w:rsid w:val="00D270F3"/>
    <w:rsid w:val="00D2757B"/>
    <w:rsid w:val="00D27CBB"/>
    <w:rsid w:val="00D30AB4"/>
    <w:rsid w:val="00D32DBF"/>
    <w:rsid w:val="00D33BC7"/>
    <w:rsid w:val="00D34269"/>
    <w:rsid w:val="00D3446E"/>
    <w:rsid w:val="00D346F9"/>
    <w:rsid w:val="00D35216"/>
    <w:rsid w:val="00D35B58"/>
    <w:rsid w:val="00D35E70"/>
    <w:rsid w:val="00D36483"/>
    <w:rsid w:val="00D36A33"/>
    <w:rsid w:val="00D3734A"/>
    <w:rsid w:val="00D400AA"/>
    <w:rsid w:val="00D40330"/>
    <w:rsid w:val="00D40BAA"/>
    <w:rsid w:val="00D40DF8"/>
    <w:rsid w:val="00D41428"/>
    <w:rsid w:val="00D42015"/>
    <w:rsid w:val="00D42736"/>
    <w:rsid w:val="00D42CA8"/>
    <w:rsid w:val="00D43019"/>
    <w:rsid w:val="00D435FF"/>
    <w:rsid w:val="00D43BCD"/>
    <w:rsid w:val="00D4404D"/>
    <w:rsid w:val="00D4442D"/>
    <w:rsid w:val="00D447EC"/>
    <w:rsid w:val="00D452A7"/>
    <w:rsid w:val="00D465E0"/>
    <w:rsid w:val="00D4720B"/>
    <w:rsid w:val="00D500BD"/>
    <w:rsid w:val="00D50443"/>
    <w:rsid w:val="00D509A0"/>
    <w:rsid w:val="00D513CC"/>
    <w:rsid w:val="00D5145C"/>
    <w:rsid w:val="00D517BF"/>
    <w:rsid w:val="00D52C8D"/>
    <w:rsid w:val="00D53976"/>
    <w:rsid w:val="00D53A11"/>
    <w:rsid w:val="00D53B5B"/>
    <w:rsid w:val="00D550BF"/>
    <w:rsid w:val="00D5574C"/>
    <w:rsid w:val="00D55E0E"/>
    <w:rsid w:val="00D569B4"/>
    <w:rsid w:val="00D56AE4"/>
    <w:rsid w:val="00D56B2A"/>
    <w:rsid w:val="00D57866"/>
    <w:rsid w:val="00D600F8"/>
    <w:rsid w:val="00D6010E"/>
    <w:rsid w:val="00D603B7"/>
    <w:rsid w:val="00D60690"/>
    <w:rsid w:val="00D615D0"/>
    <w:rsid w:val="00D62660"/>
    <w:rsid w:val="00D62966"/>
    <w:rsid w:val="00D63185"/>
    <w:rsid w:val="00D631F1"/>
    <w:rsid w:val="00D635B8"/>
    <w:rsid w:val="00D6469E"/>
    <w:rsid w:val="00D648A2"/>
    <w:rsid w:val="00D648F0"/>
    <w:rsid w:val="00D649CD"/>
    <w:rsid w:val="00D65161"/>
    <w:rsid w:val="00D655FA"/>
    <w:rsid w:val="00D6699D"/>
    <w:rsid w:val="00D677BF"/>
    <w:rsid w:val="00D706F9"/>
    <w:rsid w:val="00D70715"/>
    <w:rsid w:val="00D708B4"/>
    <w:rsid w:val="00D7175A"/>
    <w:rsid w:val="00D7273E"/>
    <w:rsid w:val="00D729B0"/>
    <w:rsid w:val="00D734CF"/>
    <w:rsid w:val="00D73EE8"/>
    <w:rsid w:val="00D7457F"/>
    <w:rsid w:val="00D745C8"/>
    <w:rsid w:val="00D74C8F"/>
    <w:rsid w:val="00D754DD"/>
    <w:rsid w:val="00D75E4A"/>
    <w:rsid w:val="00D75F36"/>
    <w:rsid w:val="00D76361"/>
    <w:rsid w:val="00D766CD"/>
    <w:rsid w:val="00D76882"/>
    <w:rsid w:val="00D769D0"/>
    <w:rsid w:val="00D77F08"/>
    <w:rsid w:val="00D807F0"/>
    <w:rsid w:val="00D8093B"/>
    <w:rsid w:val="00D809B7"/>
    <w:rsid w:val="00D80BD6"/>
    <w:rsid w:val="00D812F2"/>
    <w:rsid w:val="00D81CAD"/>
    <w:rsid w:val="00D82174"/>
    <w:rsid w:val="00D82899"/>
    <w:rsid w:val="00D828C1"/>
    <w:rsid w:val="00D831E1"/>
    <w:rsid w:val="00D836D6"/>
    <w:rsid w:val="00D83735"/>
    <w:rsid w:val="00D83AC8"/>
    <w:rsid w:val="00D8409F"/>
    <w:rsid w:val="00D841E4"/>
    <w:rsid w:val="00D8472A"/>
    <w:rsid w:val="00D850AB"/>
    <w:rsid w:val="00D86894"/>
    <w:rsid w:val="00D86F1A"/>
    <w:rsid w:val="00D8744C"/>
    <w:rsid w:val="00D876E3"/>
    <w:rsid w:val="00D87F60"/>
    <w:rsid w:val="00D90AE3"/>
    <w:rsid w:val="00D90C19"/>
    <w:rsid w:val="00D90D04"/>
    <w:rsid w:val="00D918C7"/>
    <w:rsid w:val="00D9238B"/>
    <w:rsid w:val="00D93D6C"/>
    <w:rsid w:val="00D93FE5"/>
    <w:rsid w:val="00D94AEF"/>
    <w:rsid w:val="00D94DE6"/>
    <w:rsid w:val="00D95156"/>
    <w:rsid w:val="00D95589"/>
    <w:rsid w:val="00D958CA"/>
    <w:rsid w:val="00D96209"/>
    <w:rsid w:val="00D9700C"/>
    <w:rsid w:val="00D972EF"/>
    <w:rsid w:val="00D9730A"/>
    <w:rsid w:val="00D973E1"/>
    <w:rsid w:val="00D9758D"/>
    <w:rsid w:val="00D9765D"/>
    <w:rsid w:val="00D97E39"/>
    <w:rsid w:val="00DA0E70"/>
    <w:rsid w:val="00DA151E"/>
    <w:rsid w:val="00DA2399"/>
    <w:rsid w:val="00DA2418"/>
    <w:rsid w:val="00DA27D4"/>
    <w:rsid w:val="00DA2B86"/>
    <w:rsid w:val="00DA3BAC"/>
    <w:rsid w:val="00DA573A"/>
    <w:rsid w:val="00DA5CA6"/>
    <w:rsid w:val="00DA632C"/>
    <w:rsid w:val="00DA6D8F"/>
    <w:rsid w:val="00DA70B4"/>
    <w:rsid w:val="00DA7840"/>
    <w:rsid w:val="00DA7887"/>
    <w:rsid w:val="00DA7CE9"/>
    <w:rsid w:val="00DA7EDC"/>
    <w:rsid w:val="00DB0645"/>
    <w:rsid w:val="00DB0A91"/>
    <w:rsid w:val="00DB0EAC"/>
    <w:rsid w:val="00DB0F44"/>
    <w:rsid w:val="00DB20E6"/>
    <w:rsid w:val="00DB2351"/>
    <w:rsid w:val="00DB2BC6"/>
    <w:rsid w:val="00DB3500"/>
    <w:rsid w:val="00DB3832"/>
    <w:rsid w:val="00DB407A"/>
    <w:rsid w:val="00DB4677"/>
    <w:rsid w:val="00DB4D67"/>
    <w:rsid w:val="00DB6D59"/>
    <w:rsid w:val="00DB7BCF"/>
    <w:rsid w:val="00DB7C84"/>
    <w:rsid w:val="00DB7E92"/>
    <w:rsid w:val="00DC0676"/>
    <w:rsid w:val="00DC0C74"/>
    <w:rsid w:val="00DC0D02"/>
    <w:rsid w:val="00DC15D5"/>
    <w:rsid w:val="00DC17F6"/>
    <w:rsid w:val="00DC19D3"/>
    <w:rsid w:val="00DC1D1E"/>
    <w:rsid w:val="00DC1D50"/>
    <w:rsid w:val="00DC2721"/>
    <w:rsid w:val="00DC29DA"/>
    <w:rsid w:val="00DC3706"/>
    <w:rsid w:val="00DC39A3"/>
    <w:rsid w:val="00DC3D9F"/>
    <w:rsid w:val="00DC4307"/>
    <w:rsid w:val="00DC4655"/>
    <w:rsid w:val="00DC4B11"/>
    <w:rsid w:val="00DC5469"/>
    <w:rsid w:val="00DC5882"/>
    <w:rsid w:val="00DC631D"/>
    <w:rsid w:val="00DC695E"/>
    <w:rsid w:val="00DC772F"/>
    <w:rsid w:val="00DC78AF"/>
    <w:rsid w:val="00DD1888"/>
    <w:rsid w:val="00DD214E"/>
    <w:rsid w:val="00DD2172"/>
    <w:rsid w:val="00DD2AE3"/>
    <w:rsid w:val="00DD378E"/>
    <w:rsid w:val="00DD3AD6"/>
    <w:rsid w:val="00DD423B"/>
    <w:rsid w:val="00DD436C"/>
    <w:rsid w:val="00DD4F7C"/>
    <w:rsid w:val="00DD57BD"/>
    <w:rsid w:val="00DD66F6"/>
    <w:rsid w:val="00DD68B9"/>
    <w:rsid w:val="00DD69B0"/>
    <w:rsid w:val="00DD79BF"/>
    <w:rsid w:val="00DD7A48"/>
    <w:rsid w:val="00DE083C"/>
    <w:rsid w:val="00DE0CF5"/>
    <w:rsid w:val="00DE0DF5"/>
    <w:rsid w:val="00DE1DCF"/>
    <w:rsid w:val="00DE2C74"/>
    <w:rsid w:val="00DE3C27"/>
    <w:rsid w:val="00DE493D"/>
    <w:rsid w:val="00DE4A61"/>
    <w:rsid w:val="00DE4C46"/>
    <w:rsid w:val="00DE648C"/>
    <w:rsid w:val="00DE6826"/>
    <w:rsid w:val="00DE6B2E"/>
    <w:rsid w:val="00DE6EEA"/>
    <w:rsid w:val="00DE7155"/>
    <w:rsid w:val="00DE7E9F"/>
    <w:rsid w:val="00DF056E"/>
    <w:rsid w:val="00DF0756"/>
    <w:rsid w:val="00DF13AF"/>
    <w:rsid w:val="00DF1E39"/>
    <w:rsid w:val="00DF1EF4"/>
    <w:rsid w:val="00DF1F54"/>
    <w:rsid w:val="00DF222C"/>
    <w:rsid w:val="00DF3256"/>
    <w:rsid w:val="00DF3557"/>
    <w:rsid w:val="00DF3E2C"/>
    <w:rsid w:val="00DF4833"/>
    <w:rsid w:val="00DF520F"/>
    <w:rsid w:val="00DF56D0"/>
    <w:rsid w:val="00DF5E9D"/>
    <w:rsid w:val="00DF6339"/>
    <w:rsid w:val="00DF6812"/>
    <w:rsid w:val="00DF7197"/>
    <w:rsid w:val="00DF7F48"/>
    <w:rsid w:val="00E0075D"/>
    <w:rsid w:val="00E010DA"/>
    <w:rsid w:val="00E01122"/>
    <w:rsid w:val="00E011F4"/>
    <w:rsid w:val="00E01BE4"/>
    <w:rsid w:val="00E02285"/>
    <w:rsid w:val="00E03726"/>
    <w:rsid w:val="00E03B1D"/>
    <w:rsid w:val="00E04389"/>
    <w:rsid w:val="00E04635"/>
    <w:rsid w:val="00E05D04"/>
    <w:rsid w:val="00E063B8"/>
    <w:rsid w:val="00E06B07"/>
    <w:rsid w:val="00E073C6"/>
    <w:rsid w:val="00E07C19"/>
    <w:rsid w:val="00E1042C"/>
    <w:rsid w:val="00E10557"/>
    <w:rsid w:val="00E1101F"/>
    <w:rsid w:val="00E113CB"/>
    <w:rsid w:val="00E11E13"/>
    <w:rsid w:val="00E11FB1"/>
    <w:rsid w:val="00E122EF"/>
    <w:rsid w:val="00E12681"/>
    <w:rsid w:val="00E12F0A"/>
    <w:rsid w:val="00E13719"/>
    <w:rsid w:val="00E13908"/>
    <w:rsid w:val="00E144A7"/>
    <w:rsid w:val="00E14819"/>
    <w:rsid w:val="00E15806"/>
    <w:rsid w:val="00E171F9"/>
    <w:rsid w:val="00E17584"/>
    <w:rsid w:val="00E176F0"/>
    <w:rsid w:val="00E17ECA"/>
    <w:rsid w:val="00E20B66"/>
    <w:rsid w:val="00E20C5F"/>
    <w:rsid w:val="00E2135B"/>
    <w:rsid w:val="00E2339D"/>
    <w:rsid w:val="00E238BC"/>
    <w:rsid w:val="00E24E26"/>
    <w:rsid w:val="00E24E7B"/>
    <w:rsid w:val="00E25053"/>
    <w:rsid w:val="00E2552C"/>
    <w:rsid w:val="00E25565"/>
    <w:rsid w:val="00E2584B"/>
    <w:rsid w:val="00E2610C"/>
    <w:rsid w:val="00E261D0"/>
    <w:rsid w:val="00E30794"/>
    <w:rsid w:val="00E30A10"/>
    <w:rsid w:val="00E311D6"/>
    <w:rsid w:val="00E31C54"/>
    <w:rsid w:val="00E31DAC"/>
    <w:rsid w:val="00E3258F"/>
    <w:rsid w:val="00E329E2"/>
    <w:rsid w:val="00E33344"/>
    <w:rsid w:val="00E3379C"/>
    <w:rsid w:val="00E33CB9"/>
    <w:rsid w:val="00E33DD1"/>
    <w:rsid w:val="00E3463D"/>
    <w:rsid w:val="00E35ACC"/>
    <w:rsid w:val="00E36002"/>
    <w:rsid w:val="00E3677F"/>
    <w:rsid w:val="00E36C79"/>
    <w:rsid w:val="00E379C5"/>
    <w:rsid w:val="00E37A1A"/>
    <w:rsid w:val="00E40713"/>
    <w:rsid w:val="00E42433"/>
    <w:rsid w:val="00E42477"/>
    <w:rsid w:val="00E42C69"/>
    <w:rsid w:val="00E432CD"/>
    <w:rsid w:val="00E44295"/>
    <w:rsid w:val="00E44AB1"/>
    <w:rsid w:val="00E44ADC"/>
    <w:rsid w:val="00E44B59"/>
    <w:rsid w:val="00E45C30"/>
    <w:rsid w:val="00E45F7F"/>
    <w:rsid w:val="00E46356"/>
    <w:rsid w:val="00E470FE"/>
    <w:rsid w:val="00E47FF5"/>
    <w:rsid w:val="00E503E2"/>
    <w:rsid w:val="00E5157A"/>
    <w:rsid w:val="00E52384"/>
    <w:rsid w:val="00E52673"/>
    <w:rsid w:val="00E52AA2"/>
    <w:rsid w:val="00E52C8D"/>
    <w:rsid w:val="00E53D54"/>
    <w:rsid w:val="00E55D53"/>
    <w:rsid w:val="00E57042"/>
    <w:rsid w:val="00E575D2"/>
    <w:rsid w:val="00E5783B"/>
    <w:rsid w:val="00E57953"/>
    <w:rsid w:val="00E57F50"/>
    <w:rsid w:val="00E60F6D"/>
    <w:rsid w:val="00E632B9"/>
    <w:rsid w:val="00E64F1D"/>
    <w:rsid w:val="00E65A8D"/>
    <w:rsid w:val="00E6636B"/>
    <w:rsid w:val="00E66400"/>
    <w:rsid w:val="00E666B9"/>
    <w:rsid w:val="00E7078D"/>
    <w:rsid w:val="00E71475"/>
    <w:rsid w:val="00E71AF9"/>
    <w:rsid w:val="00E726E9"/>
    <w:rsid w:val="00E72A0A"/>
    <w:rsid w:val="00E72B7F"/>
    <w:rsid w:val="00E72CC2"/>
    <w:rsid w:val="00E72D10"/>
    <w:rsid w:val="00E75705"/>
    <w:rsid w:val="00E757DB"/>
    <w:rsid w:val="00E7586D"/>
    <w:rsid w:val="00E765EA"/>
    <w:rsid w:val="00E774B4"/>
    <w:rsid w:val="00E776CE"/>
    <w:rsid w:val="00E77D82"/>
    <w:rsid w:val="00E77D8D"/>
    <w:rsid w:val="00E80DEB"/>
    <w:rsid w:val="00E80F85"/>
    <w:rsid w:val="00E82871"/>
    <w:rsid w:val="00E82969"/>
    <w:rsid w:val="00E829D4"/>
    <w:rsid w:val="00E83030"/>
    <w:rsid w:val="00E83267"/>
    <w:rsid w:val="00E83BFD"/>
    <w:rsid w:val="00E83C9A"/>
    <w:rsid w:val="00E83E3C"/>
    <w:rsid w:val="00E84381"/>
    <w:rsid w:val="00E84A68"/>
    <w:rsid w:val="00E854B2"/>
    <w:rsid w:val="00E90449"/>
    <w:rsid w:val="00E904C2"/>
    <w:rsid w:val="00E905A3"/>
    <w:rsid w:val="00E930EF"/>
    <w:rsid w:val="00E93C72"/>
    <w:rsid w:val="00E93F2C"/>
    <w:rsid w:val="00E9516D"/>
    <w:rsid w:val="00E96153"/>
    <w:rsid w:val="00E96558"/>
    <w:rsid w:val="00E97233"/>
    <w:rsid w:val="00E9766F"/>
    <w:rsid w:val="00E97FA8"/>
    <w:rsid w:val="00EA1344"/>
    <w:rsid w:val="00EA14D3"/>
    <w:rsid w:val="00EA1DD8"/>
    <w:rsid w:val="00EA2D82"/>
    <w:rsid w:val="00EA33B4"/>
    <w:rsid w:val="00EA34E0"/>
    <w:rsid w:val="00EA4920"/>
    <w:rsid w:val="00EA5E48"/>
    <w:rsid w:val="00EA5E74"/>
    <w:rsid w:val="00EA5EC1"/>
    <w:rsid w:val="00EA6224"/>
    <w:rsid w:val="00EA6F17"/>
    <w:rsid w:val="00EA718D"/>
    <w:rsid w:val="00EA73CE"/>
    <w:rsid w:val="00EA797E"/>
    <w:rsid w:val="00EA7B07"/>
    <w:rsid w:val="00EA7E65"/>
    <w:rsid w:val="00EA7FCB"/>
    <w:rsid w:val="00EB0136"/>
    <w:rsid w:val="00EB09DD"/>
    <w:rsid w:val="00EB10DC"/>
    <w:rsid w:val="00EB1B58"/>
    <w:rsid w:val="00EB23E3"/>
    <w:rsid w:val="00EB24F3"/>
    <w:rsid w:val="00EB2FED"/>
    <w:rsid w:val="00EB394D"/>
    <w:rsid w:val="00EB39F6"/>
    <w:rsid w:val="00EB3A18"/>
    <w:rsid w:val="00EB4338"/>
    <w:rsid w:val="00EB44B5"/>
    <w:rsid w:val="00EB5074"/>
    <w:rsid w:val="00EB5133"/>
    <w:rsid w:val="00EB52E4"/>
    <w:rsid w:val="00EB57E1"/>
    <w:rsid w:val="00EB6044"/>
    <w:rsid w:val="00EB60B9"/>
    <w:rsid w:val="00EB631A"/>
    <w:rsid w:val="00EB63EC"/>
    <w:rsid w:val="00EB7408"/>
    <w:rsid w:val="00EB7868"/>
    <w:rsid w:val="00EC0435"/>
    <w:rsid w:val="00EC0517"/>
    <w:rsid w:val="00EC0E78"/>
    <w:rsid w:val="00EC0E92"/>
    <w:rsid w:val="00EC0FE1"/>
    <w:rsid w:val="00EC1305"/>
    <w:rsid w:val="00EC141A"/>
    <w:rsid w:val="00EC1BF0"/>
    <w:rsid w:val="00EC1E91"/>
    <w:rsid w:val="00EC26C6"/>
    <w:rsid w:val="00EC2994"/>
    <w:rsid w:val="00EC2C6D"/>
    <w:rsid w:val="00EC3677"/>
    <w:rsid w:val="00EC430D"/>
    <w:rsid w:val="00EC4EFA"/>
    <w:rsid w:val="00EC5E1B"/>
    <w:rsid w:val="00EC6907"/>
    <w:rsid w:val="00EC71C3"/>
    <w:rsid w:val="00EC764D"/>
    <w:rsid w:val="00EC76BB"/>
    <w:rsid w:val="00EC7C35"/>
    <w:rsid w:val="00EC7DAA"/>
    <w:rsid w:val="00EC7E33"/>
    <w:rsid w:val="00ED0D55"/>
    <w:rsid w:val="00ED112B"/>
    <w:rsid w:val="00ED1937"/>
    <w:rsid w:val="00ED2C81"/>
    <w:rsid w:val="00ED3366"/>
    <w:rsid w:val="00ED33EF"/>
    <w:rsid w:val="00ED3D42"/>
    <w:rsid w:val="00ED4245"/>
    <w:rsid w:val="00ED4465"/>
    <w:rsid w:val="00ED4E32"/>
    <w:rsid w:val="00ED4F30"/>
    <w:rsid w:val="00ED5FA7"/>
    <w:rsid w:val="00ED6175"/>
    <w:rsid w:val="00ED63F8"/>
    <w:rsid w:val="00ED6557"/>
    <w:rsid w:val="00ED65F3"/>
    <w:rsid w:val="00ED6903"/>
    <w:rsid w:val="00ED6E90"/>
    <w:rsid w:val="00ED7CC6"/>
    <w:rsid w:val="00ED7FB6"/>
    <w:rsid w:val="00EE0A07"/>
    <w:rsid w:val="00EE129B"/>
    <w:rsid w:val="00EE16D5"/>
    <w:rsid w:val="00EE18F1"/>
    <w:rsid w:val="00EE245A"/>
    <w:rsid w:val="00EE257B"/>
    <w:rsid w:val="00EE2A91"/>
    <w:rsid w:val="00EE30A4"/>
    <w:rsid w:val="00EE4726"/>
    <w:rsid w:val="00EE5184"/>
    <w:rsid w:val="00EE5687"/>
    <w:rsid w:val="00EE5805"/>
    <w:rsid w:val="00EE5FAA"/>
    <w:rsid w:val="00EE6FB7"/>
    <w:rsid w:val="00EE6FDD"/>
    <w:rsid w:val="00EE70F9"/>
    <w:rsid w:val="00EE73BD"/>
    <w:rsid w:val="00EE78C8"/>
    <w:rsid w:val="00EF1A4B"/>
    <w:rsid w:val="00EF1D75"/>
    <w:rsid w:val="00EF22A2"/>
    <w:rsid w:val="00EF2B72"/>
    <w:rsid w:val="00EF2BDE"/>
    <w:rsid w:val="00EF31D2"/>
    <w:rsid w:val="00EF3523"/>
    <w:rsid w:val="00EF4196"/>
    <w:rsid w:val="00EF4B14"/>
    <w:rsid w:val="00EF526B"/>
    <w:rsid w:val="00EF54C7"/>
    <w:rsid w:val="00EF56DE"/>
    <w:rsid w:val="00EF58FF"/>
    <w:rsid w:val="00EF7126"/>
    <w:rsid w:val="00EF785E"/>
    <w:rsid w:val="00F00B40"/>
    <w:rsid w:val="00F014DD"/>
    <w:rsid w:val="00F02C34"/>
    <w:rsid w:val="00F03384"/>
    <w:rsid w:val="00F033D8"/>
    <w:rsid w:val="00F03E01"/>
    <w:rsid w:val="00F04E41"/>
    <w:rsid w:val="00F04EDF"/>
    <w:rsid w:val="00F053C8"/>
    <w:rsid w:val="00F058EF"/>
    <w:rsid w:val="00F05B48"/>
    <w:rsid w:val="00F05E3A"/>
    <w:rsid w:val="00F05F40"/>
    <w:rsid w:val="00F06D9D"/>
    <w:rsid w:val="00F07180"/>
    <w:rsid w:val="00F072D9"/>
    <w:rsid w:val="00F07747"/>
    <w:rsid w:val="00F0780C"/>
    <w:rsid w:val="00F10EB7"/>
    <w:rsid w:val="00F11915"/>
    <w:rsid w:val="00F11D4A"/>
    <w:rsid w:val="00F13A0C"/>
    <w:rsid w:val="00F14B26"/>
    <w:rsid w:val="00F15802"/>
    <w:rsid w:val="00F15D2A"/>
    <w:rsid w:val="00F160BF"/>
    <w:rsid w:val="00F16113"/>
    <w:rsid w:val="00F17184"/>
    <w:rsid w:val="00F174EE"/>
    <w:rsid w:val="00F1775E"/>
    <w:rsid w:val="00F179EF"/>
    <w:rsid w:val="00F17C44"/>
    <w:rsid w:val="00F17E4F"/>
    <w:rsid w:val="00F17F2B"/>
    <w:rsid w:val="00F204C2"/>
    <w:rsid w:val="00F20D44"/>
    <w:rsid w:val="00F20F3E"/>
    <w:rsid w:val="00F21588"/>
    <w:rsid w:val="00F2193B"/>
    <w:rsid w:val="00F21CFF"/>
    <w:rsid w:val="00F21D41"/>
    <w:rsid w:val="00F2239E"/>
    <w:rsid w:val="00F228AF"/>
    <w:rsid w:val="00F23DFC"/>
    <w:rsid w:val="00F2410F"/>
    <w:rsid w:val="00F26311"/>
    <w:rsid w:val="00F27070"/>
    <w:rsid w:val="00F27891"/>
    <w:rsid w:val="00F27DE2"/>
    <w:rsid w:val="00F30956"/>
    <w:rsid w:val="00F30AAC"/>
    <w:rsid w:val="00F3126F"/>
    <w:rsid w:val="00F318B0"/>
    <w:rsid w:val="00F32123"/>
    <w:rsid w:val="00F32AD1"/>
    <w:rsid w:val="00F33BF1"/>
    <w:rsid w:val="00F3438F"/>
    <w:rsid w:val="00F347AD"/>
    <w:rsid w:val="00F34C65"/>
    <w:rsid w:val="00F35270"/>
    <w:rsid w:val="00F36133"/>
    <w:rsid w:val="00F3784A"/>
    <w:rsid w:val="00F40211"/>
    <w:rsid w:val="00F417C3"/>
    <w:rsid w:val="00F41D85"/>
    <w:rsid w:val="00F42AC5"/>
    <w:rsid w:val="00F4341B"/>
    <w:rsid w:val="00F43EE8"/>
    <w:rsid w:val="00F440C5"/>
    <w:rsid w:val="00F442C7"/>
    <w:rsid w:val="00F44815"/>
    <w:rsid w:val="00F4592F"/>
    <w:rsid w:val="00F45A81"/>
    <w:rsid w:val="00F45BC0"/>
    <w:rsid w:val="00F461C6"/>
    <w:rsid w:val="00F46896"/>
    <w:rsid w:val="00F47F2E"/>
    <w:rsid w:val="00F505D8"/>
    <w:rsid w:val="00F51806"/>
    <w:rsid w:val="00F51E57"/>
    <w:rsid w:val="00F52E43"/>
    <w:rsid w:val="00F53330"/>
    <w:rsid w:val="00F538D9"/>
    <w:rsid w:val="00F53B16"/>
    <w:rsid w:val="00F53FAE"/>
    <w:rsid w:val="00F54267"/>
    <w:rsid w:val="00F54B77"/>
    <w:rsid w:val="00F5591C"/>
    <w:rsid w:val="00F5629B"/>
    <w:rsid w:val="00F562CF"/>
    <w:rsid w:val="00F562E6"/>
    <w:rsid w:val="00F567E5"/>
    <w:rsid w:val="00F5773A"/>
    <w:rsid w:val="00F60078"/>
    <w:rsid w:val="00F602F3"/>
    <w:rsid w:val="00F6122E"/>
    <w:rsid w:val="00F61F97"/>
    <w:rsid w:val="00F626D8"/>
    <w:rsid w:val="00F62D32"/>
    <w:rsid w:val="00F637CC"/>
    <w:rsid w:val="00F639E7"/>
    <w:rsid w:val="00F63A18"/>
    <w:rsid w:val="00F63EC4"/>
    <w:rsid w:val="00F64C7D"/>
    <w:rsid w:val="00F6553B"/>
    <w:rsid w:val="00F65E94"/>
    <w:rsid w:val="00F661A1"/>
    <w:rsid w:val="00F66C82"/>
    <w:rsid w:val="00F670F9"/>
    <w:rsid w:val="00F70095"/>
    <w:rsid w:val="00F700D9"/>
    <w:rsid w:val="00F701D6"/>
    <w:rsid w:val="00F703F0"/>
    <w:rsid w:val="00F70547"/>
    <w:rsid w:val="00F709C1"/>
    <w:rsid w:val="00F72599"/>
    <w:rsid w:val="00F72D9B"/>
    <w:rsid w:val="00F73178"/>
    <w:rsid w:val="00F732A2"/>
    <w:rsid w:val="00F737AB"/>
    <w:rsid w:val="00F73871"/>
    <w:rsid w:val="00F7398A"/>
    <w:rsid w:val="00F7415F"/>
    <w:rsid w:val="00F74EF1"/>
    <w:rsid w:val="00F759E7"/>
    <w:rsid w:val="00F76783"/>
    <w:rsid w:val="00F76D8A"/>
    <w:rsid w:val="00F7776A"/>
    <w:rsid w:val="00F77924"/>
    <w:rsid w:val="00F77AF9"/>
    <w:rsid w:val="00F77BF9"/>
    <w:rsid w:val="00F80390"/>
    <w:rsid w:val="00F80CC7"/>
    <w:rsid w:val="00F80D98"/>
    <w:rsid w:val="00F80F84"/>
    <w:rsid w:val="00F81BC4"/>
    <w:rsid w:val="00F81BEA"/>
    <w:rsid w:val="00F821BE"/>
    <w:rsid w:val="00F82334"/>
    <w:rsid w:val="00F82FE8"/>
    <w:rsid w:val="00F830CF"/>
    <w:rsid w:val="00F84D17"/>
    <w:rsid w:val="00F84E41"/>
    <w:rsid w:val="00F85A36"/>
    <w:rsid w:val="00F85B6F"/>
    <w:rsid w:val="00F85F93"/>
    <w:rsid w:val="00F86B45"/>
    <w:rsid w:val="00F87ADE"/>
    <w:rsid w:val="00F9030A"/>
    <w:rsid w:val="00F90455"/>
    <w:rsid w:val="00F90C68"/>
    <w:rsid w:val="00F9198F"/>
    <w:rsid w:val="00F91D8A"/>
    <w:rsid w:val="00F91E1D"/>
    <w:rsid w:val="00F9284F"/>
    <w:rsid w:val="00F92952"/>
    <w:rsid w:val="00F93142"/>
    <w:rsid w:val="00F932C8"/>
    <w:rsid w:val="00F9395A"/>
    <w:rsid w:val="00F939BD"/>
    <w:rsid w:val="00F93B91"/>
    <w:rsid w:val="00F95480"/>
    <w:rsid w:val="00F95830"/>
    <w:rsid w:val="00F95D20"/>
    <w:rsid w:val="00F95E8E"/>
    <w:rsid w:val="00F964AF"/>
    <w:rsid w:val="00F977A0"/>
    <w:rsid w:val="00F97D19"/>
    <w:rsid w:val="00FA00D5"/>
    <w:rsid w:val="00FA0B5E"/>
    <w:rsid w:val="00FA1104"/>
    <w:rsid w:val="00FA1881"/>
    <w:rsid w:val="00FA1E1E"/>
    <w:rsid w:val="00FA2830"/>
    <w:rsid w:val="00FA357E"/>
    <w:rsid w:val="00FA3C59"/>
    <w:rsid w:val="00FA43AB"/>
    <w:rsid w:val="00FA4579"/>
    <w:rsid w:val="00FA47E1"/>
    <w:rsid w:val="00FA48AD"/>
    <w:rsid w:val="00FA4FD9"/>
    <w:rsid w:val="00FA5FEE"/>
    <w:rsid w:val="00FA73A7"/>
    <w:rsid w:val="00FA7CFD"/>
    <w:rsid w:val="00FA7F87"/>
    <w:rsid w:val="00FB01FC"/>
    <w:rsid w:val="00FB1A51"/>
    <w:rsid w:val="00FB1FEF"/>
    <w:rsid w:val="00FB2A29"/>
    <w:rsid w:val="00FB2D9E"/>
    <w:rsid w:val="00FB2DC5"/>
    <w:rsid w:val="00FB3147"/>
    <w:rsid w:val="00FB3427"/>
    <w:rsid w:val="00FB4B5D"/>
    <w:rsid w:val="00FB5023"/>
    <w:rsid w:val="00FB53DE"/>
    <w:rsid w:val="00FB584F"/>
    <w:rsid w:val="00FB5F39"/>
    <w:rsid w:val="00FB718E"/>
    <w:rsid w:val="00FB7335"/>
    <w:rsid w:val="00FB77CC"/>
    <w:rsid w:val="00FB7D13"/>
    <w:rsid w:val="00FC0490"/>
    <w:rsid w:val="00FC0BDF"/>
    <w:rsid w:val="00FC0E3F"/>
    <w:rsid w:val="00FC1542"/>
    <w:rsid w:val="00FC248E"/>
    <w:rsid w:val="00FC2ECD"/>
    <w:rsid w:val="00FC3705"/>
    <w:rsid w:val="00FC3A6A"/>
    <w:rsid w:val="00FC40DF"/>
    <w:rsid w:val="00FC451A"/>
    <w:rsid w:val="00FC45E2"/>
    <w:rsid w:val="00FC46BF"/>
    <w:rsid w:val="00FC4B20"/>
    <w:rsid w:val="00FC4EA6"/>
    <w:rsid w:val="00FC519E"/>
    <w:rsid w:val="00FC53F3"/>
    <w:rsid w:val="00FC5778"/>
    <w:rsid w:val="00FC5C7B"/>
    <w:rsid w:val="00FC5CF9"/>
    <w:rsid w:val="00FC5D4E"/>
    <w:rsid w:val="00FC6540"/>
    <w:rsid w:val="00FC6866"/>
    <w:rsid w:val="00FC7612"/>
    <w:rsid w:val="00FC7904"/>
    <w:rsid w:val="00FC7B3A"/>
    <w:rsid w:val="00FD0796"/>
    <w:rsid w:val="00FD124D"/>
    <w:rsid w:val="00FD250C"/>
    <w:rsid w:val="00FD2E8B"/>
    <w:rsid w:val="00FD3879"/>
    <w:rsid w:val="00FD393A"/>
    <w:rsid w:val="00FD3C22"/>
    <w:rsid w:val="00FD3F15"/>
    <w:rsid w:val="00FD3F5E"/>
    <w:rsid w:val="00FD432B"/>
    <w:rsid w:val="00FD4653"/>
    <w:rsid w:val="00FD5379"/>
    <w:rsid w:val="00FD567A"/>
    <w:rsid w:val="00FD5691"/>
    <w:rsid w:val="00FD582E"/>
    <w:rsid w:val="00FD5DFA"/>
    <w:rsid w:val="00FD65B3"/>
    <w:rsid w:val="00FD7458"/>
    <w:rsid w:val="00FD7992"/>
    <w:rsid w:val="00FE03A4"/>
    <w:rsid w:val="00FE074C"/>
    <w:rsid w:val="00FE07D6"/>
    <w:rsid w:val="00FE0899"/>
    <w:rsid w:val="00FE0D65"/>
    <w:rsid w:val="00FE1151"/>
    <w:rsid w:val="00FE1217"/>
    <w:rsid w:val="00FE1C99"/>
    <w:rsid w:val="00FE1D22"/>
    <w:rsid w:val="00FE2D6D"/>
    <w:rsid w:val="00FE3084"/>
    <w:rsid w:val="00FE4B01"/>
    <w:rsid w:val="00FE4B10"/>
    <w:rsid w:val="00FE5205"/>
    <w:rsid w:val="00FE5EEF"/>
    <w:rsid w:val="00FE6AE4"/>
    <w:rsid w:val="00FE6CDF"/>
    <w:rsid w:val="00FE7111"/>
    <w:rsid w:val="00FE7393"/>
    <w:rsid w:val="00FF0185"/>
    <w:rsid w:val="00FF08E7"/>
    <w:rsid w:val="00FF0F97"/>
    <w:rsid w:val="00FF1832"/>
    <w:rsid w:val="00FF1B23"/>
    <w:rsid w:val="00FF1F5B"/>
    <w:rsid w:val="00FF2197"/>
    <w:rsid w:val="00FF2DA2"/>
    <w:rsid w:val="00FF2E90"/>
    <w:rsid w:val="00FF31C3"/>
    <w:rsid w:val="00FF3687"/>
    <w:rsid w:val="00FF3709"/>
    <w:rsid w:val="00FF43A5"/>
    <w:rsid w:val="00FF48D4"/>
    <w:rsid w:val="00FF4E76"/>
    <w:rsid w:val="00FF4FE4"/>
    <w:rsid w:val="00FF5004"/>
    <w:rsid w:val="00FF5B91"/>
    <w:rsid w:val="00FF5EB8"/>
    <w:rsid w:val="00FF74BE"/>
    <w:rsid w:val="00FF75DD"/>
    <w:rsid w:val="00FF7605"/>
    <w:rsid w:val="00FF778F"/>
    <w:rsid w:val="00FF77A1"/>
    <w:rsid w:val="00FF7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64DA97"/>
  <w15:docId w15:val="{412E1330-DD9A-974B-ABCA-E9BFBB74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0234"/>
    <w:pPr>
      <w:jc w:val="both"/>
    </w:pPr>
  </w:style>
  <w:style w:type="paragraph" w:styleId="1">
    <w:name w:val="heading 1"/>
    <w:basedOn w:val="a"/>
    <w:next w:val="a"/>
    <w:link w:val="10"/>
    <w:qFormat/>
    <w:rsid w:val="004E3671"/>
    <w:pPr>
      <w:keepNext/>
      <w:widowControl w:val="0"/>
      <w:ind w:left="360"/>
      <w:outlineLvl w:val="0"/>
    </w:pPr>
    <w:rPr>
      <w:b/>
      <w:sz w:val="32"/>
      <w:szCs w:val="24"/>
    </w:rPr>
  </w:style>
  <w:style w:type="paragraph" w:styleId="2">
    <w:name w:val="heading 2"/>
    <w:aliases w:val="Sub heading"/>
    <w:basedOn w:val="a"/>
    <w:next w:val="a"/>
    <w:qFormat/>
    <w:rsid w:val="00737C64"/>
    <w:pPr>
      <w:keepNext/>
      <w:widowControl w:val="0"/>
      <w:numPr>
        <w:ilvl w:val="1"/>
        <w:numId w:val="1"/>
      </w:numPr>
      <w:ind w:left="284" w:firstLine="170"/>
      <w:outlineLvl w:val="1"/>
    </w:pPr>
    <w:rPr>
      <w:sz w:val="24"/>
    </w:rPr>
  </w:style>
  <w:style w:type="paragraph" w:styleId="3">
    <w:name w:val="heading 3"/>
    <w:basedOn w:val="a"/>
    <w:next w:val="a"/>
    <w:link w:val="30"/>
    <w:qFormat/>
    <w:rsid w:val="00150335"/>
    <w:pPr>
      <w:keepNext/>
      <w:widowControl w:val="0"/>
      <w:numPr>
        <w:ilvl w:val="2"/>
        <w:numId w:val="2"/>
      </w:numPr>
      <w:spacing w:before="240"/>
      <w:jc w:val="center"/>
      <w:outlineLvl w:val="2"/>
    </w:pPr>
    <w:rPr>
      <w:i/>
      <w:sz w:val="22"/>
    </w:rPr>
  </w:style>
  <w:style w:type="paragraph" w:styleId="40">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link w:val="60"/>
    <w:qFormat/>
    <w:rsid w:val="00150335"/>
    <w:pPr>
      <w:keepNext/>
      <w:widowControl w:val="0"/>
      <w:numPr>
        <w:ilvl w:val="5"/>
        <w:numId w:val="3"/>
      </w:numPr>
      <w:spacing w:line="560" w:lineRule="exact"/>
      <w:ind w:right="-58"/>
      <w:outlineLvl w:val="5"/>
    </w:pPr>
    <w:rPr>
      <w:b/>
      <w:snapToGrid w:val="0"/>
      <w:sz w:val="22"/>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link w:val="a5"/>
    <w:uiPriority w:val="99"/>
    <w:rsid w:val="00150335"/>
    <w:pPr>
      <w:tabs>
        <w:tab w:val="center" w:pos="4677"/>
        <w:tab w:val="right" w:pos="9355"/>
      </w:tabs>
    </w:pPr>
  </w:style>
  <w:style w:type="character" w:styleId="a6">
    <w:name w:val="page number"/>
    <w:basedOn w:val="a0"/>
    <w:rsid w:val="00150335"/>
  </w:style>
  <w:style w:type="paragraph" w:customStyle="1" w:styleId="31">
    <w:name w:val="Основной текст 31"/>
    <w:basedOn w:val="a"/>
    <w:rsid w:val="00150335"/>
    <w:pPr>
      <w:widowControl w:val="0"/>
    </w:pPr>
    <w:rPr>
      <w:sz w:val="24"/>
    </w:rPr>
  </w:style>
  <w:style w:type="paragraph" w:styleId="11">
    <w:name w:val="toc 1"/>
    <w:basedOn w:val="a"/>
    <w:next w:val="a"/>
    <w:autoRedefine/>
    <w:uiPriority w:val="39"/>
    <w:rsid w:val="009E39A4"/>
    <w:pPr>
      <w:tabs>
        <w:tab w:val="left" w:pos="1134"/>
        <w:tab w:val="right" w:leader="dot" w:pos="10065"/>
      </w:tabs>
      <w:spacing w:before="120" w:after="120"/>
    </w:pPr>
    <w:rPr>
      <w:rFonts w:ascii="Arial" w:hAnsi="Arial" w:cs="Arial"/>
      <w:b/>
      <w:i/>
      <w:caps/>
      <w:noProof/>
      <w:color w:val="000000"/>
    </w:rPr>
  </w:style>
  <w:style w:type="paragraph" w:styleId="32">
    <w:name w:val="toc 3"/>
    <w:basedOn w:val="a"/>
    <w:next w:val="a"/>
    <w:autoRedefine/>
    <w:uiPriority w:val="39"/>
    <w:rsid w:val="00737C64"/>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8">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0">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3">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1">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a">
    <w:name w:val="List"/>
    <w:basedOn w:val="a"/>
    <w:rsid w:val="00150335"/>
    <w:pPr>
      <w:autoSpaceDE w:val="0"/>
      <w:autoSpaceDN w:val="0"/>
      <w:spacing w:line="300" w:lineRule="exact"/>
      <w:ind w:left="360" w:hanging="360"/>
    </w:pPr>
    <w:rPr>
      <w:lang w:val="en-GB" w:eastAsia="en-US"/>
    </w:rPr>
  </w:style>
  <w:style w:type="character" w:styleId="ab">
    <w:name w:val="Hyperlink"/>
    <w:uiPriority w:val="99"/>
    <w:rsid w:val="00150335"/>
    <w:rPr>
      <w:color w:val="0000FF"/>
      <w:u w:val="single"/>
    </w:rPr>
  </w:style>
  <w:style w:type="paragraph" w:styleId="34">
    <w:name w:val="Body Text Indent 3"/>
    <w:basedOn w:val="a"/>
    <w:rsid w:val="00150335"/>
    <w:pPr>
      <w:spacing w:line="360" w:lineRule="auto"/>
      <w:ind w:firstLine="709"/>
    </w:pPr>
    <w:rPr>
      <w:i/>
      <w:iCs/>
      <w:sz w:val="22"/>
      <w:szCs w:val="24"/>
    </w:rPr>
  </w:style>
  <w:style w:type="paragraph" w:styleId="ac">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jc w:val="both"/>
    </w:pPr>
    <w:rPr>
      <w:sz w:val="24"/>
    </w:rPr>
  </w:style>
  <w:style w:type="paragraph" w:styleId="ad">
    <w:name w:val="Balloon Text"/>
    <w:basedOn w:val="a"/>
    <w:semiHidden/>
    <w:rsid w:val="00150335"/>
    <w:rPr>
      <w:rFonts w:ascii="Tahoma" w:hAnsi="Tahoma" w:cs="Tahoma"/>
      <w:sz w:val="16"/>
      <w:szCs w:val="16"/>
    </w:rPr>
  </w:style>
  <w:style w:type="paragraph" w:styleId="35">
    <w:name w:val="Body Text 3"/>
    <w:basedOn w:val="a"/>
    <w:rsid w:val="00150335"/>
    <w:pPr>
      <w:spacing w:line="360" w:lineRule="auto"/>
    </w:pPr>
    <w:rPr>
      <w:sz w:val="22"/>
      <w:szCs w:val="24"/>
    </w:rPr>
  </w:style>
  <w:style w:type="paragraph" w:styleId="ae">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jc w:val="both"/>
    </w:pPr>
    <w:rPr>
      <w:rFonts w:ascii="Arial" w:hAnsi="Arial" w:cs="Arial"/>
      <w:sz w:val="22"/>
      <w:szCs w:val="22"/>
    </w:rPr>
  </w:style>
  <w:style w:type="paragraph" w:customStyle="1" w:styleId="15">
    <w:name w:val="Обычный1"/>
    <w:rsid w:val="00150335"/>
    <w:pPr>
      <w:jc w:val="both"/>
    </w:pPr>
    <w:rPr>
      <w:snapToGrid w:val="0"/>
    </w:rPr>
  </w:style>
  <w:style w:type="paragraph" w:customStyle="1" w:styleId="af">
    <w:name w:val="Обычный цент."/>
    <w:basedOn w:val="a"/>
    <w:rsid w:val="00150335"/>
    <w:pPr>
      <w:jc w:val="center"/>
    </w:pPr>
    <w:rPr>
      <w:snapToGrid w:val="0"/>
      <w:kern w:val="28"/>
      <w:sz w:val="24"/>
    </w:rPr>
  </w:style>
  <w:style w:type="character" w:styleId="af0">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jc w:val="both"/>
    </w:pPr>
    <w:rPr>
      <w:rFonts w:ascii="Arial" w:eastAsia="MS Mincho" w:hAnsi="Arial" w:cs="Arial"/>
    </w:rPr>
  </w:style>
  <w:style w:type="paragraph" w:customStyle="1" w:styleId="25">
    <w:name w:val="Обычный2"/>
    <w:rsid w:val="00A3347A"/>
    <w:pPr>
      <w:jc w:val="both"/>
    </w:pPr>
    <w:rPr>
      <w:snapToGrid w:val="0"/>
    </w:rPr>
  </w:style>
  <w:style w:type="character" w:customStyle="1" w:styleId="HTML">
    <w:name w:val="Разметка HTML"/>
    <w:rsid w:val="00A3347A"/>
    <w:rPr>
      <w:vanish/>
      <w:color w:val="FF0000"/>
    </w:rPr>
  </w:style>
  <w:style w:type="table" w:styleId="af1">
    <w:name w:val="Table Grid"/>
    <w:basedOn w:val="a1"/>
    <w:uiPriority w:val="59"/>
    <w:rsid w:val="006C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6C3165"/>
    <w:pPr>
      <w:numPr>
        <w:ilvl w:val="1"/>
      </w:numPr>
    </w:pPr>
    <w:rPr>
      <w:rFonts w:ascii="Cambria" w:eastAsia="MS Gothic" w:hAnsi="Cambria"/>
      <w:i/>
      <w:iCs/>
      <w:color w:val="4F81BD"/>
      <w:spacing w:val="15"/>
      <w:sz w:val="24"/>
      <w:szCs w:val="24"/>
    </w:rPr>
  </w:style>
  <w:style w:type="character" w:customStyle="1" w:styleId="af3">
    <w:name w:val="Подзаголовок Знак"/>
    <w:link w:val="af2"/>
    <w:rsid w:val="006C3165"/>
    <w:rPr>
      <w:rFonts w:ascii="Cambria" w:eastAsia="MS Gothic" w:hAnsi="Cambria" w:cs="Times New Roman"/>
      <w:i/>
      <w:iCs/>
      <w:color w:val="4F81BD"/>
      <w:spacing w:val="15"/>
      <w:sz w:val="24"/>
      <w:szCs w:val="24"/>
    </w:rPr>
  </w:style>
  <w:style w:type="paragraph" w:styleId="af4">
    <w:name w:val="Revision"/>
    <w:hidden/>
    <w:uiPriority w:val="99"/>
    <w:semiHidden/>
    <w:rsid w:val="00E757DB"/>
    <w:pPr>
      <w:jc w:val="both"/>
    </w:pPr>
  </w:style>
  <w:style w:type="paragraph" w:styleId="af5">
    <w:name w:val="footnote text"/>
    <w:basedOn w:val="a"/>
    <w:link w:val="af6"/>
    <w:rsid w:val="00E757DB"/>
    <w:pPr>
      <w:widowControl w:val="0"/>
      <w:overflowPunct w:val="0"/>
      <w:autoSpaceDE w:val="0"/>
      <w:autoSpaceDN w:val="0"/>
      <w:adjustRightInd w:val="0"/>
      <w:textAlignment w:val="baseline"/>
    </w:pPr>
  </w:style>
  <w:style w:type="character" w:customStyle="1" w:styleId="af6">
    <w:name w:val="Текст сноски Знак"/>
    <w:basedOn w:val="a0"/>
    <w:link w:val="af5"/>
    <w:rsid w:val="00E757DB"/>
  </w:style>
  <w:style w:type="paragraph" w:customStyle="1" w:styleId="BodyTextIndent21">
    <w:name w:val="Body Text Indent 21"/>
    <w:basedOn w:val="a"/>
    <w:rsid w:val="00E757DB"/>
    <w:pPr>
      <w:ind w:left="709" w:hanging="709"/>
      <w:jc w:val="center"/>
    </w:pPr>
    <w:rPr>
      <w:rFonts w:ascii="Arial CYR" w:eastAsia="Calibri" w:hAnsi="Arial CYR" w:cs="Arial CYR"/>
      <w:b/>
      <w:bCs/>
      <w:sz w:val="24"/>
      <w:szCs w:val="24"/>
    </w:rPr>
  </w:style>
  <w:style w:type="character" w:customStyle="1" w:styleId="af7">
    <w:name w:val="Текстовый Знак"/>
    <w:link w:val="af8"/>
    <w:rsid w:val="00E757DB"/>
    <w:rPr>
      <w:rFonts w:ascii="Arial" w:hAnsi="Arial"/>
      <w:lang w:val="ru-RU" w:eastAsia="ru-RU" w:bidi="ar-SA"/>
    </w:rPr>
  </w:style>
  <w:style w:type="paragraph" w:customStyle="1" w:styleId="af8">
    <w:name w:val="Текстовый"/>
    <w:link w:val="af7"/>
    <w:rsid w:val="00E757DB"/>
    <w:pPr>
      <w:widowControl w:val="0"/>
      <w:jc w:val="both"/>
    </w:pPr>
    <w:rPr>
      <w:rFonts w:ascii="Arial" w:hAnsi="Arial"/>
    </w:rPr>
  </w:style>
  <w:style w:type="paragraph" w:customStyle="1" w:styleId="af9">
    <w:name w:val="текст в таблице"/>
    <w:basedOn w:val="af8"/>
    <w:link w:val="afa"/>
    <w:rsid w:val="00E757DB"/>
    <w:pPr>
      <w:jc w:val="left"/>
    </w:pPr>
    <w:rPr>
      <w:caps/>
      <w:sz w:val="12"/>
    </w:rPr>
  </w:style>
  <w:style w:type="character" w:customStyle="1" w:styleId="afa">
    <w:name w:val="текст в таблице Знак"/>
    <w:link w:val="af9"/>
    <w:rsid w:val="00E757DB"/>
    <w:rPr>
      <w:rFonts w:ascii="Arial" w:hAnsi="Arial"/>
      <w:caps/>
      <w:sz w:val="12"/>
    </w:rPr>
  </w:style>
  <w:style w:type="paragraph" w:customStyle="1" w:styleId="afb">
    <w:name w:val="Без стиля"/>
    <w:basedOn w:val="a"/>
    <w:semiHidden/>
    <w:rsid w:val="00E757DB"/>
    <w:rPr>
      <w:rFonts w:ascii="Arial" w:hAnsi="Arial"/>
    </w:rPr>
  </w:style>
  <w:style w:type="paragraph" w:styleId="afc">
    <w:name w:val="List Paragraph"/>
    <w:aliases w:val="Абзац списка 1"/>
    <w:basedOn w:val="a"/>
    <w:link w:val="afd"/>
    <w:uiPriority w:val="34"/>
    <w:qFormat/>
    <w:rsid w:val="00E757DB"/>
    <w:pPr>
      <w:spacing w:after="200"/>
      <w:ind w:left="720"/>
      <w:contextualSpacing/>
    </w:pPr>
    <w:rPr>
      <w:rFonts w:ascii="Calibri" w:eastAsia="MS Mincho" w:hAnsi="Calibri"/>
      <w:sz w:val="24"/>
      <w:szCs w:val="24"/>
      <w:lang w:eastAsia="ja-JP"/>
    </w:rPr>
  </w:style>
  <w:style w:type="paragraph" w:customStyle="1" w:styleId="Iauiue">
    <w:name w:val="Iau?iue"/>
    <w:rsid w:val="00A73089"/>
    <w:pPr>
      <w:jc w:val="both"/>
    </w:pPr>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e">
    <w:name w:val="annotation reference"/>
    <w:unhideWhenUsed/>
    <w:rsid w:val="00D76361"/>
    <w:rPr>
      <w:sz w:val="16"/>
      <w:szCs w:val="16"/>
    </w:rPr>
  </w:style>
  <w:style w:type="paragraph" w:styleId="aff">
    <w:name w:val="annotation text"/>
    <w:basedOn w:val="a"/>
    <w:link w:val="aff0"/>
    <w:unhideWhenUsed/>
    <w:rsid w:val="00D76361"/>
    <w:pPr>
      <w:jc w:val="left"/>
    </w:pPr>
  </w:style>
  <w:style w:type="character" w:customStyle="1" w:styleId="aff0">
    <w:name w:val="Текст примечания Знак"/>
    <w:basedOn w:val="a0"/>
    <w:link w:val="aff"/>
    <w:rsid w:val="00D76361"/>
  </w:style>
  <w:style w:type="paragraph" w:styleId="aff1">
    <w:name w:val="annotation subject"/>
    <w:basedOn w:val="aff"/>
    <w:next w:val="aff"/>
    <w:link w:val="aff2"/>
    <w:rsid w:val="003707CC"/>
    <w:pPr>
      <w:jc w:val="both"/>
    </w:pPr>
    <w:rPr>
      <w:b/>
      <w:bCs/>
    </w:rPr>
  </w:style>
  <w:style w:type="character" w:customStyle="1" w:styleId="aff2">
    <w:name w:val="Тема примечания Знак"/>
    <w:link w:val="aff1"/>
    <w:rsid w:val="003707CC"/>
    <w:rPr>
      <w:b/>
      <w:bCs/>
    </w:rPr>
  </w:style>
  <w:style w:type="paragraph" w:customStyle="1" w:styleId="aff3">
    <w:name w:val="......."/>
    <w:basedOn w:val="a"/>
    <w:next w:val="a"/>
    <w:uiPriority w:val="99"/>
    <w:rsid w:val="00514DB7"/>
    <w:pPr>
      <w:autoSpaceDE w:val="0"/>
      <w:autoSpaceDN w:val="0"/>
      <w:adjustRightInd w:val="0"/>
      <w:jc w:val="left"/>
    </w:pPr>
    <w:rPr>
      <w:rFonts w:eastAsia="Calibri"/>
      <w:sz w:val="24"/>
      <w:szCs w:val="24"/>
      <w:lang w:eastAsia="en-US"/>
    </w:rPr>
  </w:style>
  <w:style w:type="character" w:customStyle="1" w:styleId="apple-converted-space">
    <w:name w:val="apple-converted-space"/>
    <w:basedOn w:val="a0"/>
    <w:rsid w:val="00843BE1"/>
  </w:style>
  <w:style w:type="character" w:customStyle="1" w:styleId="a5">
    <w:name w:val="Нижний колонтитул Знак"/>
    <w:basedOn w:val="a0"/>
    <w:link w:val="a4"/>
    <w:uiPriority w:val="99"/>
    <w:rsid w:val="008C530E"/>
  </w:style>
  <w:style w:type="character" w:customStyle="1" w:styleId="aff4">
    <w:name w:val="Основной текст + Полужирный"/>
    <w:rsid w:val="004F2D4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5">
    <w:name w:val="Основной текст_"/>
    <w:link w:val="16"/>
    <w:rsid w:val="00A649FC"/>
    <w:rPr>
      <w:sz w:val="21"/>
      <w:szCs w:val="21"/>
      <w:shd w:val="clear" w:color="auto" w:fill="FFFFFF"/>
    </w:rPr>
  </w:style>
  <w:style w:type="paragraph" w:customStyle="1" w:styleId="16">
    <w:name w:val="Основной текст1"/>
    <w:basedOn w:val="a"/>
    <w:link w:val="aff5"/>
    <w:rsid w:val="00A649FC"/>
    <w:pPr>
      <w:widowControl w:val="0"/>
      <w:shd w:val="clear" w:color="auto" w:fill="FFFFFF"/>
      <w:spacing w:before="300" w:line="250" w:lineRule="exact"/>
    </w:pPr>
    <w:rPr>
      <w:sz w:val="21"/>
      <w:szCs w:val="21"/>
    </w:rPr>
  </w:style>
  <w:style w:type="paragraph" w:styleId="aff6">
    <w:name w:val="TOC Heading"/>
    <w:basedOn w:val="1"/>
    <w:next w:val="a"/>
    <w:uiPriority w:val="39"/>
    <w:unhideWhenUsed/>
    <w:qFormat/>
    <w:rsid w:val="00182CB7"/>
    <w:pPr>
      <w:keepLines/>
      <w:widowControl/>
      <w:spacing w:before="480" w:line="276" w:lineRule="auto"/>
      <w:ind w:left="0"/>
      <w:jc w:val="left"/>
      <w:outlineLvl w:val="9"/>
    </w:pPr>
    <w:rPr>
      <w:rFonts w:ascii="Cambria" w:eastAsia="MS Gothic" w:hAnsi="Cambria"/>
      <w:bCs/>
      <w:color w:val="365F91"/>
      <w:sz w:val="28"/>
      <w:szCs w:val="28"/>
    </w:rPr>
  </w:style>
  <w:style w:type="character" w:customStyle="1" w:styleId="30">
    <w:name w:val="Заголовок 3 Знак"/>
    <w:link w:val="3"/>
    <w:rsid w:val="004C640E"/>
    <w:rPr>
      <w:i/>
      <w:sz w:val="22"/>
    </w:rPr>
  </w:style>
  <w:style w:type="character" w:customStyle="1" w:styleId="10">
    <w:name w:val="Заголовок 1 Знак"/>
    <w:link w:val="1"/>
    <w:rsid w:val="00AF44F4"/>
    <w:rPr>
      <w:b/>
      <w:sz w:val="32"/>
      <w:szCs w:val="24"/>
    </w:rPr>
  </w:style>
  <w:style w:type="paragraph" w:customStyle="1" w:styleId="Default">
    <w:name w:val="Default"/>
    <w:rsid w:val="0089103D"/>
    <w:pPr>
      <w:autoSpaceDE w:val="0"/>
      <w:autoSpaceDN w:val="0"/>
      <w:adjustRightInd w:val="0"/>
    </w:pPr>
    <w:rPr>
      <w:color w:val="000000"/>
      <w:sz w:val="24"/>
      <w:szCs w:val="24"/>
    </w:rPr>
  </w:style>
  <w:style w:type="paragraph" w:styleId="aff7">
    <w:name w:val="List Bullet"/>
    <w:basedOn w:val="a9"/>
    <w:autoRedefine/>
    <w:rsid w:val="00B259AB"/>
    <w:pPr>
      <w:keepLines/>
      <w:widowControl/>
      <w:tabs>
        <w:tab w:val="left" w:pos="426"/>
      </w:tabs>
      <w:autoSpaceDE/>
      <w:autoSpaceDN/>
      <w:adjustRightInd/>
      <w:spacing w:before="0"/>
      <w:jc w:val="left"/>
    </w:pPr>
    <w:rPr>
      <w:color w:val="000000"/>
      <w:sz w:val="20"/>
      <w:szCs w:val="20"/>
    </w:rPr>
  </w:style>
  <w:style w:type="character" w:customStyle="1" w:styleId="60">
    <w:name w:val="Заголовок 6 Знак"/>
    <w:link w:val="6"/>
    <w:rsid w:val="00E14819"/>
    <w:rPr>
      <w:b/>
      <w:snapToGrid w:val="0"/>
      <w:sz w:val="22"/>
    </w:rPr>
  </w:style>
  <w:style w:type="paragraph" w:customStyle="1" w:styleId="ConsPlusTitle">
    <w:name w:val="ConsPlusTitle"/>
    <w:rsid w:val="001612A8"/>
    <w:pPr>
      <w:widowControl w:val="0"/>
      <w:autoSpaceDE w:val="0"/>
      <w:autoSpaceDN w:val="0"/>
    </w:pPr>
    <w:rPr>
      <w:rFonts w:ascii="Calibri" w:hAnsi="Calibri" w:cs="Calibri"/>
      <w:b/>
      <w:sz w:val="22"/>
    </w:rPr>
  </w:style>
  <w:style w:type="paragraph" w:styleId="aff8">
    <w:name w:val="Plain Text"/>
    <w:basedOn w:val="a"/>
    <w:link w:val="aff9"/>
    <w:uiPriority w:val="99"/>
    <w:unhideWhenUsed/>
    <w:rsid w:val="00545042"/>
    <w:pPr>
      <w:jc w:val="left"/>
    </w:pPr>
    <w:rPr>
      <w:rFonts w:ascii="Consolas" w:eastAsia="Calibri" w:hAnsi="Consolas"/>
      <w:sz w:val="21"/>
      <w:szCs w:val="21"/>
    </w:rPr>
  </w:style>
  <w:style w:type="character" w:customStyle="1" w:styleId="aff9">
    <w:name w:val="Текст Знак"/>
    <w:link w:val="aff8"/>
    <w:uiPriority w:val="99"/>
    <w:rsid w:val="00545042"/>
    <w:rPr>
      <w:rFonts w:ascii="Consolas" w:eastAsia="Calibri" w:hAnsi="Consolas"/>
      <w:sz w:val="21"/>
      <w:szCs w:val="21"/>
    </w:rPr>
  </w:style>
  <w:style w:type="paragraph" w:customStyle="1" w:styleId="81">
    <w:name w:val="Основной текст (8)1"/>
    <w:basedOn w:val="a"/>
    <w:rsid w:val="00DF0756"/>
    <w:pPr>
      <w:shd w:val="clear" w:color="auto" w:fill="FFFFFF"/>
      <w:spacing w:before="180" w:line="250" w:lineRule="exact"/>
      <w:jc w:val="left"/>
    </w:pPr>
    <w:rPr>
      <w:sz w:val="24"/>
      <w:szCs w:val="24"/>
      <w:shd w:val="clear" w:color="auto" w:fill="FFFFFF"/>
    </w:rPr>
  </w:style>
  <w:style w:type="numbering" w:customStyle="1" w:styleId="4">
    <w:name w:val="Стиль4"/>
    <w:uiPriority w:val="99"/>
    <w:rsid w:val="00DF0756"/>
    <w:pPr>
      <w:numPr>
        <w:numId w:val="39"/>
      </w:numPr>
    </w:pPr>
  </w:style>
  <w:style w:type="character" w:customStyle="1" w:styleId="afd">
    <w:name w:val="Абзац списка Знак"/>
    <w:aliases w:val="Абзац списка 1 Знак"/>
    <w:link w:val="afc"/>
    <w:uiPriority w:val="34"/>
    <w:rsid w:val="00CC57E6"/>
    <w:rPr>
      <w:rFonts w:ascii="Calibri" w:eastAsia="MS Mincho" w:hAnsi="Calibri"/>
      <w:sz w:val="24"/>
      <w:szCs w:val="24"/>
      <w:lang w:eastAsia="ja-JP"/>
    </w:rPr>
  </w:style>
  <w:style w:type="paragraph" w:styleId="42">
    <w:name w:val="toc 4"/>
    <w:basedOn w:val="a"/>
    <w:next w:val="a"/>
    <w:autoRedefine/>
    <w:uiPriority w:val="39"/>
    <w:unhideWhenUsed/>
    <w:rsid w:val="008C0C63"/>
    <w:pPr>
      <w:spacing w:after="100" w:line="276" w:lineRule="auto"/>
      <w:ind w:left="660"/>
      <w:jc w:val="left"/>
    </w:pPr>
    <w:rPr>
      <w:rFonts w:ascii="Calibri" w:hAnsi="Calibri"/>
      <w:sz w:val="22"/>
      <w:szCs w:val="22"/>
    </w:rPr>
  </w:style>
  <w:style w:type="paragraph" w:styleId="50">
    <w:name w:val="toc 5"/>
    <w:basedOn w:val="a"/>
    <w:next w:val="a"/>
    <w:autoRedefine/>
    <w:uiPriority w:val="39"/>
    <w:unhideWhenUsed/>
    <w:rsid w:val="008C0C63"/>
    <w:pPr>
      <w:spacing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8C0C63"/>
    <w:pPr>
      <w:spacing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8C0C63"/>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C0C63"/>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C0C63"/>
    <w:pPr>
      <w:spacing w:after="100" w:line="276" w:lineRule="auto"/>
      <w:ind w:left="1760"/>
      <w:jc w:val="left"/>
    </w:pPr>
    <w:rPr>
      <w:rFonts w:ascii="Calibri" w:hAnsi="Calibri"/>
      <w:sz w:val="22"/>
      <w:szCs w:val="22"/>
    </w:rPr>
  </w:style>
  <w:style w:type="paragraph" w:styleId="affa">
    <w:name w:val="Normal Indent"/>
    <w:basedOn w:val="a"/>
    <w:rsid w:val="00037133"/>
    <w:pPr>
      <w:spacing w:before="120"/>
      <w:ind w:firstLine="720"/>
    </w:pPr>
    <w:rPr>
      <w:rFonts w:ascii="Courier New" w:hAnsi="Courier New"/>
      <w:sz w:val="24"/>
    </w:rPr>
  </w:style>
  <w:style w:type="paragraph" w:customStyle="1" w:styleId="Comm">
    <w:name w:val="Comm"/>
    <w:basedOn w:val="a"/>
    <w:rsid w:val="00037133"/>
    <w:pPr>
      <w:spacing w:after="120"/>
      <w:ind w:firstLine="709"/>
      <w:jc w:val="left"/>
    </w:pPr>
    <w:rPr>
      <w:sz w:val="18"/>
    </w:rPr>
  </w:style>
  <w:style w:type="paragraph" w:customStyle="1" w:styleId="BodyText21">
    <w:name w:val="Body Text 21"/>
    <w:basedOn w:val="a"/>
    <w:rsid w:val="00961BDD"/>
    <w:pPr>
      <w:widowControl w:val="0"/>
      <w:spacing w:after="120"/>
      <w:ind w:firstLine="720"/>
    </w:pPr>
    <w:rPr>
      <w:sz w:val="24"/>
    </w:rPr>
  </w:style>
  <w:style w:type="character" w:styleId="affb">
    <w:name w:val="footnote reference"/>
    <w:rsid w:val="002F2794"/>
    <w:rPr>
      <w:sz w:val="20"/>
      <w:vertAlign w:val="superscript"/>
    </w:rPr>
  </w:style>
  <w:style w:type="paragraph" w:styleId="affc">
    <w:name w:val="Normal (Web)"/>
    <w:basedOn w:val="a"/>
    <w:uiPriority w:val="99"/>
    <w:unhideWhenUsed/>
    <w:rsid w:val="00D253C2"/>
    <w:pPr>
      <w:spacing w:before="225" w:after="100" w:afterAutospacing="1" w:line="288" w:lineRule="atLeast"/>
      <w:ind w:left="225" w:right="375"/>
      <w:jc w:val="left"/>
    </w:pPr>
    <w:rPr>
      <w:rFonts w:ascii="Verdana" w:hAnsi="Verdana"/>
      <w:sz w:val="24"/>
      <w:szCs w:val="24"/>
    </w:rPr>
  </w:style>
  <w:style w:type="paragraph" w:customStyle="1" w:styleId="2111">
    <w:name w:val="Стиль Заголовок 2 + 11 пт не полужирный1"/>
    <w:basedOn w:val="2"/>
    <w:autoRedefine/>
    <w:rsid w:val="00544340"/>
    <w:pPr>
      <w:keepNext w:val="0"/>
      <w:numPr>
        <w:ilvl w:val="0"/>
        <w:numId w:val="0"/>
      </w:numPr>
      <w:suppressLineNumbers/>
      <w:autoSpaceDE w:val="0"/>
      <w:autoSpaceDN w:val="0"/>
      <w:spacing w:before="120"/>
    </w:pPr>
    <w:rPr>
      <w:rFonts w:ascii="Arial" w:hAnsi="Arial" w:cs="Arial"/>
      <w:kern w:val="24"/>
      <w:sz w:val="22"/>
      <w:szCs w:val="22"/>
    </w:rPr>
  </w:style>
  <w:style w:type="paragraph" w:customStyle="1" w:styleId="05">
    <w:name w:val="05 ТЕКСТ ДОКУМЕНТА"/>
    <w:link w:val="050"/>
    <w:qFormat/>
    <w:rsid w:val="00F703F0"/>
    <w:pPr>
      <w:spacing w:after="283"/>
      <w:ind w:firstLine="284"/>
    </w:pPr>
    <w:rPr>
      <w:rFonts w:ascii="Arial" w:eastAsia="Calibri" w:hAnsi="Arial" w:cs="Arial"/>
      <w:szCs w:val="22"/>
      <w:lang w:eastAsia="en-US"/>
    </w:rPr>
  </w:style>
  <w:style w:type="character" w:customStyle="1" w:styleId="050">
    <w:name w:val="05 ТЕКСТ ДОКУМЕНТА Знак"/>
    <w:link w:val="05"/>
    <w:rsid w:val="00F703F0"/>
    <w:rPr>
      <w:rFonts w:ascii="Arial" w:eastAsia="Calibri" w:hAnsi="Arial" w:cs="Arial"/>
      <w:szCs w:val="22"/>
      <w:lang w:eastAsia="en-US"/>
    </w:rPr>
  </w:style>
  <w:style w:type="character" w:customStyle="1" w:styleId="714fe9ae63d171592">
    <w:name w:val="714fe9ae63d171592"/>
    <w:basedOn w:val="a0"/>
    <w:rsid w:val="00CF1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9933">
      <w:bodyDiv w:val="1"/>
      <w:marLeft w:val="0"/>
      <w:marRight w:val="0"/>
      <w:marTop w:val="0"/>
      <w:marBottom w:val="0"/>
      <w:divBdr>
        <w:top w:val="none" w:sz="0" w:space="0" w:color="auto"/>
        <w:left w:val="none" w:sz="0" w:space="0" w:color="auto"/>
        <w:bottom w:val="none" w:sz="0" w:space="0" w:color="auto"/>
        <w:right w:val="none" w:sz="0" w:space="0" w:color="auto"/>
      </w:divBdr>
    </w:div>
    <w:div w:id="62336681">
      <w:bodyDiv w:val="1"/>
      <w:marLeft w:val="0"/>
      <w:marRight w:val="0"/>
      <w:marTop w:val="0"/>
      <w:marBottom w:val="0"/>
      <w:divBdr>
        <w:top w:val="none" w:sz="0" w:space="0" w:color="auto"/>
        <w:left w:val="none" w:sz="0" w:space="0" w:color="auto"/>
        <w:bottom w:val="none" w:sz="0" w:space="0" w:color="auto"/>
        <w:right w:val="none" w:sz="0" w:space="0" w:color="auto"/>
      </w:divBdr>
    </w:div>
    <w:div w:id="75135035">
      <w:bodyDiv w:val="1"/>
      <w:marLeft w:val="0"/>
      <w:marRight w:val="0"/>
      <w:marTop w:val="0"/>
      <w:marBottom w:val="0"/>
      <w:divBdr>
        <w:top w:val="none" w:sz="0" w:space="0" w:color="auto"/>
        <w:left w:val="none" w:sz="0" w:space="0" w:color="auto"/>
        <w:bottom w:val="none" w:sz="0" w:space="0" w:color="auto"/>
        <w:right w:val="none" w:sz="0" w:space="0" w:color="auto"/>
      </w:divBdr>
    </w:div>
    <w:div w:id="78140547">
      <w:bodyDiv w:val="1"/>
      <w:marLeft w:val="0"/>
      <w:marRight w:val="0"/>
      <w:marTop w:val="0"/>
      <w:marBottom w:val="0"/>
      <w:divBdr>
        <w:top w:val="none" w:sz="0" w:space="0" w:color="auto"/>
        <w:left w:val="none" w:sz="0" w:space="0" w:color="auto"/>
        <w:bottom w:val="none" w:sz="0" w:space="0" w:color="auto"/>
        <w:right w:val="none" w:sz="0" w:space="0" w:color="auto"/>
      </w:divBdr>
    </w:div>
    <w:div w:id="103161269">
      <w:bodyDiv w:val="1"/>
      <w:marLeft w:val="0"/>
      <w:marRight w:val="0"/>
      <w:marTop w:val="0"/>
      <w:marBottom w:val="0"/>
      <w:divBdr>
        <w:top w:val="none" w:sz="0" w:space="0" w:color="auto"/>
        <w:left w:val="none" w:sz="0" w:space="0" w:color="auto"/>
        <w:bottom w:val="none" w:sz="0" w:space="0" w:color="auto"/>
        <w:right w:val="none" w:sz="0" w:space="0" w:color="auto"/>
      </w:divBdr>
    </w:div>
    <w:div w:id="143936325">
      <w:bodyDiv w:val="1"/>
      <w:marLeft w:val="0"/>
      <w:marRight w:val="0"/>
      <w:marTop w:val="0"/>
      <w:marBottom w:val="0"/>
      <w:divBdr>
        <w:top w:val="none" w:sz="0" w:space="0" w:color="auto"/>
        <w:left w:val="none" w:sz="0" w:space="0" w:color="auto"/>
        <w:bottom w:val="none" w:sz="0" w:space="0" w:color="auto"/>
        <w:right w:val="none" w:sz="0" w:space="0" w:color="auto"/>
      </w:divBdr>
    </w:div>
    <w:div w:id="209927716">
      <w:bodyDiv w:val="1"/>
      <w:marLeft w:val="0"/>
      <w:marRight w:val="0"/>
      <w:marTop w:val="0"/>
      <w:marBottom w:val="0"/>
      <w:divBdr>
        <w:top w:val="none" w:sz="0" w:space="0" w:color="auto"/>
        <w:left w:val="none" w:sz="0" w:space="0" w:color="auto"/>
        <w:bottom w:val="none" w:sz="0" w:space="0" w:color="auto"/>
        <w:right w:val="none" w:sz="0" w:space="0" w:color="auto"/>
      </w:divBdr>
    </w:div>
    <w:div w:id="305547185">
      <w:bodyDiv w:val="1"/>
      <w:marLeft w:val="0"/>
      <w:marRight w:val="0"/>
      <w:marTop w:val="0"/>
      <w:marBottom w:val="0"/>
      <w:divBdr>
        <w:top w:val="none" w:sz="0" w:space="0" w:color="auto"/>
        <w:left w:val="none" w:sz="0" w:space="0" w:color="auto"/>
        <w:bottom w:val="none" w:sz="0" w:space="0" w:color="auto"/>
        <w:right w:val="none" w:sz="0" w:space="0" w:color="auto"/>
      </w:divBdr>
    </w:div>
    <w:div w:id="344983142">
      <w:bodyDiv w:val="1"/>
      <w:marLeft w:val="0"/>
      <w:marRight w:val="0"/>
      <w:marTop w:val="0"/>
      <w:marBottom w:val="0"/>
      <w:divBdr>
        <w:top w:val="none" w:sz="0" w:space="0" w:color="auto"/>
        <w:left w:val="none" w:sz="0" w:space="0" w:color="auto"/>
        <w:bottom w:val="none" w:sz="0" w:space="0" w:color="auto"/>
        <w:right w:val="none" w:sz="0" w:space="0" w:color="auto"/>
      </w:divBdr>
    </w:div>
    <w:div w:id="357781735">
      <w:bodyDiv w:val="1"/>
      <w:marLeft w:val="0"/>
      <w:marRight w:val="0"/>
      <w:marTop w:val="0"/>
      <w:marBottom w:val="0"/>
      <w:divBdr>
        <w:top w:val="none" w:sz="0" w:space="0" w:color="auto"/>
        <w:left w:val="none" w:sz="0" w:space="0" w:color="auto"/>
        <w:bottom w:val="none" w:sz="0" w:space="0" w:color="auto"/>
        <w:right w:val="none" w:sz="0" w:space="0" w:color="auto"/>
      </w:divBdr>
    </w:div>
    <w:div w:id="374549856">
      <w:bodyDiv w:val="1"/>
      <w:marLeft w:val="0"/>
      <w:marRight w:val="0"/>
      <w:marTop w:val="0"/>
      <w:marBottom w:val="0"/>
      <w:divBdr>
        <w:top w:val="none" w:sz="0" w:space="0" w:color="auto"/>
        <w:left w:val="none" w:sz="0" w:space="0" w:color="auto"/>
        <w:bottom w:val="none" w:sz="0" w:space="0" w:color="auto"/>
        <w:right w:val="none" w:sz="0" w:space="0" w:color="auto"/>
      </w:divBdr>
    </w:div>
    <w:div w:id="418332329">
      <w:bodyDiv w:val="1"/>
      <w:marLeft w:val="0"/>
      <w:marRight w:val="0"/>
      <w:marTop w:val="0"/>
      <w:marBottom w:val="0"/>
      <w:divBdr>
        <w:top w:val="none" w:sz="0" w:space="0" w:color="auto"/>
        <w:left w:val="none" w:sz="0" w:space="0" w:color="auto"/>
        <w:bottom w:val="none" w:sz="0" w:space="0" w:color="auto"/>
        <w:right w:val="none" w:sz="0" w:space="0" w:color="auto"/>
      </w:divBdr>
    </w:div>
    <w:div w:id="477960611">
      <w:bodyDiv w:val="1"/>
      <w:marLeft w:val="0"/>
      <w:marRight w:val="0"/>
      <w:marTop w:val="0"/>
      <w:marBottom w:val="0"/>
      <w:divBdr>
        <w:top w:val="none" w:sz="0" w:space="0" w:color="auto"/>
        <w:left w:val="none" w:sz="0" w:space="0" w:color="auto"/>
        <w:bottom w:val="none" w:sz="0" w:space="0" w:color="auto"/>
        <w:right w:val="none" w:sz="0" w:space="0" w:color="auto"/>
      </w:divBdr>
    </w:div>
    <w:div w:id="511724029">
      <w:bodyDiv w:val="1"/>
      <w:marLeft w:val="0"/>
      <w:marRight w:val="0"/>
      <w:marTop w:val="0"/>
      <w:marBottom w:val="0"/>
      <w:divBdr>
        <w:top w:val="none" w:sz="0" w:space="0" w:color="auto"/>
        <w:left w:val="none" w:sz="0" w:space="0" w:color="auto"/>
        <w:bottom w:val="none" w:sz="0" w:space="0" w:color="auto"/>
        <w:right w:val="none" w:sz="0" w:space="0" w:color="auto"/>
      </w:divBdr>
    </w:div>
    <w:div w:id="580408640">
      <w:bodyDiv w:val="1"/>
      <w:marLeft w:val="0"/>
      <w:marRight w:val="0"/>
      <w:marTop w:val="0"/>
      <w:marBottom w:val="0"/>
      <w:divBdr>
        <w:top w:val="none" w:sz="0" w:space="0" w:color="auto"/>
        <w:left w:val="none" w:sz="0" w:space="0" w:color="auto"/>
        <w:bottom w:val="none" w:sz="0" w:space="0" w:color="auto"/>
        <w:right w:val="none" w:sz="0" w:space="0" w:color="auto"/>
      </w:divBdr>
    </w:div>
    <w:div w:id="613220401">
      <w:bodyDiv w:val="1"/>
      <w:marLeft w:val="0"/>
      <w:marRight w:val="0"/>
      <w:marTop w:val="0"/>
      <w:marBottom w:val="0"/>
      <w:divBdr>
        <w:top w:val="none" w:sz="0" w:space="0" w:color="auto"/>
        <w:left w:val="none" w:sz="0" w:space="0" w:color="auto"/>
        <w:bottom w:val="none" w:sz="0" w:space="0" w:color="auto"/>
        <w:right w:val="none" w:sz="0" w:space="0" w:color="auto"/>
      </w:divBdr>
    </w:div>
    <w:div w:id="620497638">
      <w:bodyDiv w:val="1"/>
      <w:marLeft w:val="0"/>
      <w:marRight w:val="0"/>
      <w:marTop w:val="0"/>
      <w:marBottom w:val="0"/>
      <w:divBdr>
        <w:top w:val="none" w:sz="0" w:space="0" w:color="auto"/>
        <w:left w:val="none" w:sz="0" w:space="0" w:color="auto"/>
        <w:bottom w:val="none" w:sz="0" w:space="0" w:color="auto"/>
        <w:right w:val="none" w:sz="0" w:space="0" w:color="auto"/>
      </w:divBdr>
    </w:div>
    <w:div w:id="625310007">
      <w:bodyDiv w:val="1"/>
      <w:marLeft w:val="0"/>
      <w:marRight w:val="0"/>
      <w:marTop w:val="0"/>
      <w:marBottom w:val="0"/>
      <w:divBdr>
        <w:top w:val="none" w:sz="0" w:space="0" w:color="auto"/>
        <w:left w:val="none" w:sz="0" w:space="0" w:color="auto"/>
        <w:bottom w:val="none" w:sz="0" w:space="0" w:color="auto"/>
        <w:right w:val="none" w:sz="0" w:space="0" w:color="auto"/>
      </w:divBdr>
    </w:div>
    <w:div w:id="673726405">
      <w:bodyDiv w:val="1"/>
      <w:marLeft w:val="0"/>
      <w:marRight w:val="0"/>
      <w:marTop w:val="0"/>
      <w:marBottom w:val="0"/>
      <w:divBdr>
        <w:top w:val="none" w:sz="0" w:space="0" w:color="auto"/>
        <w:left w:val="none" w:sz="0" w:space="0" w:color="auto"/>
        <w:bottom w:val="none" w:sz="0" w:space="0" w:color="auto"/>
        <w:right w:val="none" w:sz="0" w:space="0" w:color="auto"/>
      </w:divBdr>
    </w:div>
    <w:div w:id="687608256">
      <w:bodyDiv w:val="1"/>
      <w:marLeft w:val="0"/>
      <w:marRight w:val="0"/>
      <w:marTop w:val="0"/>
      <w:marBottom w:val="0"/>
      <w:divBdr>
        <w:top w:val="none" w:sz="0" w:space="0" w:color="auto"/>
        <w:left w:val="none" w:sz="0" w:space="0" w:color="auto"/>
        <w:bottom w:val="none" w:sz="0" w:space="0" w:color="auto"/>
        <w:right w:val="none" w:sz="0" w:space="0" w:color="auto"/>
      </w:divBdr>
    </w:div>
    <w:div w:id="698555089">
      <w:bodyDiv w:val="1"/>
      <w:marLeft w:val="0"/>
      <w:marRight w:val="0"/>
      <w:marTop w:val="0"/>
      <w:marBottom w:val="0"/>
      <w:divBdr>
        <w:top w:val="none" w:sz="0" w:space="0" w:color="auto"/>
        <w:left w:val="none" w:sz="0" w:space="0" w:color="auto"/>
        <w:bottom w:val="none" w:sz="0" w:space="0" w:color="auto"/>
        <w:right w:val="none" w:sz="0" w:space="0" w:color="auto"/>
      </w:divBdr>
    </w:div>
    <w:div w:id="704138253">
      <w:bodyDiv w:val="1"/>
      <w:marLeft w:val="0"/>
      <w:marRight w:val="0"/>
      <w:marTop w:val="0"/>
      <w:marBottom w:val="0"/>
      <w:divBdr>
        <w:top w:val="none" w:sz="0" w:space="0" w:color="auto"/>
        <w:left w:val="none" w:sz="0" w:space="0" w:color="auto"/>
        <w:bottom w:val="none" w:sz="0" w:space="0" w:color="auto"/>
        <w:right w:val="none" w:sz="0" w:space="0" w:color="auto"/>
      </w:divBdr>
    </w:div>
    <w:div w:id="815880589">
      <w:bodyDiv w:val="1"/>
      <w:marLeft w:val="0"/>
      <w:marRight w:val="0"/>
      <w:marTop w:val="0"/>
      <w:marBottom w:val="0"/>
      <w:divBdr>
        <w:top w:val="none" w:sz="0" w:space="0" w:color="auto"/>
        <w:left w:val="none" w:sz="0" w:space="0" w:color="auto"/>
        <w:bottom w:val="none" w:sz="0" w:space="0" w:color="auto"/>
        <w:right w:val="none" w:sz="0" w:space="0" w:color="auto"/>
      </w:divBdr>
    </w:div>
    <w:div w:id="865558061">
      <w:bodyDiv w:val="1"/>
      <w:marLeft w:val="0"/>
      <w:marRight w:val="0"/>
      <w:marTop w:val="0"/>
      <w:marBottom w:val="0"/>
      <w:divBdr>
        <w:top w:val="none" w:sz="0" w:space="0" w:color="auto"/>
        <w:left w:val="none" w:sz="0" w:space="0" w:color="auto"/>
        <w:bottom w:val="none" w:sz="0" w:space="0" w:color="auto"/>
        <w:right w:val="none" w:sz="0" w:space="0" w:color="auto"/>
      </w:divBdr>
    </w:div>
    <w:div w:id="970482193">
      <w:bodyDiv w:val="1"/>
      <w:marLeft w:val="0"/>
      <w:marRight w:val="0"/>
      <w:marTop w:val="0"/>
      <w:marBottom w:val="0"/>
      <w:divBdr>
        <w:top w:val="none" w:sz="0" w:space="0" w:color="auto"/>
        <w:left w:val="none" w:sz="0" w:space="0" w:color="auto"/>
        <w:bottom w:val="none" w:sz="0" w:space="0" w:color="auto"/>
        <w:right w:val="none" w:sz="0" w:space="0" w:color="auto"/>
      </w:divBdr>
    </w:div>
    <w:div w:id="1024866265">
      <w:bodyDiv w:val="1"/>
      <w:marLeft w:val="0"/>
      <w:marRight w:val="0"/>
      <w:marTop w:val="0"/>
      <w:marBottom w:val="0"/>
      <w:divBdr>
        <w:top w:val="none" w:sz="0" w:space="0" w:color="auto"/>
        <w:left w:val="none" w:sz="0" w:space="0" w:color="auto"/>
        <w:bottom w:val="none" w:sz="0" w:space="0" w:color="auto"/>
        <w:right w:val="none" w:sz="0" w:space="0" w:color="auto"/>
      </w:divBdr>
    </w:div>
    <w:div w:id="1120536500">
      <w:bodyDiv w:val="1"/>
      <w:marLeft w:val="0"/>
      <w:marRight w:val="0"/>
      <w:marTop w:val="0"/>
      <w:marBottom w:val="0"/>
      <w:divBdr>
        <w:top w:val="none" w:sz="0" w:space="0" w:color="auto"/>
        <w:left w:val="none" w:sz="0" w:space="0" w:color="auto"/>
        <w:bottom w:val="none" w:sz="0" w:space="0" w:color="auto"/>
        <w:right w:val="none" w:sz="0" w:space="0" w:color="auto"/>
      </w:divBdr>
    </w:div>
    <w:div w:id="1124694841">
      <w:bodyDiv w:val="1"/>
      <w:marLeft w:val="0"/>
      <w:marRight w:val="0"/>
      <w:marTop w:val="0"/>
      <w:marBottom w:val="0"/>
      <w:divBdr>
        <w:top w:val="none" w:sz="0" w:space="0" w:color="auto"/>
        <w:left w:val="none" w:sz="0" w:space="0" w:color="auto"/>
        <w:bottom w:val="none" w:sz="0" w:space="0" w:color="auto"/>
        <w:right w:val="none" w:sz="0" w:space="0" w:color="auto"/>
      </w:divBdr>
    </w:div>
    <w:div w:id="1173036629">
      <w:bodyDiv w:val="1"/>
      <w:marLeft w:val="0"/>
      <w:marRight w:val="0"/>
      <w:marTop w:val="0"/>
      <w:marBottom w:val="0"/>
      <w:divBdr>
        <w:top w:val="none" w:sz="0" w:space="0" w:color="auto"/>
        <w:left w:val="none" w:sz="0" w:space="0" w:color="auto"/>
        <w:bottom w:val="none" w:sz="0" w:space="0" w:color="auto"/>
        <w:right w:val="none" w:sz="0" w:space="0" w:color="auto"/>
      </w:divBdr>
    </w:div>
    <w:div w:id="1186945591">
      <w:bodyDiv w:val="1"/>
      <w:marLeft w:val="0"/>
      <w:marRight w:val="0"/>
      <w:marTop w:val="0"/>
      <w:marBottom w:val="0"/>
      <w:divBdr>
        <w:top w:val="none" w:sz="0" w:space="0" w:color="auto"/>
        <w:left w:val="none" w:sz="0" w:space="0" w:color="auto"/>
        <w:bottom w:val="none" w:sz="0" w:space="0" w:color="auto"/>
        <w:right w:val="none" w:sz="0" w:space="0" w:color="auto"/>
      </w:divBdr>
    </w:div>
    <w:div w:id="1217353008">
      <w:bodyDiv w:val="1"/>
      <w:marLeft w:val="0"/>
      <w:marRight w:val="0"/>
      <w:marTop w:val="0"/>
      <w:marBottom w:val="0"/>
      <w:divBdr>
        <w:top w:val="none" w:sz="0" w:space="0" w:color="auto"/>
        <w:left w:val="none" w:sz="0" w:space="0" w:color="auto"/>
        <w:bottom w:val="none" w:sz="0" w:space="0" w:color="auto"/>
        <w:right w:val="none" w:sz="0" w:space="0" w:color="auto"/>
      </w:divBdr>
    </w:div>
    <w:div w:id="1246571122">
      <w:bodyDiv w:val="1"/>
      <w:marLeft w:val="0"/>
      <w:marRight w:val="0"/>
      <w:marTop w:val="0"/>
      <w:marBottom w:val="0"/>
      <w:divBdr>
        <w:top w:val="none" w:sz="0" w:space="0" w:color="auto"/>
        <w:left w:val="none" w:sz="0" w:space="0" w:color="auto"/>
        <w:bottom w:val="none" w:sz="0" w:space="0" w:color="auto"/>
        <w:right w:val="none" w:sz="0" w:space="0" w:color="auto"/>
      </w:divBdr>
    </w:div>
    <w:div w:id="1292129028">
      <w:bodyDiv w:val="1"/>
      <w:marLeft w:val="0"/>
      <w:marRight w:val="0"/>
      <w:marTop w:val="0"/>
      <w:marBottom w:val="0"/>
      <w:divBdr>
        <w:top w:val="none" w:sz="0" w:space="0" w:color="auto"/>
        <w:left w:val="none" w:sz="0" w:space="0" w:color="auto"/>
        <w:bottom w:val="none" w:sz="0" w:space="0" w:color="auto"/>
        <w:right w:val="none" w:sz="0" w:space="0" w:color="auto"/>
      </w:divBdr>
    </w:div>
    <w:div w:id="1323312563">
      <w:bodyDiv w:val="1"/>
      <w:marLeft w:val="0"/>
      <w:marRight w:val="0"/>
      <w:marTop w:val="0"/>
      <w:marBottom w:val="0"/>
      <w:divBdr>
        <w:top w:val="none" w:sz="0" w:space="0" w:color="auto"/>
        <w:left w:val="none" w:sz="0" w:space="0" w:color="auto"/>
        <w:bottom w:val="none" w:sz="0" w:space="0" w:color="auto"/>
        <w:right w:val="none" w:sz="0" w:space="0" w:color="auto"/>
      </w:divBdr>
    </w:div>
    <w:div w:id="1339239086">
      <w:bodyDiv w:val="1"/>
      <w:marLeft w:val="0"/>
      <w:marRight w:val="0"/>
      <w:marTop w:val="0"/>
      <w:marBottom w:val="0"/>
      <w:divBdr>
        <w:top w:val="none" w:sz="0" w:space="0" w:color="auto"/>
        <w:left w:val="none" w:sz="0" w:space="0" w:color="auto"/>
        <w:bottom w:val="none" w:sz="0" w:space="0" w:color="auto"/>
        <w:right w:val="none" w:sz="0" w:space="0" w:color="auto"/>
      </w:divBdr>
    </w:div>
    <w:div w:id="1438911381">
      <w:bodyDiv w:val="1"/>
      <w:marLeft w:val="0"/>
      <w:marRight w:val="0"/>
      <w:marTop w:val="0"/>
      <w:marBottom w:val="0"/>
      <w:divBdr>
        <w:top w:val="none" w:sz="0" w:space="0" w:color="auto"/>
        <w:left w:val="none" w:sz="0" w:space="0" w:color="auto"/>
        <w:bottom w:val="none" w:sz="0" w:space="0" w:color="auto"/>
        <w:right w:val="none" w:sz="0" w:space="0" w:color="auto"/>
      </w:divBdr>
    </w:div>
    <w:div w:id="1460341298">
      <w:bodyDiv w:val="1"/>
      <w:marLeft w:val="0"/>
      <w:marRight w:val="0"/>
      <w:marTop w:val="0"/>
      <w:marBottom w:val="0"/>
      <w:divBdr>
        <w:top w:val="none" w:sz="0" w:space="0" w:color="auto"/>
        <w:left w:val="none" w:sz="0" w:space="0" w:color="auto"/>
        <w:bottom w:val="none" w:sz="0" w:space="0" w:color="auto"/>
        <w:right w:val="none" w:sz="0" w:space="0" w:color="auto"/>
      </w:divBdr>
    </w:div>
    <w:div w:id="1465850373">
      <w:bodyDiv w:val="1"/>
      <w:marLeft w:val="0"/>
      <w:marRight w:val="0"/>
      <w:marTop w:val="0"/>
      <w:marBottom w:val="0"/>
      <w:divBdr>
        <w:top w:val="none" w:sz="0" w:space="0" w:color="auto"/>
        <w:left w:val="none" w:sz="0" w:space="0" w:color="auto"/>
        <w:bottom w:val="none" w:sz="0" w:space="0" w:color="auto"/>
        <w:right w:val="none" w:sz="0" w:space="0" w:color="auto"/>
      </w:divBdr>
    </w:div>
    <w:div w:id="1540629666">
      <w:bodyDiv w:val="1"/>
      <w:marLeft w:val="0"/>
      <w:marRight w:val="0"/>
      <w:marTop w:val="0"/>
      <w:marBottom w:val="0"/>
      <w:divBdr>
        <w:top w:val="none" w:sz="0" w:space="0" w:color="auto"/>
        <w:left w:val="none" w:sz="0" w:space="0" w:color="auto"/>
        <w:bottom w:val="none" w:sz="0" w:space="0" w:color="auto"/>
        <w:right w:val="none" w:sz="0" w:space="0" w:color="auto"/>
      </w:divBdr>
    </w:div>
    <w:div w:id="1563170838">
      <w:bodyDiv w:val="1"/>
      <w:marLeft w:val="0"/>
      <w:marRight w:val="0"/>
      <w:marTop w:val="0"/>
      <w:marBottom w:val="0"/>
      <w:divBdr>
        <w:top w:val="none" w:sz="0" w:space="0" w:color="auto"/>
        <w:left w:val="none" w:sz="0" w:space="0" w:color="auto"/>
        <w:bottom w:val="none" w:sz="0" w:space="0" w:color="auto"/>
        <w:right w:val="none" w:sz="0" w:space="0" w:color="auto"/>
      </w:divBdr>
    </w:div>
    <w:div w:id="1598975847">
      <w:bodyDiv w:val="1"/>
      <w:marLeft w:val="0"/>
      <w:marRight w:val="0"/>
      <w:marTop w:val="0"/>
      <w:marBottom w:val="0"/>
      <w:divBdr>
        <w:top w:val="none" w:sz="0" w:space="0" w:color="auto"/>
        <w:left w:val="none" w:sz="0" w:space="0" w:color="auto"/>
        <w:bottom w:val="none" w:sz="0" w:space="0" w:color="auto"/>
        <w:right w:val="none" w:sz="0" w:space="0" w:color="auto"/>
      </w:divBdr>
    </w:div>
    <w:div w:id="1631015582">
      <w:bodyDiv w:val="1"/>
      <w:marLeft w:val="0"/>
      <w:marRight w:val="0"/>
      <w:marTop w:val="0"/>
      <w:marBottom w:val="0"/>
      <w:divBdr>
        <w:top w:val="none" w:sz="0" w:space="0" w:color="auto"/>
        <w:left w:val="none" w:sz="0" w:space="0" w:color="auto"/>
        <w:bottom w:val="none" w:sz="0" w:space="0" w:color="auto"/>
        <w:right w:val="none" w:sz="0" w:space="0" w:color="auto"/>
      </w:divBdr>
    </w:div>
    <w:div w:id="1654095191">
      <w:bodyDiv w:val="1"/>
      <w:marLeft w:val="0"/>
      <w:marRight w:val="0"/>
      <w:marTop w:val="0"/>
      <w:marBottom w:val="0"/>
      <w:divBdr>
        <w:top w:val="none" w:sz="0" w:space="0" w:color="auto"/>
        <w:left w:val="none" w:sz="0" w:space="0" w:color="auto"/>
        <w:bottom w:val="none" w:sz="0" w:space="0" w:color="auto"/>
        <w:right w:val="none" w:sz="0" w:space="0" w:color="auto"/>
      </w:divBdr>
    </w:div>
    <w:div w:id="1677073580">
      <w:bodyDiv w:val="1"/>
      <w:marLeft w:val="0"/>
      <w:marRight w:val="0"/>
      <w:marTop w:val="0"/>
      <w:marBottom w:val="0"/>
      <w:divBdr>
        <w:top w:val="none" w:sz="0" w:space="0" w:color="auto"/>
        <w:left w:val="none" w:sz="0" w:space="0" w:color="auto"/>
        <w:bottom w:val="none" w:sz="0" w:space="0" w:color="auto"/>
        <w:right w:val="none" w:sz="0" w:space="0" w:color="auto"/>
      </w:divBdr>
    </w:div>
    <w:div w:id="1679961192">
      <w:bodyDiv w:val="1"/>
      <w:marLeft w:val="0"/>
      <w:marRight w:val="0"/>
      <w:marTop w:val="0"/>
      <w:marBottom w:val="0"/>
      <w:divBdr>
        <w:top w:val="none" w:sz="0" w:space="0" w:color="auto"/>
        <w:left w:val="none" w:sz="0" w:space="0" w:color="auto"/>
        <w:bottom w:val="none" w:sz="0" w:space="0" w:color="auto"/>
        <w:right w:val="none" w:sz="0" w:space="0" w:color="auto"/>
      </w:divBdr>
    </w:div>
    <w:div w:id="1855995483">
      <w:bodyDiv w:val="1"/>
      <w:marLeft w:val="0"/>
      <w:marRight w:val="0"/>
      <w:marTop w:val="0"/>
      <w:marBottom w:val="0"/>
      <w:divBdr>
        <w:top w:val="none" w:sz="0" w:space="0" w:color="auto"/>
        <w:left w:val="none" w:sz="0" w:space="0" w:color="auto"/>
        <w:bottom w:val="none" w:sz="0" w:space="0" w:color="auto"/>
        <w:right w:val="none" w:sz="0" w:space="0" w:color="auto"/>
      </w:divBdr>
    </w:div>
    <w:div w:id="1871410027">
      <w:bodyDiv w:val="1"/>
      <w:marLeft w:val="0"/>
      <w:marRight w:val="0"/>
      <w:marTop w:val="0"/>
      <w:marBottom w:val="0"/>
      <w:divBdr>
        <w:top w:val="none" w:sz="0" w:space="0" w:color="auto"/>
        <w:left w:val="none" w:sz="0" w:space="0" w:color="auto"/>
        <w:bottom w:val="none" w:sz="0" w:space="0" w:color="auto"/>
        <w:right w:val="none" w:sz="0" w:space="0" w:color="auto"/>
      </w:divBdr>
    </w:div>
    <w:div w:id="1920866169">
      <w:bodyDiv w:val="1"/>
      <w:marLeft w:val="0"/>
      <w:marRight w:val="0"/>
      <w:marTop w:val="0"/>
      <w:marBottom w:val="0"/>
      <w:divBdr>
        <w:top w:val="none" w:sz="0" w:space="0" w:color="auto"/>
        <w:left w:val="none" w:sz="0" w:space="0" w:color="auto"/>
        <w:bottom w:val="none" w:sz="0" w:space="0" w:color="auto"/>
        <w:right w:val="none" w:sz="0" w:space="0" w:color="auto"/>
      </w:divBdr>
    </w:div>
    <w:div w:id="1926717458">
      <w:bodyDiv w:val="1"/>
      <w:marLeft w:val="0"/>
      <w:marRight w:val="0"/>
      <w:marTop w:val="0"/>
      <w:marBottom w:val="0"/>
      <w:divBdr>
        <w:top w:val="none" w:sz="0" w:space="0" w:color="auto"/>
        <w:left w:val="none" w:sz="0" w:space="0" w:color="auto"/>
        <w:bottom w:val="none" w:sz="0" w:space="0" w:color="auto"/>
        <w:right w:val="none" w:sz="0" w:space="0" w:color="auto"/>
      </w:divBdr>
    </w:div>
    <w:div w:id="2000500473">
      <w:bodyDiv w:val="1"/>
      <w:marLeft w:val="0"/>
      <w:marRight w:val="0"/>
      <w:marTop w:val="0"/>
      <w:marBottom w:val="0"/>
      <w:divBdr>
        <w:top w:val="none" w:sz="0" w:space="0" w:color="auto"/>
        <w:left w:val="none" w:sz="0" w:space="0" w:color="auto"/>
        <w:bottom w:val="none" w:sz="0" w:space="0" w:color="auto"/>
        <w:right w:val="none" w:sz="0" w:space="0" w:color="auto"/>
      </w:divBdr>
      <w:divsChild>
        <w:div w:id="221255741">
          <w:marLeft w:val="0"/>
          <w:marRight w:val="0"/>
          <w:marTop w:val="0"/>
          <w:marBottom w:val="0"/>
          <w:divBdr>
            <w:top w:val="none" w:sz="0" w:space="0" w:color="auto"/>
            <w:left w:val="none" w:sz="0" w:space="0" w:color="auto"/>
            <w:bottom w:val="none" w:sz="0" w:space="0" w:color="auto"/>
            <w:right w:val="none" w:sz="0" w:space="0" w:color="auto"/>
          </w:divBdr>
        </w:div>
        <w:div w:id="448667173">
          <w:marLeft w:val="0"/>
          <w:marRight w:val="0"/>
          <w:marTop w:val="0"/>
          <w:marBottom w:val="0"/>
          <w:divBdr>
            <w:top w:val="none" w:sz="0" w:space="0" w:color="auto"/>
            <w:left w:val="none" w:sz="0" w:space="0" w:color="auto"/>
            <w:bottom w:val="none" w:sz="0" w:space="0" w:color="auto"/>
            <w:right w:val="none" w:sz="0" w:space="0" w:color="auto"/>
          </w:divBdr>
        </w:div>
        <w:div w:id="482237897">
          <w:marLeft w:val="0"/>
          <w:marRight w:val="0"/>
          <w:marTop w:val="0"/>
          <w:marBottom w:val="0"/>
          <w:divBdr>
            <w:top w:val="none" w:sz="0" w:space="0" w:color="auto"/>
            <w:left w:val="none" w:sz="0" w:space="0" w:color="auto"/>
            <w:bottom w:val="none" w:sz="0" w:space="0" w:color="auto"/>
            <w:right w:val="none" w:sz="0" w:space="0" w:color="auto"/>
          </w:divBdr>
        </w:div>
        <w:div w:id="548347336">
          <w:marLeft w:val="0"/>
          <w:marRight w:val="0"/>
          <w:marTop w:val="0"/>
          <w:marBottom w:val="0"/>
          <w:divBdr>
            <w:top w:val="none" w:sz="0" w:space="0" w:color="auto"/>
            <w:left w:val="none" w:sz="0" w:space="0" w:color="auto"/>
            <w:bottom w:val="none" w:sz="0" w:space="0" w:color="auto"/>
            <w:right w:val="none" w:sz="0" w:space="0" w:color="auto"/>
          </w:divBdr>
        </w:div>
        <w:div w:id="611281611">
          <w:marLeft w:val="0"/>
          <w:marRight w:val="0"/>
          <w:marTop w:val="0"/>
          <w:marBottom w:val="0"/>
          <w:divBdr>
            <w:top w:val="none" w:sz="0" w:space="0" w:color="auto"/>
            <w:left w:val="none" w:sz="0" w:space="0" w:color="auto"/>
            <w:bottom w:val="none" w:sz="0" w:space="0" w:color="auto"/>
            <w:right w:val="none" w:sz="0" w:space="0" w:color="auto"/>
          </w:divBdr>
        </w:div>
        <w:div w:id="891575964">
          <w:marLeft w:val="0"/>
          <w:marRight w:val="0"/>
          <w:marTop w:val="0"/>
          <w:marBottom w:val="0"/>
          <w:divBdr>
            <w:top w:val="none" w:sz="0" w:space="0" w:color="auto"/>
            <w:left w:val="none" w:sz="0" w:space="0" w:color="auto"/>
            <w:bottom w:val="none" w:sz="0" w:space="0" w:color="auto"/>
            <w:right w:val="none" w:sz="0" w:space="0" w:color="auto"/>
          </w:divBdr>
        </w:div>
        <w:div w:id="1132138392">
          <w:marLeft w:val="0"/>
          <w:marRight w:val="0"/>
          <w:marTop w:val="0"/>
          <w:marBottom w:val="0"/>
          <w:divBdr>
            <w:top w:val="none" w:sz="0" w:space="0" w:color="auto"/>
            <w:left w:val="none" w:sz="0" w:space="0" w:color="auto"/>
            <w:bottom w:val="none" w:sz="0" w:space="0" w:color="auto"/>
            <w:right w:val="none" w:sz="0" w:space="0" w:color="auto"/>
          </w:divBdr>
        </w:div>
        <w:div w:id="1572889733">
          <w:marLeft w:val="0"/>
          <w:marRight w:val="0"/>
          <w:marTop w:val="0"/>
          <w:marBottom w:val="0"/>
          <w:divBdr>
            <w:top w:val="none" w:sz="0" w:space="0" w:color="auto"/>
            <w:left w:val="none" w:sz="0" w:space="0" w:color="auto"/>
            <w:bottom w:val="none" w:sz="0" w:space="0" w:color="auto"/>
            <w:right w:val="none" w:sz="0" w:space="0" w:color="auto"/>
          </w:divBdr>
        </w:div>
        <w:div w:id="1635719762">
          <w:marLeft w:val="0"/>
          <w:marRight w:val="0"/>
          <w:marTop w:val="0"/>
          <w:marBottom w:val="0"/>
          <w:divBdr>
            <w:top w:val="none" w:sz="0" w:space="0" w:color="auto"/>
            <w:left w:val="none" w:sz="0" w:space="0" w:color="auto"/>
            <w:bottom w:val="none" w:sz="0" w:space="0" w:color="auto"/>
            <w:right w:val="none" w:sz="0" w:space="0" w:color="auto"/>
          </w:divBdr>
        </w:div>
        <w:div w:id="1847090433">
          <w:marLeft w:val="0"/>
          <w:marRight w:val="0"/>
          <w:marTop w:val="0"/>
          <w:marBottom w:val="0"/>
          <w:divBdr>
            <w:top w:val="none" w:sz="0" w:space="0" w:color="auto"/>
            <w:left w:val="none" w:sz="0" w:space="0" w:color="auto"/>
            <w:bottom w:val="none" w:sz="0" w:space="0" w:color="auto"/>
            <w:right w:val="none" w:sz="0" w:space="0" w:color="auto"/>
          </w:divBdr>
        </w:div>
        <w:div w:id="1919554968">
          <w:marLeft w:val="0"/>
          <w:marRight w:val="0"/>
          <w:marTop w:val="0"/>
          <w:marBottom w:val="0"/>
          <w:divBdr>
            <w:top w:val="none" w:sz="0" w:space="0" w:color="auto"/>
            <w:left w:val="none" w:sz="0" w:space="0" w:color="auto"/>
            <w:bottom w:val="none" w:sz="0" w:space="0" w:color="auto"/>
            <w:right w:val="none" w:sz="0" w:space="0" w:color="auto"/>
          </w:divBdr>
        </w:div>
        <w:div w:id="2114590601">
          <w:marLeft w:val="0"/>
          <w:marRight w:val="0"/>
          <w:marTop w:val="0"/>
          <w:marBottom w:val="0"/>
          <w:divBdr>
            <w:top w:val="none" w:sz="0" w:space="0" w:color="auto"/>
            <w:left w:val="none" w:sz="0" w:space="0" w:color="auto"/>
            <w:bottom w:val="none" w:sz="0" w:space="0" w:color="auto"/>
            <w:right w:val="none" w:sz="0" w:space="0" w:color="auto"/>
          </w:divBdr>
        </w:div>
      </w:divsChild>
    </w:div>
    <w:div w:id="2022970799">
      <w:bodyDiv w:val="1"/>
      <w:marLeft w:val="0"/>
      <w:marRight w:val="0"/>
      <w:marTop w:val="0"/>
      <w:marBottom w:val="0"/>
      <w:divBdr>
        <w:top w:val="none" w:sz="0" w:space="0" w:color="auto"/>
        <w:left w:val="none" w:sz="0" w:space="0" w:color="auto"/>
        <w:bottom w:val="none" w:sz="0" w:space="0" w:color="auto"/>
        <w:right w:val="none" w:sz="0" w:space="0" w:color="auto"/>
      </w:divBdr>
    </w:div>
    <w:div w:id="2062484546">
      <w:bodyDiv w:val="1"/>
      <w:marLeft w:val="0"/>
      <w:marRight w:val="0"/>
      <w:marTop w:val="0"/>
      <w:marBottom w:val="0"/>
      <w:divBdr>
        <w:top w:val="none" w:sz="0" w:space="0" w:color="auto"/>
        <w:left w:val="none" w:sz="0" w:space="0" w:color="auto"/>
        <w:bottom w:val="none" w:sz="0" w:space="0" w:color="auto"/>
        <w:right w:val="none" w:sz="0" w:space="0" w:color="auto"/>
      </w:divBdr>
    </w:div>
    <w:div w:id="2063627763">
      <w:bodyDiv w:val="1"/>
      <w:marLeft w:val="0"/>
      <w:marRight w:val="0"/>
      <w:marTop w:val="0"/>
      <w:marBottom w:val="0"/>
      <w:divBdr>
        <w:top w:val="none" w:sz="0" w:space="0" w:color="auto"/>
        <w:left w:val="none" w:sz="0" w:space="0" w:color="auto"/>
        <w:bottom w:val="none" w:sz="0" w:space="0" w:color="auto"/>
        <w:right w:val="none" w:sz="0" w:space="0" w:color="auto"/>
      </w:divBdr>
    </w:div>
    <w:div w:id="2117212328">
      <w:bodyDiv w:val="1"/>
      <w:marLeft w:val="0"/>
      <w:marRight w:val="0"/>
      <w:marTop w:val="0"/>
      <w:marBottom w:val="0"/>
      <w:divBdr>
        <w:top w:val="none" w:sz="0" w:space="0" w:color="auto"/>
        <w:left w:val="none" w:sz="0" w:space="0" w:color="auto"/>
        <w:bottom w:val="none" w:sz="0" w:space="0" w:color="auto"/>
        <w:right w:val="none" w:sz="0" w:space="0" w:color="auto"/>
      </w:divBdr>
    </w:div>
    <w:div w:id="2121339564">
      <w:bodyDiv w:val="1"/>
      <w:marLeft w:val="0"/>
      <w:marRight w:val="0"/>
      <w:marTop w:val="0"/>
      <w:marBottom w:val="0"/>
      <w:divBdr>
        <w:top w:val="none" w:sz="0" w:space="0" w:color="auto"/>
        <w:left w:val="none" w:sz="0" w:space="0" w:color="auto"/>
        <w:bottom w:val="none" w:sz="0" w:space="0" w:color="auto"/>
        <w:right w:val="none" w:sz="0" w:space="0" w:color="auto"/>
      </w:divBdr>
    </w:div>
    <w:div w:id="21226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A1E8575BB0116453C03E36B8F5C613E1CBFA0015365316C4356CE3F5A59BD24A17A6B12F42ECF6BD1D06D8E54E510DF34FA50866B496CBADH8N" TargetMode="External"/><Relationship Id="rId18" Type="http://schemas.openxmlformats.org/officeDocument/2006/relationships/hyperlink" Target="consultantplus://offline/ref=F1DC031A9089DEABD3AD3157B60102287336CE27D145D31525E2D45F27D2F056750BB06CCAA7FB2363T8J" TargetMode="External"/><Relationship Id="rId26" Type="http://schemas.openxmlformats.org/officeDocument/2006/relationships/hyperlink" Target="consultantplus://offline/ref=F1DC031A9089DEABD3AD3157B60102287336CE27D145D31525E2D45F27D2F056750BB06CCAA6F92163T1J" TargetMode="External"/><Relationship Id="rId3" Type="http://schemas.openxmlformats.org/officeDocument/2006/relationships/styles" Target="styles.xml"/><Relationship Id="rId21" Type="http://schemas.openxmlformats.org/officeDocument/2006/relationships/hyperlink" Target="consultantplus://offline/ref=F1DC031A9089DEABD3AD3157B60102287336CE27D145D31525E2D45F27D2F056750BB06CCAA7FB2763T0J" TargetMode="External"/><Relationship Id="rId7" Type="http://schemas.openxmlformats.org/officeDocument/2006/relationships/endnotes" Target="endnotes.xml"/><Relationship Id="rId12" Type="http://schemas.openxmlformats.org/officeDocument/2006/relationships/hyperlink" Target="consultantplus://offline/ref=E659FEF37537E733DF998598E05E7BD8AA90087902104AA11D141164298C9963FC85900A3869ABDE4EDAC7ABB69AD9FE352523C4FBd3sEK" TargetMode="External"/><Relationship Id="rId17" Type="http://schemas.openxmlformats.org/officeDocument/2006/relationships/hyperlink" Target="consultantplus://offline/ref=F1DC031A9089DEABD3AD3157B60102287135CC24D247D31525E2D45F27D2F056750BB06CCAA7FD2263T3J" TargetMode="External"/><Relationship Id="rId25" Type="http://schemas.openxmlformats.org/officeDocument/2006/relationships/hyperlink" Target="consultantplus://offline/ref=F1DC031A9089DEABD3AD3157B60102287336CE27D145D31525E2D45F27D2F056750BB06CCAA6FE2563T1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1DC031A9089DEABD3AD3157B60102287135CC24D247D31525E2D45F27D2F056750BB06CCAA7FD2163T8J" TargetMode="External"/><Relationship Id="rId20" Type="http://schemas.openxmlformats.org/officeDocument/2006/relationships/hyperlink" Target="consultantplus://offline/ref=F1DC031A9089DEABD3AD3157B60102287336CE27D145D31525E2D45F27D2F056750BB06CCAA6FE2763T7J" TargetMode="External"/><Relationship Id="rId29" Type="http://schemas.openxmlformats.org/officeDocument/2006/relationships/hyperlink" Target="consultantplus://offline/ref=C3671D9BA65976679AB12408AB9148B3E8AA2BD31E1BAF5FA9BE31BBB9FA348FD43A4CF15E72E23E1AD9578F09A6C9444D90D83BBD35P8K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broker.ru/" TargetMode="External"/><Relationship Id="rId24" Type="http://schemas.openxmlformats.org/officeDocument/2006/relationships/hyperlink" Target="consultantplus://offline/ref=F1DC031A9089DEABD3AD3157B60102287336CE27D145D31525E2D45F27D2F056750BB06CCF6AT5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9212CC3FFF8C4FE99BC89BA77BF5D3366798D24EB461DD0B379A7F5C5479E5400A0A770F82AHEU9L" TargetMode="External"/><Relationship Id="rId23" Type="http://schemas.openxmlformats.org/officeDocument/2006/relationships/hyperlink" Target="consultantplus://offline/ref=F1DC031A9089DEABD3AD3157B60102287336CE27D145D31525E2D45F27D2F056750BB06CCAA6FE2763T7J" TargetMode="External"/><Relationship Id="rId28" Type="http://schemas.openxmlformats.org/officeDocument/2006/relationships/hyperlink" Target="consultantplus://offline/ref=F16B79A020671310E9A3BC98E6B2C586007B094AF9AD0CC9F464B89A48847ED03EF6B37A6A37B647N" TargetMode="External"/><Relationship Id="rId10" Type="http://schemas.openxmlformats.org/officeDocument/2006/relationships/hyperlink" Target="https://lkb.besteffortsbank.ru/Account/Login?ReturnUrl=%2F&amp;client_id=beb" TargetMode="External"/><Relationship Id="rId19" Type="http://schemas.openxmlformats.org/officeDocument/2006/relationships/hyperlink" Target="consultantplus://offline/ref=F1DC031A9089DEABD3AD3157B60102287336CE27D145D31525E2D45F27D2F056750BB06CCAA7FB2763T0J"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steffortsbank.ru" TargetMode="External"/><Relationship Id="rId14" Type="http://schemas.openxmlformats.org/officeDocument/2006/relationships/hyperlink" Target="consultantplus://offline/ref=76A1E8575BB0116453C03E36B8F5C613E1CBFA00153A5316C4356CE3F5A59BD24A17A6B12F42ECF5B41D06D8E54E510DF34FA50866B496CBADH8N" TargetMode="External"/><Relationship Id="rId22" Type="http://schemas.openxmlformats.org/officeDocument/2006/relationships/hyperlink" Target="consultantplus://offline/ref=F1DC031A9089DEABD3AD3157B60102287336CE27D145D31525E2D45F27D2F056750BB06CCAA7FB2363T8J" TargetMode="External"/><Relationship Id="rId27" Type="http://schemas.openxmlformats.org/officeDocument/2006/relationships/hyperlink" Target="consultantplus://offline/ref=F1DC031A9089DEABD3AD3157B6010228723FC423D543D31525E2D45F27D2F056750BB06CCAA7FB2463T3J" TargetMode="External"/><Relationship Id="rId30" Type="http://schemas.openxmlformats.org/officeDocument/2006/relationships/footer" Target="footer1.xml"/><Relationship Id="rId8" Type="http://schemas.openxmlformats.org/officeDocument/2006/relationships/hyperlink" Target="https://lkb.bestefforts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2B222-1CD4-4C50-9949-4EB1F39F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95</Pages>
  <Words>58200</Words>
  <Characters>331743</Characters>
  <Application>Microsoft Office Word</Application>
  <DocSecurity>0</DocSecurity>
  <Lines>2764</Lines>
  <Paragraphs>778</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Hewlett-Packard Company</Company>
  <LinksUpToDate>false</LinksUpToDate>
  <CharactersWithSpaces>389165</CharactersWithSpaces>
  <SharedDoc>false</SharedDoc>
  <HLinks>
    <vt:vector size="474" baseType="variant">
      <vt:variant>
        <vt:i4>5439562</vt:i4>
      </vt:variant>
      <vt:variant>
        <vt:i4>324</vt:i4>
      </vt:variant>
      <vt:variant>
        <vt:i4>0</vt:i4>
      </vt:variant>
      <vt:variant>
        <vt:i4>5</vt:i4>
      </vt:variant>
      <vt:variant>
        <vt:lpwstr>http://www.dabsystems.ru/maincontent/backoffice.html</vt:lpwstr>
      </vt:variant>
      <vt:variant>
        <vt:lpwstr/>
      </vt:variant>
      <vt:variant>
        <vt:i4>5767170</vt:i4>
      </vt:variant>
      <vt:variant>
        <vt:i4>321</vt:i4>
      </vt:variant>
      <vt:variant>
        <vt:i4>0</vt:i4>
      </vt:variant>
      <vt:variant>
        <vt:i4>5</vt:i4>
      </vt:variant>
      <vt:variant>
        <vt:lpwstr/>
      </vt:variant>
      <vt:variant>
        <vt:lpwstr>Par9</vt:lpwstr>
      </vt:variant>
      <vt:variant>
        <vt:i4>5767170</vt:i4>
      </vt:variant>
      <vt:variant>
        <vt:i4>318</vt:i4>
      </vt:variant>
      <vt:variant>
        <vt:i4>0</vt:i4>
      </vt:variant>
      <vt:variant>
        <vt:i4>5</vt:i4>
      </vt:variant>
      <vt:variant>
        <vt:lpwstr/>
      </vt:variant>
      <vt:variant>
        <vt:lpwstr>Par9</vt:lpwstr>
      </vt:variant>
      <vt:variant>
        <vt:i4>5767170</vt:i4>
      </vt:variant>
      <vt:variant>
        <vt:i4>315</vt:i4>
      </vt:variant>
      <vt:variant>
        <vt:i4>0</vt:i4>
      </vt:variant>
      <vt:variant>
        <vt:i4>5</vt:i4>
      </vt:variant>
      <vt:variant>
        <vt:lpwstr/>
      </vt:variant>
      <vt:variant>
        <vt:lpwstr>Par9</vt:lpwstr>
      </vt:variant>
      <vt:variant>
        <vt:i4>5242882</vt:i4>
      </vt:variant>
      <vt:variant>
        <vt:i4>312</vt:i4>
      </vt:variant>
      <vt:variant>
        <vt:i4>0</vt:i4>
      </vt:variant>
      <vt:variant>
        <vt:i4>5</vt:i4>
      </vt:variant>
      <vt:variant>
        <vt:lpwstr/>
      </vt:variant>
      <vt:variant>
        <vt:lpwstr>Par11</vt:lpwstr>
      </vt:variant>
      <vt:variant>
        <vt:i4>3342392</vt:i4>
      </vt:variant>
      <vt:variant>
        <vt:i4>309</vt:i4>
      </vt:variant>
      <vt:variant>
        <vt:i4>0</vt:i4>
      </vt:variant>
      <vt:variant>
        <vt:i4>5</vt:i4>
      </vt:variant>
      <vt:variant>
        <vt:lpwstr>consultantplus://offline/ref=C3671D9BA65976679AB12408AB9148B3E8AA2BD31E1BAF5FA9BE31BBB9FA348FD43A4CF15E72E23E1AD9578F09A6C9444D90D83BBD35P8K0L</vt:lpwstr>
      </vt:variant>
      <vt:variant>
        <vt:lpwstr/>
      </vt:variant>
      <vt:variant>
        <vt:i4>8060978</vt:i4>
      </vt:variant>
      <vt:variant>
        <vt:i4>306</vt:i4>
      </vt:variant>
      <vt:variant>
        <vt:i4>0</vt:i4>
      </vt:variant>
      <vt:variant>
        <vt:i4>5</vt:i4>
      </vt:variant>
      <vt:variant>
        <vt:lpwstr>consultantplus://offline/ref=F16B79A020671310E9A3BC98E6B2C586007B094AF9AD0CC9F464B89A48847ED03EF6B37A6A37B647N</vt:lpwstr>
      </vt:variant>
      <vt:variant>
        <vt:lpwstr/>
      </vt:variant>
      <vt:variant>
        <vt:i4>7209010</vt:i4>
      </vt:variant>
      <vt:variant>
        <vt:i4>303</vt:i4>
      </vt:variant>
      <vt:variant>
        <vt:i4>0</vt:i4>
      </vt:variant>
      <vt:variant>
        <vt:i4>5</vt:i4>
      </vt:variant>
      <vt:variant>
        <vt:lpwstr>consultantplus://offline/ref=F1DC031A9089DEABD3AD3157B6010228723FC423D543D31525E2D45F27D2F056750BB06CCAA7FB2463T3J</vt:lpwstr>
      </vt:variant>
      <vt:variant>
        <vt:lpwstr/>
      </vt:variant>
      <vt:variant>
        <vt:i4>7209065</vt:i4>
      </vt:variant>
      <vt:variant>
        <vt:i4>300</vt:i4>
      </vt:variant>
      <vt:variant>
        <vt:i4>0</vt:i4>
      </vt:variant>
      <vt:variant>
        <vt:i4>5</vt:i4>
      </vt:variant>
      <vt:variant>
        <vt:lpwstr>consultantplus://offline/ref=F1DC031A9089DEABD3AD3157B60102287336CE27D145D31525E2D45F27D2F056750BB06CCAA6F92163T1J</vt:lpwstr>
      </vt:variant>
      <vt:variant>
        <vt:lpwstr/>
      </vt:variant>
      <vt:variant>
        <vt:i4>7209009</vt:i4>
      </vt:variant>
      <vt:variant>
        <vt:i4>297</vt:i4>
      </vt:variant>
      <vt:variant>
        <vt:i4>0</vt:i4>
      </vt:variant>
      <vt:variant>
        <vt:i4>5</vt:i4>
      </vt:variant>
      <vt:variant>
        <vt:lpwstr>consultantplus://offline/ref=F1DC031A9089DEABD3AD3157B60102287336CE27D145D31525E2D45F27D2F056750BB06CCAA6FE2563T1J</vt:lpwstr>
      </vt:variant>
      <vt:variant>
        <vt:lpwstr/>
      </vt:variant>
      <vt:variant>
        <vt:i4>5963782</vt:i4>
      </vt:variant>
      <vt:variant>
        <vt:i4>294</vt:i4>
      </vt:variant>
      <vt:variant>
        <vt:i4>0</vt:i4>
      </vt:variant>
      <vt:variant>
        <vt:i4>5</vt:i4>
      </vt:variant>
      <vt:variant>
        <vt:lpwstr>consultantplus://offline/ref=F1DC031A9089DEABD3AD3157B60102287336CE27D145D31525E2D45F27D2F056750BB06CCF6AT5J</vt:lpwstr>
      </vt:variant>
      <vt:variant>
        <vt:lpwstr/>
      </vt:variant>
      <vt:variant>
        <vt:i4>7209013</vt:i4>
      </vt:variant>
      <vt:variant>
        <vt:i4>291</vt:i4>
      </vt:variant>
      <vt:variant>
        <vt:i4>0</vt:i4>
      </vt:variant>
      <vt:variant>
        <vt:i4>5</vt:i4>
      </vt:variant>
      <vt:variant>
        <vt:lpwstr>consultantplus://offline/ref=F1DC031A9089DEABD3AD3157B60102287336CE27D145D31525E2D45F27D2F056750BB06CCAA6FE2763T7J</vt:lpwstr>
      </vt:variant>
      <vt:variant>
        <vt:lpwstr/>
      </vt:variant>
      <vt:variant>
        <vt:i4>7209016</vt:i4>
      </vt:variant>
      <vt:variant>
        <vt:i4>288</vt:i4>
      </vt:variant>
      <vt:variant>
        <vt:i4>0</vt:i4>
      </vt:variant>
      <vt:variant>
        <vt:i4>5</vt:i4>
      </vt:variant>
      <vt:variant>
        <vt:lpwstr>consultantplus://offline/ref=F1DC031A9089DEABD3AD3157B60102287336CE27D145D31525E2D45F27D2F056750BB06CCAA7FB2363T8J</vt:lpwstr>
      </vt:variant>
      <vt:variant>
        <vt:lpwstr/>
      </vt:variant>
      <vt:variant>
        <vt:i4>7209012</vt:i4>
      </vt:variant>
      <vt:variant>
        <vt:i4>285</vt:i4>
      </vt:variant>
      <vt:variant>
        <vt:i4>0</vt:i4>
      </vt:variant>
      <vt:variant>
        <vt:i4>5</vt:i4>
      </vt:variant>
      <vt:variant>
        <vt:lpwstr>consultantplus://offline/ref=F1DC031A9089DEABD3AD3157B60102287336CE27D145D31525E2D45F27D2F056750BB06CCAA7FB2763T0J</vt:lpwstr>
      </vt:variant>
      <vt:variant>
        <vt:lpwstr/>
      </vt:variant>
      <vt:variant>
        <vt:i4>7209013</vt:i4>
      </vt:variant>
      <vt:variant>
        <vt:i4>282</vt:i4>
      </vt:variant>
      <vt:variant>
        <vt:i4>0</vt:i4>
      </vt:variant>
      <vt:variant>
        <vt:i4>5</vt:i4>
      </vt:variant>
      <vt:variant>
        <vt:lpwstr>consultantplus://offline/ref=F1DC031A9089DEABD3AD3157B60102287336CE27D145D31525E2D45F27D2F056750BB06CCAA6FE2763T7J</vt:lpwstr>
      </vt:variant>
      <vt:variant>
        <vt:lpwstr/>
      </vt:variant>
      <vt:variant>
        <vt:i4>7209012</vt:i4>
      </vt:variant>
      <vt:variant>
        <vt:i4>279</vt:i4>
      </vt:variant>
      <vt:variant>
        <vt:i4>0</vt:i4>
      </vt:variant>
      <vt:variant>
        <vt:i4>5</vt:i4>
      </vt:variant>
      <vt:variant>
        <vt:lpwstr>consultantplus://offline/ref=F1DC031A9089DEABD3AD3157B60102287336CE27D145D31525E2D45F27D2F056750BB06CCAA7FB2763T0J</vt:lpwstr>
      </vt:variant>
      <vt:variant>
        <vt:lpwstr/>
      </vt:variant>
      <vt:variant>
        <vt:i4>7209016</vt:i4>
      </vt:variant>
      <vt:variant>
        <vt:i4>276</vt:i4>
      </vt:variant>
      <vt:variant>
        <vt:i4>0</vt:i4>
      </vt:variant>
      <vt:variant>
        <vt:i4>5</vt:i4>
      </vt:variant>
      <vt:variant>
        <vt:lpwstr>consultantplus://offline/ref=F1DC031A9089DEABD3AD3157B60102287336CE27D145D31525E2D45F27D2F056750BB06CCAA7FB2363T8J</vt:lpwstr>
      </vt:variant>
      <vt:variant>
        <vt:lpwstr/>
      </vt:variant>
      <vt:variant>
        <vt:i4>7209009</vt:i4>
      </vt:variant>
      <vt:variant>
        <vt:i4>273</vt:i4>
      </vt:variant>
      <vt:variant>
        <vt:i4>0</vt:i4>
      </vt:variant>
      <vt:variant>
        <vt:i4>5</vt:i4>
      </vt:variant>
      <vt:variant>
        <vt:lpwstr>consultantplus://offline/ref=F1DC031A9089DEABD3AD3157B60102287135CC24D247D31525E2D45F27D2F056750BB06CCAA7FD2263T3J</vt:lpwstr>
      </vt:variant>
      <vt:variant>
        <vt:lpwstr/>
      </vt:variant>
      <vt:variant>
        <vt:i4>7209017</vt:i4>
      </vt:variant>
      <vt:variant>
        <vt:i4>270</vt:i4>
      </vt:variant>
      <vt:variant>
        <vt:i4>0</vt:i4>
      </vt:variant>
      <vt:variant>
        <vt:i4>5</vt:i4>
      </vt:variant>
      <vt:variant>
        <vt:lpwstr>consultantplus://offline/ref=F1DC031A9089DEABD3AD3157B60102287135CC24D247D31525E2D45F27D2F056750BB06CCAA7FD2163T8J</vt:lpwstr>
      </vt:variant>
      <vt:variant>
        <vt:lpwstr/>
      </vt:variant>
      <vt:variant>
        <vt:i4>5439490</vt:i4>
      </vt:variant>
      <vt:variant>
        <vt:i4>267</vt:i4>
      </vt:variant>
      <vt:variant>
        <vt:i4>0</vt:i4>
      </vt:variant>
      <vt:variant>
        <vt:i4>5</vt:i4>
      </vt:variant>
      <vt:variant>
        <vt:lpwstr/>
      </vt:variant>
      <vt:variant>
        <vt:lpwstr>Par23</vt:lpwstr>
      </vt:variant>
      <vt:variant>
        <vt:i4>3211316</vt:i4>
      </vt:variant>
      <vt:variant>
        <vt:i4>264</vt:i4>
      </vt:variant>
      <vt:variant>
        <vt:i4>0</vt:i4>
      </vt:variant>
      <vt:variant>
        <vt:i4>5</vt:i4>
      </vt:variant>
      <vt:variant>
        <vt:lpwstr>consultantplus://offline/ref=E9212CC3FFF8C4FE99BC89BA77BF5D3366798D24EB461DD0B379A7F5C5479E5400A0A770F82AHEU9L</vt:lpwstr>
      </vt:variant>
      <vt:variant>
        <vt:lpwstr/>
      </vt:variant>
      <vt:variant>
        <vt:i4>2556014</vt:i4>
      </vt:variant>
      <vt:variant>
        <vt:i4>261</vt:i4>
      </vt:variant>
      <vt:variant>
        <vt:i4>0</vt:i4>
      </vt:variant>
      <vt:variant>
        <vt:i4>5</vt:i4>
      </vt:variant>
      <vt:variant>
        <vt:lpwstr>consultantplus://offline/ref=76A1E8575BB0116453C03E36B8F5C613E1CBFA00153A5316C4356CE3F5A59BD24A17A6B12F42ECF5B41D06D8E54E510DF34FA50866B496CBADH8N</vt:lpwstr>
      </vt:variant>
      <vt:variant>
        <vt:lpwstr/>
      </vt:variant>
      <vt:variant>
        <vt:i4>2556010</vt:i4>
      </vt:variant>
      <vt:variant>
        <vt:i4>258</vt:i4>
      </vt:variant>
      <vt:variant>
        <vt:i4>0</vt:i4>
      </vt:variant>
      <vt:variant>
        <vt:i4>5</vt:i4>
      </vt:variant>
      <vt:variant>
        <vt:lpwstr>consultantplus://offline/ref=76A1E8575BB0116453C03E36B8F5C613E1CBFA0015365316C4356CE3F5A59BD24A17A6B12F42ECF6BD1D06D8E54E510DF34FA50866B496CBADH8N</vt:lpwstr>
      </vt:variant>
      <vt:variant>
        <vt:lpwstr/>
      </vt:variant>
      <vt:variant>
        <vt:i4>7536683</vt:i4>
      </vt:variant>
      <vt:variant>
        <vt:i4>255</vt:i4>
      </vt:variant>
      <vt:variant>
        <vt:i4>0</vt:i4>
      </vt:variant>
      <vt:variant>
        <vt:i4>5</vt:i4>
      </vt:variant>
      <vt:variant>
        <vt:lpwstr>https://www.besteffortsbank.ru/</vt:lpwstr>
      </vt:variant>
      <vt:variant>
        <vt:lpwstr/>
      </vt:variant>
      <vt:variant>
        <vt:i4>65538</vt:i4>
      </vt:variant>
      <vt:variant>
        <vt:i4>252</vt:i4>
      </vt:variant>
      <vt:variant>
        <vt:i4>0</vt:i4>
      </vt:variant>
      <vt:variant>
        <vt:i4>5</vt:i4>
      </vt:variant>
      <vt:variant>
        <vt:lpwstr>http://www.new.broker.ru/</vt:lpwstr>
      </vt:variant>
      <vt:variant>
        <vt:lpwstr/>
      </vt:variant>
      <vt:variant>
        <vt:i4>7864343</vt:i4>
      </vt:variant>
      <vt:variant>
        <vt:i4>249</vt:i4>
      </vt:variant>
      <vt:variant>
        <vt:i4>0</vt:i4>
      </vt:variant>
      <vt:variant>
        <vt:i4>5</vt:i4>
      </vt:variant>
      <vt:variant>
        <vt:lpwstr>https://lkb.besteffortsbank.ru/Account/Login?ReturnUrl=%2F&amp;client_id=beb</vt:lpwstr>
      </vt:variant>
      <vt:variant>
        <vt:lpwstr/>
      </vt:variant>
      <vt:variant>
        <vt:i4>7274603</vt:i4>
      </vt:variant>
      <vt:variant>
        <vt:i4>246</vt:i4>
      </vt:variant>
      <vt:variant>
        <vt:i4>0</vt:i4>
      </vt:variant>
      <vt:variant>
        <vt:i4>5</vt:i4>
      </vt:variant>
      <vt:variant>
        <vt:lpwstr>http://www.besteffortsbank.ru/</vt:lpwstr>
      </vt:variant>
      <vt:variant>
        <vt:lpwstr/>
      </vt:variant>
      <vt:variant>
        <vt:i4>7274533</vt:i4>
      </vt:variant>
      <vt:variant>
        <vt:i4>243</vt:i4>
      </vt:variant>
      <vt:variant>
        <vt:i4>0</vt:i4>
      </vt:variant>
      <vt:variant>
        <vt:i4>5</vt:i4>
      </vt:variant>
      <vt:variant>
        <vt:lpwstr>https://lkb.besteffortsbank.ru/</vt:lpwstr>
      </vt:variant>
      <vt:variant>
        <vt:lpwstr/>
      </vt:variant>
      <vt:variant>
        <vt:i4>1572916</vt:i4>
      </vt:variant>
      <vt:variant>
        <vt:i4>239</vt:i4>
      </vt:variant>
      <vt:variant>
        <vt:i4>0</vt:i4>
      </vt:variant>
      <vt:variant>
        <vt:i4>5</vt:i4>
      </vt:variant>
      <vt:variant>
        <vt:lpwstr/>
      </vt:variant>
      <vt:variant>
        <vt:lpwstr>_Toc462414398</vt:lpwstr>
      </vt:variant>
      <vt:variant>
        <vt:i4>1572916</vt:i4>
      </vt:variant>
      <vt:variant>
        <vt:i4>236</vt:i4>
      </vt:variant>
      <vt:variant>
        <vt:i4>0</vt:i4>
      </vt:variant>
      <vt:variant>
        <vt:i4>5</vt:i4>
      </vt:variant>
      <vt:variant>
        <vt:lpwstr/>
      </vt:variant>
      <vt:variant>
        <vt:lpwstr>_Toc462414397</vt:lpwstr>
      </vt:variant>
      <vt:variant>
        <vt:i4>1572916</vt:i4>
      </vt:variant>
      <vt:variant>
        <vt:i4>233</vt:i4>
      </vt:variant>
      <vt:variant>
        <vt:i4>0</vt:i4>
      </vt:variant>
      <vt:variant>
        <vt:i4>5</vt:i4>
      </vt:variant>
      <vt:variant>
        <vt:lpwstr/>
      </vt:variant>
      <vt:variant>
        <vt:lpwstr>_Toc462414396</vt:lpwstr>
      </vt:variant>
      <vt:variant>
        <vt:i4>1572916</vt:i4>
      </vt:variant>
      <vt:variant>
        <vt:i4>230</vt:i4>
      </vt:variant>
      <vt:variant>
        <vt:i4>0</vt:i4>
      </vt:variant>
      <vt:variant>
        <vt:i4>5</vt:i4>
      </vt:variant>
      <vt:variant>
        <vt:lpwstr/>
      </vt:variant>
      <vt:variant>
        <vt:lpwstr>_Toc462414395</vt:lpwstr>
      </vt:variant>
      <vt:variant>
        <vt:i4>1572916</vt:i4>
      </vt:variant>
      <vt:variant>
        <vt:i4>224</vt:i4>
      </vt:variant>
      <vt:variant>
        <vt:i4>0</vt:i4>
      </vt:variant>
      <vt:variant>
        <vt:i4>5</vt:i4>
      </vt:variant>
      <vt:variant>
        <vt:lpwstr/>
      </vt:variant>
      <vt:variant>
        <vt:lpwstr>_Toc462414394</vt:lpwstr>
      </vt:variant>
      <vt:variant>
        <vt:i4>1572916</vt:i4>
      </vt:variant>
      <vt:variant>
        <vt:i4>218</vt:i4>
      </vt:variant>
      <vt:variant>
        <vt:i4>0</vt:i4>
      </vt:variant>
      <vt:variant>
        <vt:i4>5</vt:i4>
      </vt:variant>
      <vt:variant>
        <vt:lpwstr/>
      </vt:variant>
      <vt:variant>
        <vt:lpwstr>_Toc462414393</vt:lpwstr>
      </vt:variant>
      <vt:variant>
        <vt:i4>1572916</vt:i4>
      </vt:variant>
      <vt:variant>
        <vt:i4>212</vt:i4>
      </vt:variant>
      <vt:variant>
        <vt:i4>0</vt:i4>
      </vt:variant>
      <vt:variant>
        <vt:i4>5</vt:i4>
      </vt:variant>
      <vt:variant>
        <vt:lpwstr/>
      </vt:variant>
      <vt:variant>
        <vt:lpwstr>_Toc462414392</vt:lpwstr>
      </vt:variant>
      <vt:variant>
        <vt:i4>1572916</vt:i4>
      </vt:variant>
      <vt:variant>
        <vt:i4>206</vt:i4>
      </vt:variant>
      <vt:variant>
        <vt:i4>0</vt:i4>
      </vt:variant>
      <vt:variant>
        <vt:i4>5</vt:i4>
      </vt:variant>
      <vt:variant>
        <vt:lpwstr/>
      </vt:variant>
      <vt:variant>
        <vt:lpwstr>_Toc462414391</vt:lpwstr>
      </vt:variant>
      <vt:variant>
        <vt:i4>1572916</vt:i4>
      </vt:variant>
      <vt:variant>
        <vt:i4>200</vt:i4>
      </vt:variant>
      <vt:variant>
        <vt:i4>0</vt:i4>
      </vt:variant>
      <vt:variant>
        <vt:i4>5</vt:i4>
      </vt:variant>
      <vt:variant>
        <vt:lpwstr/>
      </vt:variant>
      <vt:variant>
        <vt:lpwstr>_Toc462414390</vt:lpwstr>
      </vt:variant>
      <vt:variant>
        <vt:i4>1638452</vt:i4>
      </vt:variant>
      <vt:variant>
        <vt:i4>194</vt:i4>
      </vt:variant>
      <vt:variant>
        <vt:i4>0</vt:i4>
      </vt:variant>
      <vt:variant>
        <vt:i4>5</vt:i4>
      </vt:variant>
      <vt:variant>
        <vt:lpwstr/>
      </vt:variant>
      <vt:variant>
        <vt:lpwstr>_Toc462414389</vt:lpwstr>
      </vt:variant>
      <vt:variant>
        <vt:i4>1638452</vt:i4>
      </vt:variant>
      <vt:variant>
        <vt:i4>191</vt:i4>
      </vt:variant>
      <vt:variant>
        <vt:i4>0</vt:i4>
      </vt:variant>
      <vt:variant>
        <vt:i4>5</vt:i4>
      </vt:variant>
      <vt:variant>
        <vt:lpwstr/>
      </vt:variant>
      <vt:variant>
        <vt:lpwstr>_Toc462414388</vt:lpwstr>
      </vt:variant>
      <vt:variant>
        <vt:i4>1638452</vt:i4>
      </vt:variant>
      <vt:variant>
        <vt:i4>188</vt:i4>
      </vt:variant>
      <vt:variant>
        <vt:i4>0</vt:i4>
      </vt:variant>
      <vt:variant>
        <vt:i4>5</vt:i4>
      </vt:variant>
      <vt:variant>
        <vt:lpwstr/>
      </vt:variant>
      <vt:variant>
        <vt:lpwstr>_Toc462414387</vt:lpwstr>
      </vt:variant>
      <vt:variant>
        <vt:i4>1638452</vt:i4>
      </vt:variant>
      <vt:variant>
        <vt:i4>185</vt:i4>
      </vt:variant>
      <vt:variant>
        <vt:i4>0</vt:i4>
      </vt:variant>
      <vt:variant>
        <vt:i4>5</vt:i4>
      </vt:variant>
      <vt:variant>
        <vt:lpwstr/>
      </vt:variant>
      <vt:variant>
        <vt:lpwstr>_Toc462414386</vt:lpwstr>
      </vt:variant>
      <vt:variant>
        <vt:i4>1638452</vt:i4>
      </vt:variant>
      <vt:variant>
        <vt:i4>182</vt:i4>
      </vt:variant>
      <vt:variant>
        <vt:i4>0</vt:i4>
      </vt:variant>
      <vt:variant>
        <vt:i4>5</vt:i4>
      </vt:variant>
      <vt:variant>
        <vt:lpwstr/>
      </vt:variant>
      <vt:variant>
        <vt:lpwstr>_Toc462414385</vt:lpwstr>
      </vt:variant>
      <vt:variant>
        <vt:i4>1638452</vt:i4>
      </vt:variant>
      <vt:variant>
        <vt:i4>179</vt:i4>
      </vt:variant>
      <vt:variant>
        <vt:i4>0</vt:i4>
      </vt:variant>
      <vt:variant>
        <vt:i4>5</vt:i4>
      </vt:variant>
      <vt:variant>
        <vt:lpwstr/>
      </vt:variant>
      <vt:variant>
        <vt:lpwstr>_Toc462414384</vt:lpwstr>
      </vt:variant>
      <vt:variant>
        <vt:i4>1638452</vt:i4>
      </vt:variant>
      <vt:variant>
        <vt:i4>176</vt:i4>
      </vt:variant>
      <vt:variant>
        <vt:i4>0</vt:i4>
      </vt:variant>
      <vt:variant>
        <vt:i4>5</vt:i4>
      </vt:variant>
      <vt:variant>
        <vt:lpwstr/>
      </vt:variant>
      <vt:variant>
        <vt:lpwstr>_Toc462414383</vt:lpwstr>
      </vt:variant>
      <vt:variant>
        <vt:i4>1638452</vt:i4>
      </vt:variant>
      <vt:variant>
        <vt:i4>173</vt:i4>
      </vt:variant>
      <vt:variant>
        <vt:i4>0</vt:i4>
      </vt:variant>
      <vt:variant>
        <vt:i4>5</vt:i4>
      </vt:variant>
      <vt:variant>
        <vt:lpwstr/>
      </vt:variant>
      <vt:variant>
        <vt:lpwstr>_Toc462414382</vt:lpwstr>
      </vt:variant>
      <vt:variant>
        <vt:i4>1638452</vt:i4>
      </vt:variant>
      <vt:variant>
        <vt:i4>170</vt:i4>
      </vt:variant>
      <vt:variant>
        <vt:i4>0</vt:i4>
      </vt:variant>
      <vt:variant>
        <vt:i4>5</vt:i4>
      </vt:variant>
      <vt:variant>
        <vt:lpwstr/>
      </vt:variant>
      <vt:variant>
        <vt:lpwstr>_Toc462414381</vt:lpwstr>
      </vt:variant>
      <vt:variant>
        <vt:i4>1638452</vt:i4>
      </vt:variant>
      <vt:variant>
        <vt:i4>164</vt:i4>
      </vt:variant>
      <vt:variant>
        <vt:i4>0</vt:i4>
      </vt:variant>
      <vt:variant>
        <vt:i4>5</vt:i4>
      </vt:variant>
      <vt:variant>
        <vt:lpwstr/>
      </vt:variant>
      <vt:variant>
        <vt:lpwstr>_Toc462414380</vt:lpwstr>
      </vt:variant>
      <vt:variant>
        <vt:i4>1441844</vt:i4>
      </vt:variant>
      <vt:variant>
        <vt:i4>158</vt:i4>
      </vt:variant>
      <vt:variant>
        <vt:i4>0</vt:i4>
      </vt:variant>
      <vt:variant>
        <vt:i4>5</vt:i4>
      </vt:variant>
      <vt:variant>
        <vt:lpwstr/>
      </vt:variant>
      <vt:variant>
        <vt:lpwstr>_Toc462414379</vt:lpwstr>
      </vt:variant>
      <vt:variant>
        <vt:i4>1441844</vt:i4>
      </vt:variant>
      <vt:variant>
        <vt:i4>155</vt:i4>
      </vt:variant>
      <vt:variant>
        <vt:i4>0</vt:i4>
      </vt:variant>
      <vt:variant>
        <vt:i4>5</vt:i4>
      </vt:variant>
      <vt:variant>
        <vt:lpwstr/>
      </vt:variant>
      <vt:variant>
        <vt:lpwstr>_Toc462414378</vt:lpwstr>
      </vt:variant>
      <vt:variant>
        <vt:i4>1441844</vt:i4>
      </vt:variant>
      <vt:variant>
        <vt:i4>152</vt:i4>
      </vt:variant>
      <vt:variant>
        <vt:i4>0</vt:i4>
      </vt:variant>
      <vt:variant>
        <vt:i4>5</vt:i4>
      </vt:variant>
      <vt:variant>
        <vt:lpwstr/>
      </vt:variant>
      <vt:variant>
        <vt:lpwstr>_Toc462414377</vt:lpwstr>
      </vt:variant>
      <vt:variant>
        <vt:i4>1441844</vt:i4>
      </vt:variant>
      <vt:variant>
        <vt:i4>149</vt:i4>
      </vt:variant>
      <vt:variant>
        <vt:i4>0</vt:i4>
      </vt:variant>
      <vt:variant>
        <vt:i4>5</vt:i4>
      </vt:variant>
      <vt:variant>
        <vt:lpwstr/>
      </vt:variant>
      <vt:variant>
        <vt:lpwstr>_Toc462414373</vt:lpwstr>
      </vt:variant>
      <vt:variant>
        <vt:i4>1441844</vt:i4>
      </vt:variant>
      <vt:variant>
        <vt:i4>143</vt:i4>
      </vt:variant>
      <vt:variant>
        <vt:i4>0</vt:i4>
      </vt:variant>
      <vt:variant>
        <vt:i4>5</vt:i4>
      </vt:variant>
      <vt:variant>
        <vt:lpwstr/>
      </vt:variant>
      <vt:variant>
        <vt:lpwstr>_Toc462414372</vt:lpwstr>
      </vt:variant>
      <vt:variant>
        <vt:i4>1441844</vt:i4>
      </vt:variant>
      <vt:variant>
        <vt:i4>140</vt:i4>
      </vt:variant>
      <vt:variant>
        <vt:i4>0</vt:i4>
      </vt:variant>
      <vt:variant>
        <vt:i4>5</vt:i4>
      </vt:variant>
      <vt:variant>
        <vt:lpwstr/>
      </vt:variant>
      <vt:variant>
        <vt:lpwstr>_Toc462414371</vt:lpwstr>
      </vt:variant>
      <vt:variant>
        <vt:i4>1441844</vt:i4>
      </vt:variant>
      <vt:variant>
        <vt:i4>137</vt:i4>
      </vt:variant>
      <vt:variant>
        <vt:i4>0</vt:i4>
      </vt:variant>
      <vt:variant>
        <vt:i4>5</vt:i4>
      </vt:variant>
      <vt:variant>
        <vt:lpwstr/>
      </vt:variant>
      <vt:variant>
        <vt:lpwstr>_Toc462414370</vt:lpwstr>
      </vt:variant>
      <vt:variant>
        <vt:i4>1507380</vt:i4>
      </vt:variant>
      <vt:variant>
        <vt:i4>134</vt:i4>
      </vt:variant>
      <vt:variant>
        <vt:i4>0</vt:i4>
      </vt:variant>
      <vt:variant>
        <vt:i4>5</vt:i4>
      </vt:variant>
      <vt:variant>
        <vt:lpwstr/>
      </vt:variant>
      <vt:variant>
        <vt:lpwstr>_Toc462414369</vt:lpwstr>
      </vt:variant>
      <vt:variant>
        <vt:i4>1507380</vt:i4>
      </vt:variant>
      <vt:variant>
        <vt:i4>128</vt:i4>
      </vt:variant>
      <vt:variant>
        <vt:i4>0</vt:i4>
      </vt:variant>
      <vt:variant>
        <vt:i4>5</vt:i4>
      </vt:variant>
      <vt:variant>
        <vt:lpwstr/>
      </vt:variant>
      <vt:variant>
        <vt:lpwstr>_Toc462414368</vt:lpwstr>
      </vt:variant>
      <vt:variant>
        <vt:i4>1507380</vt:i4>
      </vt:variant>
      <vt:variant>
        <vt:i4>122</vt:i4>
      </vt:variant>
      <vt:variant>
        <vt:i4>0</vt:i4>
      </vt:variant>
      <vt:variant>
        <vt:i4>5</vt:i4>
      </vt:variant>
      <vt:variant>
        <vt:lpwstr/>
      </vt:variant>
      <vt:variant>
        <vt:lpwstr>_Toc462414367</vt:lpwstr>
      </vt:variant>
      <vt:variant>
        <vt:i4>1507380</vt:i4>
      </vt:variant>
      <vt:variant>
        <vt:i4>116</vt:i4>
      </vt:variant>
      <vt:variant>
        <vt:i4>0</vt:i4>
      </vt:variant>
      <vt:variant>
        <vt:i4>5</vt:i4>
      </vt:variant>
      <vt:variant>
        <vt:lpwstr/>
      </vt:variant>
      <vt:variant>
        <vt:lpwstr>_Toc462414366</vt:lpwstr>
      </vt:variant>
      <vt:variant>
        <vt:i4>1507380</vt:i4>
      </vt:variant>
      <vt:variant>
        <vt:i4>110</vt:i4>
      </vt:variant>
      <vt:variant>
        <vt:i4>0</vt:i4>
      </vt:variant>
      <vt:variant>
        <vt:i4>5</vt:i4>
      </vt:variant>
      <vt:variant>
        <vt:lpwstr/>
      </vt:variant>
      <vt:variant>
        <vt:lpwstr>_Toc462414365</vt:lpwstr>
      </vt:variant>
      <vt:variant>
        <vt:i4>1507380</vt:i4>
      </vt:variant>
      <vt:variant>
        <vt:i4>104</vt:i4>
      </vt:variant>
      <vt:variant>
        <vt:i4>0</vt:i4>
      </vt:variant>
      <vt:variant>
        <vt:i4>5</vt:i4>
      </vt:variant>
      <vt:variant>
        <vt:lpwstr/>
      </vt:variant>
      <vt:variant>
        <vt:lpwstr>_Toc462414364</vt:lpwstr>
      </vt:variant>
      <vt:variant>
        <vt:i4>1310772</vt:i4>
      </vt:variant>
      <vt:variant>
        <vt:i4>98</vt:i4>
      </vt:variant>
      <vt:variant>
        <vt:i4>0</vt:i4>
      </vt:variant>
      <vt:variant>
        <vt:i4>5</vt:i4>
      </vt:variant>
      <vt:variant>
        <vt:lpwstr/>
      </vt:variant>
      <vt:variant>
        <vt:lpwstr>_Toc462414356</vt:lpwstr>
      </vt:variant>
      <vt:variant>
        <vt:i4>1310772</vt:i4>
      </vt:variant>
      <vt:variant>
        <vt:i4>92</vt:i4>
      </vt:variant>
      <vt:variant>
        <vt:i4>0</vt:i4>
      </vt:variant>
      <vt:variant>
        <vt:i4>5</vt:i4>
      </vt:variant>
      <vt:variant>
        <vt:lpwstr/>
      </vt:variant>
      <vt:variant>
        <vt:lpwstr>_Toc462414355</vt:lpwstr>
      </vt:variant>
      <vt:variant>
        <vt:i4>1310772</vt:i4>
      </vt:variant>
      <vt:variant>
        <vt:i4>86</vt:i4>
      </vt:variant>
      <vt:variant>
        <vt:i4>0</vt:i4>
      </vt:variant>
      <vt:variant>
        <vt:i4>5</vt:i4>
      </vt:variant>
      <vt:variant>
        <vt:lpwstr/>
      </vt:variant>
      <vt:variant>
        <vt:lpwstr>_Toc462414354</vt:lpwstr>
      </vt:variant>
      <vt:variant>
        <vt:i4>1310772</vt:i4>
      </vt:variant>
      <vt:variant>
        <vt:i4>80</vt:i4>
      </vt:variant>
      <vt:variant>
        <vt:i4>0</vt:i4>
      </vt:variant>
      <vt:variant>
        <vt:i4>5</vt:i4>
      </vt:variant>
      <vt:variant>
        <vt:lpwstr/>
      </vt:variant>
      <vt:variant>
        <vt:lpwstr>_Toc462414353</vt:lpwstr>
      </vt:variant>
      <vt:variant>
        <vt:i4>1310772</vt:i4>
      </vt:variant>
      <vt:variant>
        <vt:i4>74</vt:i4>
      </vt:variant>
      <vt:variant>
        <vt:i4>0</vt:i4>
      </vt:variant>
      <vt:variant>
        <vt:i4>5</vt:i4>
      </vt:variant>
      <vt:variant>
        <vt:lpwstr/>
      </vt:variant>
      <vt:variant>
        <vt:lpwstr>_Toc462414352</vt:lpwstr>
      </vt:variant>
      <vt:variant>
        <vt:i4>1310772</vt:i4>
      </vt:variant>
      <vt:variant>
        <vt:i4>71</vt:i4>
      </vt:variant>
      <vt:variant>
        <vt:i4>0</vt:i4>
      </vt:variant>
      <vt:variant>
        <vt:i4>5</vt:i4>
      </vt:variant>
      <vt:variant>
        <vt:lpwstr/>
      </vt:variant>
      <vt:variant>
        <vt:lpwstr>_Toc462414351</vt:lpwstr>
      </vt:variant>
      <vt:variant>
        <vt:i4>1310772</vt:i4>
      </vt:variant>
      <vt:variant>
        <vt:i4>68</vt:i4>
      </vt:variant>
      <vt:variant>
        <vt:i4>0</vt:i4>
      </vt:variant>
      <vt:variant>
        <vt:i4>5</vt:i4>
      </vt:variant>
      <vt:variant>
        <vt:lpwstr/>
      </vt:variant>
      <vt:variant>
        <vt:lpwstr>_Toc462414350</vt:lpwstr>
      </vt:variant>
      <vt:variant>
        <vt:i4>1376308</vt:i4>
      </vt:variant>
      <vt:variant>
        <vt:i4>62</vt:i4>
      </vt:variant>
      <vt:variant>
        <vt:i4>0</vt:i4>
      </vt:variant>
      <vt:variant>
        <vt:i4>5</vt:i4>
      </vt:variant>
      <vt:variant>
        <vt:lpwstr/>
      </vt:variant>
      <vt:variant>
        <vt:lpwstr>_Toc462414349</vt:lpwstr>
      </vt:variant>
      <vt:variant>
        <vt:i4>1376308</vt:i4>
      </vt:variant>
      <vt:variant>
        <vt:i4>56</vt:i4>
      </vt:variant>
      <vt:variant>
        <vt:i4>0</vt:i4>
      </vt:variant>
      <vt:variant>
        <vt:i4>5</vt:i4>
      </vt:variant>
      <vt:variant>
        <vt:lpwstr/>
      </vt:variant>
      <vt:variant>
        <vt:lpwstr>_Toc462414348</vt:lpwstr>
      </vt:variant>
      <vt:variant>
        <vt:i4>1376308</vt:i4>
      </vt:variant>
      <vt:variant>
        <vt:i4>50</vt:i4>
      </vt:variant>
      <vt:variant>
        <vt:i4>0</vt:i4>
      </vt:variant>
      <vt:variant>
        <vt:i4>5</vt:i4>
      </vt:variant>
      <vt:variant>
        <vt:lpwstr/>
      </vt:variant>
      <vt:variant>
        <vt:lpwstr>_Toc462414347</vt:lpwstr>
      </vt:variant>
      <vt:variant>
        <vt:i4>1245236</vt:i4>
      </vt:variant>
      <vt:variant>
        <vt:i4>47</vt:i4>
      </vt:variant>
      <vt:variant>
        <vt:i4>0</vt:i4>
      </vt:variant>
      <vt:variant>
        <vt:i4>5</vt:i4>
      </vt:variant>
      <vt:variant>
        <vt:lpwstr/>
      </vt:variant>
      <vt:variant>
        <vt:lpwstr>_Toc462414325</vt:lpwstr>
      </vt:variant>
      <vt:variant>
        <vt:i4>1245236</vt:i4>
      </vt:variant>
      <vt:variant>
        <vt:i4>41</vt:i4>
      </vt:variant>
      <vt:variant>
        <vt:i4>0</vt:i4>
      </vt:variant>
      <vt:variant>
        <vt:i4>5</vt:i4>
      </vt:variant>
      <vt:variant>
        <vt:lpwstr/>
      </vt:variant>
      <vt:variant>
        <vt:lpwstr>_Toc462414324</vt:lpwstr>
      </vt:variant>
      <vt:variant>
        <vt:i4>1245236</vt:i4>
      </vt:variant>
      <vt:variant>
        <vt:i4>38</vt:i4>
      </vt:variant>
      <vt:variant>
        <vt:i4>0</vt:i4>
      </vt:variant>
      <vt:variant>
        <vt:i4>5</vt:i4>
      </vt:variant>
      <vt:variant>
        <vt:lpwstr/>
      </vt:variant>
      <vt:variant>
        <vt:lpwstr>_Toc462414323</vt:lpwstr>
      </vt:variant>
      <vt:variant>
        <vt:i4>1245236</vt:i4>
      </vt:variant>
      <vt:variant>
        <vt:i4>32</vt:i4>
      </vt:variant>
      <vt:variant>
        <vt:i4>0</vt:i4>
      </vt:variant>
      <vt:variant>
        <vt:i4>5</vt:i4>
      </vt:variant>
      <vt:variant>
        <vt:lpwstr/>
      </vt:variant>
      <vt:variant>
        <vt:lpwstr>_Toc462414322</vt:lpwstr>
      </vt:variant>
      <vt:variant>
        <vt:i4>1245236</vt:i4>
      </vt:variant>
      <vt:variant>
        <vt:i4>26</vt:i4>
      </vt:variant>
      <vt:variant>
        <vt:i4>0</vt:i4>
      </vt:variant>
      <vt:variant>
        <vt:i4>5</vt:i4>
      </vt:variant>
      <vt:variant>
        <vt:lpwstr/>
      </vt:variant>
      <vt:variant>
        <vt:lpwstr>_Toc462414321</vt:lpwstr>
      </vt:variant>
      <vt:variant>
        <vt:i4>1245236</vt:i4>
      </vt:variant>
      <vt:variant>
        <vt:i4>20</vt:i4>
      </vt:variant>
      <vt:variant>
        <vt:i4>0</vt:i4>
      </vt:variant>
      <vt:variant>
        <vt:i4>5</vt:i4>
      </vt:variant>
      <vt:variant>
        <vt:lpwstr/>
      </vt:variant>
      <vt:variant>
        <vt:lpwstr>_Toc462414320</vt:lpwstr>
      </vt:variant>
      <vt:variant>
        <vt:i4>1048628</vt:i4>
      </vt:variant>
      <vt:variant>
        <vt:i4>14</vt:i4>
      </vt:variant>
      <vt:variant>
        <vt:i4>0</vt:i4>
      </vt:variant>
      <vt:variant>
        <vt:i4>5</vt:i4>
      </vt:variant>
      <vt:variant>
        <vt:lpwstr/>
      </vt:variant>
      <vt:variant>
        <vt:lpwstr>_Toc462414319</vt:lpwstr>
      </vt:variant>
      <vt:variant>
        <vt:i4>1048628</vt:i4>
      </vt:variant>
      <vt:variant>
        <vt:i4>8</vt:i4>
      </vt:variant>
      <vt:variant>
        <vt:i4>0</vt:i4>
      </vt:variant>
      <vt:variant>
        <vt:i4>5</vt:i4>
      </vt:variant>
      <vt:variant>
        <vt:lpwstr/>
      </vt:variant>
      <vt:variant>
        <vt:lpwstr>_Toc462414318</vt:lpwstr>
      </vt:variant>
      <vt:variant>
        <vt:i4>1048628</vt:i4>
      </vt:variant>
      <vt:variant>
        <vt:i4>2</vt:i4>
      </vt:variant>
      <vt:variant>
        <vt:i4>0</vt:i4>
      </vt:variant>
      <vt:variant>
        <vt:i4>5</vt:i4>
      </vt:variant>
      <vt:variant>
        <vt:lpwstr/>
      </vt:variant>
      <vt:variant>
        <vt:lpwstr>_Toc462414317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Gerdt</dc:creator>
  <cp:lastModifiedBy>Игорь Комков</cp:lastModifiedBy>
  <cp:revision>3</cp:revision>
  <cp:lastPrinted>2020-07-16T08:31:00Z</cp:lastPrinted>
  <dcterms:created xsi:type="dcterms:W3CDTF">2022-01-28T07:31:00Z</dcterms:created>
  <dcterms:modified xsi:type="dcterms:W3CDTF">2022-01-31T12:16:00Z</dcterms:modified>
</cp:coreProperties>
</file>