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Приложение № 6</w:t>
      </w:r>
      <w:r w:rsidR="00637093">
        <w:rPr>
          <w:rFonts w:ascii="Arial" w:hAnsi="Arial" w:cs="Arial"/>
          <w:sz w:val="20"/>
        </w:rPr>
        <w:t>a</w:t>
      </w:r>
    </w:p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F06A48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«АЛОР БАНК» (ОАО)</w:t>
      </w:r>
    </w:p>
    <w:p w:rsidR="00067B8B" w:rsidRPr="002D30C5" w:rsidRDefault="00067B8B" w:rsidP="00067B8B">
      <w:pPr>
        <w:pStyle w:val="a1"/>
        <w:jc w:val="right"/>
        <w:rPr>
          <w:rFonts w:ascii="Arial" w:hAnsi="Arial" w:cs="Arial"/>
          <w:sz w:val="20"/>
        </w:rPr>
      </w:pPr>
    </w:p>
    <w:p w:rsidR="00230C3F" w:rsidRPr="002D30C5" w:rsidRDefault="007D33CD" w:rsidP="00BA000B">
      <w:pPr>
        <w:pStyle w:val="a1"/>
        <w:jc w:val="center"/>
        <w:rPr>
          <w:rFonts w:ascii="Arial" w:hAnsi="Arial" w:cs="Arial"/>
          <w:b/>
          <w:sz w:val="20"/>
        </w:rPr>
      </w:pPr>
      <w:r w:rsidRPr="002D30C5">
        <w:rPr>
          <w:rFonts w:ascii="Arial" w:hAnsi="Arial" w:cs="Arial"/>
          <w:b/>
          <w:sz w:val="20"/>
        </w:rPr>
        <w:t>Перечень</w:t>
      </w:r>
      <w:r w:rsidR="00FF72EC" w:rsidRPr="002D30C5">
        <w:rPr>
          <w:rFonts w:ascii="Arial" w:hAnsi="Arial" w:cs="Arial"/>
          <w:b/>
          <w:sz w:val="20"/>
        </w:rPr>
        <w:t xml:space="preserve"> документов, предоставляем</w:t>
      </w:r>
      <w:r w:rsidR="00F40EB4" w:rsidRPr="002D30C5">
        <w:rPr>
          <w:rFonts w:ascii="Arial" w:hAnsi="Arial" w:cs="Arial"/>
          <w:b/>
          <w:sz w:val="20"/>
        </w:rPr>
        <w:t>ых</w:t>
      </w:r>
      <w:r w:rsidR="00FF72EC" w:rsidRPr="002D30C5">
        <w:rPr>
          <w:rFonts w:ascii="Arial" w:hAnsi="Arial" w:cs="Arial"/>
          <w:b/>
          <w:sz w:val="20"/>
        </w:rPr>
        <w:t xml:space="preserve"> </w:t>
      </w:r>
      <w:proofErr w:type="gramStart"/>
      <w:r w:rsidR="00FF72EC" w:rsidRPr="002D30C5">
        <w:rPr>
          <w:rFonts w:ascii="Arial" w:hAnsi="Arial" w:cs="Arial"/>
          <w:b/>
          <w:sz w:val="20"/>
        </w:rPr>
        <w:t>клиентами-</w:t>
      </w:r>
      <w:r w:rsidR="00F40EB4" w:rsidRPr="002D30C5">
        <w:rPr>
          <w:rFonts w:ascii="Arial" w:hAnsi="Arial" w:cs="Arial"/>
          <w:b/>
          <w:sz w:val="20"/>
        </w:rPr>
        <w:t>юридическими</w:t>
      </w:r>
      <w:proofErr w:type="gramEnd"/>
      <w:r w:rsidR="00F40EB4" w:rsidRPr="002D30C5">
        <w:rPr>
          <w:rFonts w:ascii="Arial" w:hAnsi="Arial" w:cs="Arial"/>
          <w:b/>
          <w:sz w:val="20"/>
        </w:rPr>
        <w:t xml:space="preserve"> лиц</w:t>
      </w:r>
      <w:r w:rsidR="00BA000B" w:rsidRPr="002D30C5">
        <w:rPr>
          <w:rFonts w:ascii="Arial" w:hAnsi="Arial" w:cs="Arial"/>
          <w:b/>
          <w:sz w:val="20"/>
        </w:rPr>
        <w:t>а</w:t>
      </w:r>
      <w:r w:rsidR="00F40EB4" w:rsidRPr="002D30C5">
        <w:rPr>
          <w:rFonts w:ascii="Arial" w:hAnsi="Arial" w:cs="Arial"/>
          <w:b/>
          <w:sz w:val="20"/>
        </w:rPr>
        <w:t>ми (</w:t>
      </w:r>
      <w:r w:rsidR="00FF72EC" w:rsidRPr="002D30C5">
        <w:rPr>
          <w:rFonts w:ascii="Arial" w:hAnsi="Arial" w:cs="Arial"/>
          <w:b/>
          <w:sz w:val="20"/>
        </w:rPr>
        <w:t>резидентами</w:t>
      </w:r>
      <w:r w:rsidR="00F40EB4" w:rsidRPr="002D30C5">
        <w:rPr>
          <w:rFonts w:ascii="Arial" w:hAnsi="Arial" w:cs="Arial"/>
          <w:b/>
          <w:sz w:val="20"/>
        </w:rPr>
        <w:t>)</w:t>
      </w:r>
    </w:p>
    <w:p w:rsidR="00BA000B" w:rsidRPr="002D30C5" w:rsidRDefault="00BA000B" w:rsidP="00BA000B">
      <w:pPr>
        <w:pStyle w:val="a1"/>
        <w:jc w:val="center"/>
        <w:rPr>
          <w:rFonts w:ascii="Arial" w:hAnsi="Arial" w:cs="Arial"/>
          <w:b/>
          <w:sz w:val="20"/>
        </w:rPr>
      </w:pPr>
    </w:p>
    <w:p w:rsidR="00230C3F" w:rsidRPr="002D30C5" w:rsidRDefault="00FF72EC" w:rsidP="00BA000B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Анкет</w:t>
      </w:r>
      <w:r w:rsidR="00F40EB4" w:rsidRPr="002D30C5">
        <w:rPr>
          <w:rFonts w:ascii="Arial" w:hAnsi="Arial" w:cs="Arial"/>
          <w:sz w:val="20"/>
        </w:rPr>
        <w:t>а</w:t>
      </w:r>
      <w:r w:rsidRPr="002D30C5">
        <w:rPr>
          <w:rFonts w:ascii="Arial" w:hAnsi="Arial" w:cs="Arial"/>
          <w:sz w:val="20"/>
        </w:rPr>
        <w:t xml:space="preserve"> Клиента</w:t>
      </w:r>
      <w:r w:rsidR="002D30C5" w:rsidRPr="002D30C5">
        <w:rPr>
          <w:rFonts w:ascii="Arial" w:hAnsi="Arial" w:cs="Arial"/>
          <w:sz w:val="20"/>
        </w:rPr>
        <w:t xml:space="preserve"> </w:t>
      </w:r>
      <w:r w:rsidR="00955021" w:rsidRPr="002D30C5">
        <w:rPr>
          <w:rFonts w:ascii="Arial" w:hAnsi="Arial" w:cs="Arial"/>
          <w:sz w:val="20"/>
        </w:rPr>
        <w:t>(</w:t>
      </w:r>
      <w:r w:rsidRPr="002D30C5">
        <w:rPr>
          <w:rFonts w:ascii="Arial" w:hAnsi="Arial" w:cs="Arial"/>
          <w:sz w:val="20"/>
        </w:rPr>
        <w:t>юридического лица</w:t>
      </w:r>
      <w:r w:rsidR="00955021" w:rsidRPr="002D30C5">
        <w:rPr>
          <w:rFonts w:ascii="Arial" w:hAnsi="Arial" w:cs="Arial"/>
          <w:sz w:val="20"/>
        </w:rPr>
        <w:t>)/представителя Клиента по форме</w:t>
      </w:r>
      <w:r w:rsidR="002D30C5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 xml:space="preserve"> Приложени</w:t>
      </w:r>
      <w:r w:rsidR="00955021" w:rsidRPr="002D30C5">
        <w:rPr>
          <w:rFonts w:ascii="Arial" w:hAnsi="Arial" w:cs="Arial"/>
          <w:sz w:val="20"/>
        </w:rPr>
        <w:t>я</w:t>
      </w:r>
      <w:r w:rsidRPr="002D30C5">
        <w:rPr>
          <w:rFonts w:ascii="Arial" w:hAnsi="Arial" w:cs="Arial"/>
          <w:sz w:val="20"/>
        </w:rPr>
        <w:t xml:space="preserve"> №</w:t>
      </w:r>
      <w:r w:rsidR="00310558" w:rsidRPr="002D30C5">
        <w:rPr>
          <w:rFonts w:ascii="Arial" w:hAnsi="Arial" w:cs="Arial"/>
          <w:sz w:val="20"/>
        </w:rPr>
        <w:t>8</w:t>
      </w:r>
      <w:r w:rsidRPr="002D30C5">
        <w:rPr>
          <w:rFonts w:ascii="Arial" w:hAnsi="Arial" w:cs="Arial"/>
          <w:sz w:val="20"/>
        </w:rPr>
        <w:t xml:space="preserve"> к настоящему Регламенту, </w:t>
      </w:r>
      <w:proofErr w:type="gramStart"/>
      <w:r w:rsidRPr="002D30C5">
        <w:rPr>
          <w:rFonts w:ascii="Arial" w:hAnsi="Arial" w:cs="Arial"/>
          <w:sz w:val="20"/>
        </w:rPr>
        <w:t>подписанную</w:t>
      </w:r>
      <w:proofErr w:type="gramEnd"/>
      <w:r w:rsidRPr="002D30C5">
        <w:rPr>
          <w:rFonts w:ascii="Arial" w:hAnsi="Arial" w:cs="Arial"/>
          <w:sz w:val="20"/>
        </w:rPr>
        <w:t xml:space="preserve"> руководителем или иным уполномоченным лицом, имеющим право первой подписи (за исключением</w:t>
      </w:r>
      <w:r w:rsidR="002D30C5" w:rsidRPr="002D30C5">
        <w:rPr>
          <w:rFonts w:ascii="Arial" w:hAnsi="Arial" w:cs="Arial"/>
          <w:sz w:val="20"/>
        </w:rPr>
        <w:t xml:space="preserve"> </w:t>
      </w:r>
      <w:r w:rsidR="00F40EB4" w:rsidRPr="002D30C5">
        <w:rPr>
          <w:rFonts w:ascii="Arial" w:hAnsi="Arial" w:cs="Arial"/>
          <w:sz w:val="20"/>
        </w:rPr>
        <w:t>случаев</w:t>
      </w:r>
      <w:r w:rsidRPr="002D30C5">
        <w:rPr>
          <w:rFonts w:ascii="Arial" w:hAnsi="Arial" w:cs="Arial"/>
          <w:sz w:val="20"/>
        </w:rPr>
        <w:t>, при которых подписант действует без печати согласно предоставленным ему полномочиям);</w:t>
      </w:r>
    </w:p>
    <w:p w:rsidR="00BA000B" w:rsidRPr="002D30C5" w:rsidRDefault="00FF72EC" w:rsidP="00BA000B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Выписк</w:t>
      </w:r>
      <w:r w:rsidR="00F40EB4" w:rsidRPr="002D30C5">
        <w:rPr>
          <w:rFonts w:ascii="Arial" w:hAnsi="Arial" w:cs="Arial"/>
          <w:sz w:val="20"/>
        </w:rPr>
        <w:t>а</w:t>
      </w:r>
      <w:r w:rsidRPr="002D30C5">
        <w:rPr>
          <w:rFonts w:ascii="Arial" w:hAnsi="Arial" w:cs="Arial"/>
          <w:sz w:val="20"/>
        </w:rPr>
        <w:t xml:space="preserve"> из Единого государственного реестра юридических лиц (далее – ЕГРЮЛ), сроком составления не более одного месяца</w:t>
      </w:r>
      <w:r w:rsidR="00BA000B" w:rsidRPr="002D30C5">
        <w:rPr>
          <w:rFonts w:ascii="Arial" w:hAnsi="Arial" w:cs="Arial"/>
          <w:sz w:val="20"/>
        </w:rPr>
        <w:t xml:space="preserve"> до даты предоставления в Банк.</w:t>
      </w:r>
    </w:p>
    <w:p w:rsidR="00BB3DA1" w:rsidRPr="002D30C5" w:rsidRDefault="00FF72EC" w:rsidP="00BB3DA1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Устав, изменения и дополнения к нему</w:t>
      </w:r>
      <w:proofErr w:type="gramStart"/>
      <w:r w:rsidRPr="002D30C5">
        <w:rPr>
          <w:rFonts w:ascii="Arial" w:hAnsi="Arial" w:cs="Arial"/>
          <w:sz w:val="20"/>
        </w:rPr>
        <w:t>.</w:t>
      </w:r>
      <w:proofErr w:type="gramEnd"/>
      <w:r w:rsidR="00F40EB4" w:rsidRPr="002D30C5">
        <w:rPr>
          <w:rFonts w:ascii="Arial" w:hAnsi="Arial" w:cs="Arial"/>
          <w:sz w:val="20"/>
        </w:rPr>
        <w:t xml:space="preserve"> </w:t>
      </w:r>
      <w:proofErr w:type="gramStart"/>
      <w:r w:rsidR="00F40EB4" w:rsidRPr="002D30C5">
        <w:rPr>
          <w:rFonts w:ascii="Arial" w:hAnsi="Arial" w:cs="Arial"/>
          <w:sz w:val="20"/>
        </w:rPr>
        <w:t>д</w:t>
      </w:r>
      <w:proofErr w:type="gramEnd"/>
      <w:r w:rsidR="00F40EB4" w:rsidRPr="002D30C5">
        <w:rPr>
          <w:rFonts w:ascii="Arial" w:hAnsi="Arial" w:cs="Arial"/>
          <w:sz w:val="20"/>
        </w:rPr>
        <w:t>окументы (свидетельство, лист записи), подтверждающие</w:t>
      </w:r>
      <w:r w:rsidR="002D30C5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>государственн</w:t>
      </w:r>
      <w:r w:rsidR="00F40EB4" w:rsidRPr="002D30C5">
        <w:rPr>
          <w:rFonts w:ascii="Arial" w:hAnsi="Arial" w:cs="Arial"/>
          <w:sz w:val="20"/>
        </w:rPr>
        <w:t>ую</w:t>
      </w:r>
      <w:r w:rsidRPr="002D30C5">
        <w:rPr>
          <w:rFonts w:ascii="Arial" w:hAnsi="Arial" w:cs="Arial"/>
          <w:sz w:val="20"/>
        </w:rPr>
        <w:t xml:space="preserve"> регистраци</w:t>
      </w:r>
      <w:r w:rsidR="00075D89">
        <w:rPr>
          <w:rFonts w:ascii="Arial" w:hAnsi="Arial" w:cs="Arial"/>
          <w:sz w:val="20"/>
        </w:rPr>
        <w:t>ю</w:t>
      </w:r>
      <w:r w:rsidRPr="002D30C5">
        <w:rPr>
          <w:rFonts w:ascii="Arial" w:hAnsi="Arial" w:cs="Arial"/>
          <w:sz w:val="20"/>
        </w:rPr>
        <w:t xml:space="preserve"> изменений в учредительные документы);</w:t>
      </w:r>
    </w:p>
    <w:p w:rsidR="00BB3DA1" w:rsidRPr="002D30C5" w:rsidRDefault="00FF72EC" w:rsidP="00BB3DA1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Свидетельство о государственной регистрации в качестве юридического лица, и свидетельство о внесении записи в ЕГРЮЛ о юридическом лице, зарегистрированном до 1 июля 2002 года (только для юридических лиц-резидентов, созданных до 01.07.2002);</w:t>
      </w:r>
    </w:p>
    <w:p w:rsidR="00BB3DA1" w:rsidRPr="002D30C5" w:rsidRDefault="00FF72EC" w:rsidP="00BB3DA1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Свидетельство о государственной регистрации юридического лица (только для юридических лиц-резидентов, созданных после 01.07.2002);</w:t>
      </w:r>
    </w:p>
    <w:p w:rsidR="00BB3DA1" w:rsidRPr="002D30C5" w:rsidRDefault="00FF72EC" w:rsidP="00BB3DA1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Информационное письмо об учете в ЕГРПО (из органов Госкомстата России) с указанием действующих статистических кодов;</w:t>
      </w:r>
    </w:p>
    <w:p w:rsidR="00BB3DA1" w:rsidRPr="002B66D7" w:rsidRDefault="00FF72EC" w:rsidP="002B66D7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B66D7">
        <w:rPr>
          <w:rFonts w:ascii="Arial" w:hAnsi="Arial" w:cs="Arial"/>
          <w:sz w:val="20"/>
        </w:rPr>
        <w:t xml:space="preserve">Свидетельство </w:t>
      </w:r>
      <w:proofErr w:type="gramStart"/>
      <w:r w:rsidRPr="002B66D7">
        <w:rPr>
          <w:rFonts w:ascii="Arial" w:hAnsi="Arial" w:cs="Arial"/>
          <w:sz w:val="20"/>
        </w:rPr>
        <w:t>о постановке на учет в налоговом органе по месту нахождения на территории</w:t>
      </w:r>
      <w:proofErr w:type="gramEnd"/>
      <w:r w:rsidRPr="002B66D7">
        <w:rPr>
          <w:rFonts w:ascii="Arial" w:hAnsi="Arial" w:cs="Arial"/>
          <w:sz w:val="20"/>
        </w:rPr>
        <w:t xml:space="preserve"> Российской Федерации;</w:t>
      </w:r>
    </w:p>
    <w:p w:rsidR="002B66D7" w:rsidRPr="002B66D7" w:rsidRDefault="00FF72EC" w:rsidP="0068483A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Документы, подтверждающие полномочия единоличного исполнительного органа юридического лица, в соответствии с учредительными документами, а также копии документов, удостоверяющих их личность.</w:t>
      </w:r>
      <w:r w:rsidR="002D30C5" w:rsidRPr="002D30C5">
        <w:rPr>
          <w:rFonts w:ascii="Arial" w:hAnsi="Arial" w:cs="Arial"/>
          <w:sz w:val="20"/>
        </w:rPr>
        <w:t xml:space="preserve"> </w:t>
      </w:r>
      <w:r w:rsidR="0082359C" w:rsidRPr="002D30C5">
        <w:rPr>
          <w:rFonts w:ascii="Arial" w:hAnsi="Arial" w:cs="Arial"/>
          <w:sz w:val="20"/>
        </w:rPr>
        <w:t xml:space="preserve">В Банк предоставляется решение (протокол) того органа управления ( собрание учредителей, совет директоров и </w:t>
      </w:r>
      <w:proofErr w:type="spellStart"/>
      <w:r w:rsidR="0082359C" w:rsidRPr="002D30C5">
        <w:rPr>
          <w:rFonts w:ascii="Arial" w:hAnsi="Arial" w:cs="Arial"/>
          <w:sz w:val="20"/>
        </w:rPr>
        <w:t>т</w:t>
      </w:r>
      <w:proofErr w:type="gramStart"/>
      <w:r w:rsidR="0082359C" w:rsidRPr="002D30C5">
        <w:rPr>
          <w:rFonts w:ascii="Arial" w:hAnsi="Arial" w:cs="Arial"/>
          <w:sz w:val="20"/>
        </w:rPr>
        <w:t>.д</w:t>
      </w:r>
      <w:proofErr w:type="spellEnd"/>
      <w:proofErr w:type="gramEnd"/>
      <w:r w:rsidR="0082359C" w:rsidRPr="002D30C5">
        <w:rPr>
          <w:rFonts w:ascii="Arial" w:hAnsi="Arial" w:cs="Arial"/>
          <w:sz w:val="20"/>
        </w:rPr>
        <w:t>), который по Уставу Клиента уполномочен назначить руководителя. Должность руководителя в указанном документе об его избрании должна соответствовать его должности согласно Уставу Клиента</w:t>
      </w:r>
      <w:r w:rsidR="00075D89">
        <w:rPr>
          <w:rFonts w:ascii="Arial" w:hAnsi="Arial" w:cs="Arial"/>
          <w:sz w:val="20"/>
        </w:rPr>
        <w:t>, к</w:t>
      </w:r>
      <w:r w:rsidR="0068483A" w:rsidRPr="002D30C5">
        <w:rPr>
          <w:rFonts w:ascii="Arial" w:hAnsi="Arial" w:cs="Arial"/>
          <w:sz w:val="20"/>
        </w:rPr>
        <w:t>опи</w:t>
      </w:r>
      <w:r w:rsidR="00075D89">
        <w:rPr>
          <w:rFonts w:ascii="Arial" w:hAnsi="Arial" w:cs="Arial"/>
          <w:sz w:val="20"/>
        </w:rPr>
        <w:t>и</w:t>
      </w:r>
      <w:r w:rsidR="0068483A" w:rsidRPr="002D30C5">
        <w:rPr>
          <w:rFonts w:ascii="Arial" w:hAnsi="Arial" w:cs="Arial"/>
          <w:sz w:val="20"/>
        </w:rPr>
        <w:t xml:space="preserve"> приказа о вступлении в должность</w:t>
      </w:r>
      <w:r w:rsidR="00075D89">
        <w:rPr>
          <w:rFonts w:ascii="Arial" w:hAnsi="Arial" w:cs="Arial"/>
          <w:sz w:val="20"/>
        </w:rPr>
        <w:t>.</w:t>
      </w:r>
      <w:r w:rsidR="0068483A" w:rsidRPr="002D30C5">
        <w:rPr>
          <w:rFonts w:ascii="Arial" w:hAnsi="Arial" w:cs="Arial"/>
          <w:sz w:val="20"/>
        </w:rPr>
        <w:t xml:space="preserve"> </w:t>
      </w:r>
    </w:p>
    <w:p w:rsidR="0068483A" w:rsidRPr="002B66D7" w:rsidRDefault="002B66D7" w:rsidP="00A1649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2B66D7">
        <w:rPr>
          <w:rFonts w:ascii="Arial" w:hAnsi="Arial" w:cs="Arial"/>
          <w:sz w:val="20"/>
        </w:rPr>
        <w:t>Карточка с образцами подписей и оттиска печати</w:t>
      </w:r>
      <w:r w:rsidR="00E46008">
        <w:rPr>
          <w:rFonts w:ascii="Arial" w:hAnsi="Arial" w:cs="Arial"/>
          <w:sz w:val="20"/>
        </w:rPr>
        <w:t xml:space="preserve"> –</w:t>
      </w:r>
      <w:r w:rsidR="00E0314D" w:rsidRPr="00E0314D">
        <w:rPr>
          <w:rFonts w:ascii="Arial" w:hAnsi="Arial" w:cs="Arial"/>
          <w:sz w:val="20"/>
        </w:rPr>
        <w:t xml:space="preserve"> </w:t>
      </w:r>
      <w:r w:rsidR="00E0314D">
        <w:rPr>
          <w:rFonts w:ascii="Arial" w:hAnsi="Arial" w:cs="Arial"/>
          <w:sz w:val="20"/>
        </w:rPr>
        <w:t xml:space="preserve">1 экз. (подлинность подписей, указанных в карточке, может быть </w:t>
      </w:r>
      <w:proofErr w:type="spellStart"/>
      <w:r w:rsidR="00E0314D">
        <w:rPr>
          <w:rFonts w:ascii="Arial" w:hAnsi="Arial" w:cs="Arial"/>
          <w:sz w:val="20"/>
        </w:rPr>
        <w:t>засвидетельственна</w:t>
      </w:r>
      <w:proofErr w:type="spellEnd"/>
      <w:r w:rsidR="00E0314D">
        <w:rPr>
          <w:rFonts w:ascii="Arial" w:hAnsi="Arial" w:cs="Arial"/>
          <w:sz w:val="20"/>
        </w:rPr>
        <w:t xml:space="preserve"> нотариально или уполномоченным сотрудником Банка, в присутствии всех лиц, указанных в карточке, с предъявлением  оригиналов документов, удостоверяющих личность.</w:t>
      </w:r>
      <w:r w:rsidRPr="002B66D7">
        <w:rPr>
          <w:rFonts w:ascii="Arial" w:hAnsi="Arial" w:cs="Arial"/>
          <w:sz w:val="20"/>
        </w:rPr>
        <w:t xml:space="preserve">, </w:t>
      </w:r>
      <w:proofErr w:type="gramEnd"/>
    </w:p>
    <w:p w:rsidR="0068483A" w:rsidRPr="002D30C5" w:rsidRDefault="005C1F23" w:rsidP="0068483A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Копия Приказа о вступлении в должность единоличного исполнительного органа юридического лица с указанием даты вступления в должность засвидетельствованная: нотариально;</w:t>
      </w:r>
      <w:r w:rsidR="002D30C5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>руководителем/уполномоченным сотрудником юридического лица (при условии предоставления в Банк подлинников документов для установления соответствия копии подлиннику); сотрудником Банка при предъявлении подлинников документов.</w:t>
      </w:r>
    </w:p>
    <w:p w:rsidR="0068483A" w:rsidRPr="002D30C5" w:rsidRDefault="005C1F23" w:rsidP="00680B59">
      <w:pPr>
        <w:pStyle w:val="a1"/>
        <w:ind w:left="284" w:firstLine="0"/>
        <w:rPr>
          <w:rFonts w:ascii="Arial" w:hAnsi="Arial" w:cs="Arial"/>
          <w:sz w:val="20"/>
        </w:rPr>
      </w:pPr>
      <w:proofErr w:type="gramStart"/>
      <w:r w:rsidRPr="002D30C5">
        <w:rPr>
          <w:rFonts w:ascii="Arial" w:hAnsi="Arial" w:cs="Arial"/>
          <w:sz w:val="20"/>
        </w:rPr>
        <w:t>Копия документа, засвидетельствованная Клиентом, должна содержать: подпись лица, заверившего копию документа; его фамилию, имя, отчество (при наличии); должность; оттиск печати (при ее отсутствии – штампа).</w:t>
      </w:r>
      <w:proofErr w:type="gramEnd"/>
    </w:p>
    <w:p w:rsidR="00915927" w:rsidRPr="002D30C5" w:rsidRDefault="00915927" w:rsidP="002D30C5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Копия контракта, трудового договора с руководителем засвидетельствованная: нотариально; руководителем/уполномоченным сотрудником юридического лица (при условии предоставления в Банк подлинника документа для установления соответствия копии подлиннику); сотрудником Банка при предъявлении подлинника документа.</w:t>
      </w:r>
    </w:p>
    <w:p w:rsidR="00915927" w:rsidRDefault="00915927" w:rsidP="00680B59">
      <w:pPr>
        <w:pStyle w:val="a1"/>
        <w:ind w:left="284" w:firstLine="0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Предоставляются только в случае отсутствия в Уставе организации и/или документе об избрании срока, на который избирается руководитель (единоличный исполнительный орган) юридического лица.</w:t>
      </w:r>
    </w:p>
    <w:p w:rsidR="00680B59" w:rsidRDefault="00680B59" w:rsidP="00680B59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BB3DA1">
        <w:rPr>
          <w:rFonts w:ascii="Arial" w:hAnsi="Arial" w:cs="Arial"/>
          <w:sz w:val="20"/>
        </w:rPr>
        <w:t>Уполномоченный представитель</w:t>
      </w:r>
      <w:r>
        <w:rPr>
          <w:rFonts w:ascii="Arial" w:hAnsi="Arial" w:cs="Arial"/>
          <w:sz w:val="20"/>
        </w:rPr>
        <w:t xml:space="preserve"> Клиента</w:t>
      </w:r>
      <w:r w:rsidRPr="00BB3DA1">
        <w:rPr>
          <w:rFonts w:ascii="Arial" w:hAnsi="Arial" w:cs="Arial"/>
          <w:sz w:val="20"/>
        </w:rPr>
        <w:t xml:space="preserve"> </w:t>
      </w:r>
      <w:r w:rsidR="00E50D8C" w:rsidRPr="00046169">
        <w:rPr>
          <w:rFonts w:ascii="Arial" w:hAnsi="Arial" w:cs="Arial"/>
          <w:sz w:val="20"/>
        </w:rPr>
        <w:t>(</w:t>
      </w:r>
      <w:r w:rsidR="00E50D8C">
        <w:rPr>
          <w:rFonts w:ascii="Arial" w:hAnsi="Arial" w:cs="Arial"/>
          <w:sz w:val="20"/>
        </w:rPr>
        <w:t xml:space="preserve">единоличный исполнительный орган, представитель Клиента, </w:t>
      </w:r>
      <w:r w:rsidRPr="00BB3DA1">
        <w:rPr>
          <w:rFonts w:ascii="Arial" w:hAnsi="Arial" w:cs="Arial"/>
          <w:sz w:val="20"/>
        </w:rPr>
        <w:t>предоставляет в Банк согласие на обработку своих персональных данных и их использование Банком</w:t>
      </w:r>
      <w:r>
        <w:rPr>
          <w:rFonts w:ascii="Arial" w:hAnsi="Arial" w:cs="Arial"/>
          <w:sz w:val="20"/>
        </w:rPr>
        <w:t xml:space="preserve"> по форме установленной Банком.</w:t>
      </w:r>
      <w:r w:rsidRPr="00BB3DA1">
        <w:rPr>
          <w:rFonts w:ascii="Arial" w:hAnsi="Arial" w:cs="Arial"/>
          <w:sz w:val="20"/>
        </w:rPr>
        <w:t>.</w:t>
      </w:r>
      <w:proofErr w:type="gramEnd"/>
    </w:p>
    <w:p w:rsidR="00FF3DB2" w:rsidRPr="002D30C5" w:rsidRDefault="00FF72EC" w:rsidP="002D30C5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2D30C5">
        <w:rPr>
          <w:rFonts w:ascii="Arial" w:hAnsi="Arial" w:cs="Arial"/>
          <w:sz w:val="20"/>
        </w:rPr>
        <w:t>Доверенность, выданную лицу, подписавшему Анкету Клиента и/или Заявление на обслуживание на финансовых рынках юридического лица (оригинал или нотариально заверенную копию) (требуется при подписании Анкеты Клиента и/или Заявления на обслужи</w:t>
      </w:r>
      <w:r w:rsidR="003E2C63" w:rsidRPr="002D30C5">
        <w:rPr>
          <w:rFonts w:ascii="Arial" w:hAnsi="Arial" w:cs="Arial"/>
          <w:sz w:val="20"/>
        </w:rPr>
        <w:t>в</w:t>
      </w:r>
      <w:r w:rsidRPr="002D30C5">
        <w:rPr>
          <w:rFonts w:ascii="Arial" w:hAnsi="Arial" w:cs="Arial"/>
          <w:sz w:val="20"/>
        </w:rPr>
        <w:t>ание на финансовых рынках</w:t>
      </w:r>
      <w:r w:rsidR="002D30C5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>юридического лица лицом, не имеющим права подписания документов от имени юридического лица без доверенности), а также документ, удостоверяющий его личность (оригинал, нотариально заверенная копия или копия</w:t>
      </w:r>
      <w:proofErr w:type="gramEnd"/>
      <w:r w:rsidRPr="002D30C5">
        <w:rPr>
          <w:rFonts w:ascii="Arial" w:hAnsi="Arial" w:cs="Arial"/>
          <w:sz w:val="20"/>
        </w:rPr>
        <w:t xml:space="preserve">, </w:t>
      </w:r>
      <w:proofErr w:type="gramStart"/>
      <w:r w:rsidRPr="002D30C5">
        <w:rPr>
          <w:rFonts w:ascii="Arial" w:hAnsi="Arial" w:cs="Arial"/>
          <w:sz w:val="20"/>
        </w:rPr>
        <w:t>заверенная</w:t>
      </w:r>
      <w:proofErr w:type="gramEnd"/>
      <w:r w:rsidRPr="002D30C5">
        <w:rPr>
          <w:rFonts w:ascii="Arial" w:hAnsi="Arial" w:cs="Arial"/>
          <w:sz w:val="20"/>
        </w:rPr>
        <w:t xml:space="preserve"> Банком, при наличии у Клие</w:t>
      </w:r>
      <w:r w:rsidR="003E2C63" w:rsidRPr="002D30C5">
        <w:rPr>
          <w:rFonts w:ascii="Arial" w:hAnsi="Arial" w:cs="Arial"/>
          <w:sz w:val="20"/>
        </w:rPr>
        <w:t>нта банковского счета в Банке</w:t>
      </w:r>
    </w:p>
    <w:p w:rsidR="00FF3DB2" w:rsidRDefault="00FF72EC" w:rsidP="002D30C5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Доверенность на представителя юридического лица на передачу (получение) документов Банку (от Банка) в свободной форме в соответствии с дей</w:t>
      </w:r>
      <w:r w:rsidR="003E2C63" w:rsidRPr="002D30C5">
        <w:rPr>
          <w:rFonts w:ascii="Arial" w:hAnsi="Arial" w:cs="Arial"/>
          <w:sz w:val="20"/>
        </w:rPr>
        <w:t>ствующим законодательством РФ.</w:t>
      </w:r>
    </w:p>
    <w:p w:rsidR="00E50D8C" w:rsidRPr="002D30C5" w:rsidRDefault="00E50D8C" w:rsidP="002D30C5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Доверенность на  представителя  юридического лица по форме Приложения № 7 к Регламенту.</w:t>
      </w:r>
    </w:p>
    <w:p w:rsidR="00FF3DB2" w:rsidRPr="002D30C5" w:rsidRDefault="00FF72EC" w:rsidP="00E50D8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2D30C5">
        <w:rPr>
          <w:rFonts w:ascii="Arial" w:hAnsi="Arial" w:cs="Arial"/>
          <w:sz w:val="20"/>
        </w:rPr>
        <w:t xml:space="preserve">Документ, удостоверяющий в соответствии с действующим законодательством РФ личность Уполномоченного представителя Клиента - юридического лица, передающего и/или получающего документы (оригинал), а также лица, совершающего юридически значимые действия от имени </w:t>
      </w:r>
      <w:r w:rsidRPr="002D30C5">
        <w:rPr>
          <w:rFonts w:ascii="Arial" w:hAnsi="Arial" w:cs="Arial"/>
          <w:sz w:val="20"/>
        </w:rPr>
        <w:lastRenderedPageBreak/>
        <w:t>Клиента, действующего по доверенности (оригинал, нотариально заверенная копи</w:t>
      </w:r>
      <w:r w:rsidR="000801C6">
        <w:rPr>
          <w:rFonts w:ascii="Arial" w:hAnsi="Arial" w:cs="Arial"/>
          <w:sz w:val="20"/>
        </w:rPr>
        <w:t>я или копия, заверенная Банком</w:t>
      </w:r>
      <w:r w:rsidR="003E2C63" w:rsidRPr="002D30C5">
        <w:rPr>
          <w:rFonts w:ascii="Arial" w:hAnsi="Arial" w:cs="Arial"/>
          <w:sz w:val="20"/>
        </w:rPr>
        <w:t>.</w:t>
      </w:r>
      <w:proofErr w:type="gramEnd"/>
    </w:p>
    <w:p w:rsidR="008D1AFB" w:rsidRPr="002D30C5" w:rsidRDefault="008D1AFB" w:rsidP="004A753E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2D30C5">
        <w:rPr>
          <w:rFonts w:ascii="Arial" w:hAnsi="Arial" w:cs="Arial"/>
          <w:sz w:val="20"/>
        </w:rPr>
        <w:t>Копи</w:t>
      </w:r>
      <w:r w:rsidR="00827B70">
        <w:rPr>
          <w:rFonts w:ascii="Arial" w:hAnsi="Arial" w:cs="Arial"/>
          <w:sz w:val="20"/>
        </w:rPr>
        <w:t>и</w:t>
      </w:r>
      <w:r w:rsidRPr="002D30C5">
        <w:rPr>
          <w:rFonts w:ascii="Arial" w:hAnsi="Arial" w:cs="Arial"/>
          <w:sz w:val="20"/>
        </w:rPr>
        <w:t xml:space="preserve"> лицензи</w:t>
      </w:r>
      <w:r w:rsidR="00827B70">
        <w:rPr>
          <w:rFonts w:ascii="Arial" w:hAnsi="Arial" w:cs="Arial"/>
          <w:sz w:val="20"/>
        </w:rPr>
        <w:t>й</w:t>
      </w:r>
      <w:r w:rsidRPr="002D30C5">
        <w:rPr>
          <w:rFonts w:ascii="Arial" w:hAnsi="Arial" w:cs="Arial"/>
          <w:sz w:val="20"/>
        </w:rPr>
        <w:t xml:space="preserve">, выданные юридическому лицу в установленном законодательством Российской Федерации порядке на право осуществления деятельности, подлежащей лицензированию, в случае если данные лицензии имеют непосредственное отношение к </w:t>
      </w:r>
      <w:r w:rsidR="004A753E">
        <w:rPr>
          <w:rFonts w:ascii="Arial" w:hAnsi="Arial" w:cs="Arial"/>
          <w:sz w:val="20"/>
        </w:rPr>
        <w:t xml:space="preserve">выполнению </w:t>
      </w:r>
      <w:r w:rsidR="00B65613">
        <w:rPr>
          <w:rFonts w:ascii="Arial" w:hAnsi="Arial" w:cs="Arial"/>
          <w:sz w:val="20"/>
        </w:rPr>
        <w:t xml:space="preserve">Клиентом </w:t>
      </w:r>
      <w:r w:rsidR="004A753E">
        <w:rPr>
          <w:rFonts w:ascii="Arial" w:hAnsi="Arial" w:cs="Arial"/>
          <w:sz w:val="20"/>
        </w:rPr>
        <w:t>операций на финансовых рынках (</w:t>
      </w:r>
      <w:r w:rsidR="004A753E" w:rsidRPr="004A753E">
        <w:rPr>
          <w:rFonts w:ascii="Arial" w:hAnsi="Arial" w:cs="Arial"/>
          <w:sz w:val="20"/>
        </w:rPr>
        <w:t>лицензи</w:t>
      </w:r>
      <w:r w:rsidR="004A753E">
        <w:rPr>
          <w:rFonts w:ascii="Arial" w:hAnsi="Arial" w:cs="Arial"/>
          <w:sz w:val="20"/>
        </w:rPr>
        <w:t>и</w:t>
      </w:r>
      <w:r w:rsidR="004A753E" w:rsidRPr="004A753E">
        <w:rPr>
          <w:rFonts w:ascii="Arial" w:hAnsi="Arial" w:cs="Arial"/>
          <w:sz w:val="20"/>
        </w:rPr>
        <w:t xml:space="preserve"> профессионального участника рынка ценных бумаг на осуществление брокерской или дилерской деятельности или деятельности по управлению ценными бумагами</w:t>
      </w:r>
      <w:r w:rsidR="004A753E">
        <w:rPr>
          <w:rFonts w:ascii="Arial" w:hAnsi="Arial" w:cs="Arial"/>
          <w:sz w:val="20"/>
        </w:rPr>
        <w:t>, а так же л</w:t>
      </w:r>
      <w:r w:rsidR="004A753E" w:rsidRPr="004A753E">
        <w:rPr>
          <w:rFonts w:ascii="Arial" w:hAnsi="Arial" w:cs="Arial"/>
          <w:sz w:val="20"/>
        </w:rPr>
        <w:t>ицензия на осуществление банковских операций со средствами</w:t>
      </w:r>
      <w:proofErr w:type="gramEnd"/>
      <w:r w:rsidR="004A753E" w:rsidRPr="004A753E">
        <w:rPr>
          <w:rFonts w:ascii="Arial" w:hAnsi="Arial" w:cs="Arial"/>
          <w:sz w:val="20"/>
        </w:rPr>
        <w:t xml:space="preserve"> в рублях и иностранной валюте</w:t>
      </w:r>
      <w:r w:rsidR="00203246">
        <w:rPr>
          <w:rFonts w:ascii="Arial" w:hAnsi="Arial" w:cs="Arial"/>
          <w:sz w:val="20"/>
        </w:rPr>
        <w:t xml:space="preserve"> </w:t>
      </w:r>
      <w:r w:rsidR="00203246" w:rsidRPr="00203246">
        <w:rPr>
          <w:rFonts w:ascii="Arial" w:hAnsi="Arial" w:cs="Arial"/>
          <w:sz w:val="20"/>
        </w:rPr>
        <w:t>(</w:t>
      </w:r>
      <w:r w:rsidR="00203246">
        <w:rPr>
          <w:rFonts w:ascii="Arial" w:hAnsi="Arial" w:cs="Arial"/>
          <w:sz w:val="20"/>
        </w:rPr>
        <w:t>для кредитной организации)</w:t>
      </w:r>
      <w:r w:rsidRPr="002D30C5">
        <w:rPr>
          <w:rFonts w:ascii="Arial" w:hAnsi="Arial" w:cs="Arial"/>
          <w:sz w:val="20"/>
        </w:rPr>
        <w:t>.</w:t>
      </w:r>
      <w:r w:rsidR="00203246">
        <w:rPr>
          <w:rFonts w:ascii="Arial" w:hAnsi="Arial" w:cs="Arial"/>
          <w:sz w:val="20"/>
        </w:rPr>
        <w:t xml:space="preserve"> </w:t>
      </w:r>
    </w:p>
    <w:p w:rsidR="00915927" w:rsidRPr="002D30C5" w:rsidRDefault="008D1AFB" w:rsidP="00E50D8C">
      <w:pPr>
        <w:pStyle w:val="a1"/>
        <w:ind w:left="284" w:firstLine="0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Данный документ может быть засвидетельствован: нотариально; органом, выдавшим лицензию (разрешение); руководителем/уполномоченным сотрудником юридического лица (при условии предоставления в Банк подлинника документа для установления соответствия копии подлиннику);</w:t>
      </w:r>
      <w:r w:rsidR="002D30C5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 xml:space="preserve">сотрудником Банка при предъявлении подлинника документа. </w:t>
      </w:r>
    </w:p>
    <w:p w:rsidR="00FF3DB2" w:rsidRPr="002D30C5" w:rsidRDefault="00FF72EC" w:rsidP="00E50D8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 xml:space="preserve">В случае если полномочия единоличного исполнительного органа юридического лица – резидента переданы коммерческой организации, то в Банк дополнительно </w:t>
      </w:r>
      <w:proofErr w:type="gramStart"/>
      <w:r w:rsidRPr="002D30C5">
        <w:rPr>
          <w:rFonts w:ascii="Arial" w:hAnsi="Arial" w:cs="Arial"/>
          <w:sz w:val="20"/>
        </w:rPr>
        <w:t>предоставляются документы</w:t>
      </w:r>
      <w:proofErr w:type="gramEnd"/>
      <w:r w:rsidRPr="002D30C5">
        <w:rPr>
          <w:rFonts w:ascii="Arial" w:hAnsi="Arial" w:cs="Arial"/>
          <w:sz w:val="20"/>
        </w:rPr>
        <w:t>, подтверждающие правоспособность указанной коммерческой организации, в соответствии</w:t>
      </w:r>
      <w:r w:rsidR="002D30C5" w:rsidRPr="002D30C5">
        <w:rPr>
          <w:rFonts w:ascii="Arial" w:hAnsi="Arial" w:cs="Arial"/>
          <w:sz w:val="20"/>
        </w:rPr>
        <w:t xml:space="preserve"> </w:t>
      </w:r>
      <w:r w:rsidR="00E61386" w:rsidRPr="002D30C5">
        <w:rPr>
          <w:rFonts w:ascii="Arial" w:hAnsi="Arial" w:cs="Arial"/>
          <w:sz w:val="20"/>
        </w:rPr>
        <w:t xml:space="preserve">с </w:t>
      </w:r>
      <w:r w:rsidR="002D30C5" w:rsidRPr="002D30C5">
        <w:rPr>
          <w:rFonts w:ascii="Arial" w:hAnsi="Arial" w:cs="Arial"/>
          <w:sz w:val="20"/>
        </w:rPr>
        <w:t>условиями</w:t>
      </w:r>
      <w:r w:rsidR="00E61386" w:rsidRPr="002D30C5">
        <w:rPr>
          <w:rFonts w:ascii="Arial" w:hAnsi="Arial" w:cs="Arial"/>
          <w:sz w:val="20"/>
        </w:rPr>
        <w:t xml:space="preserve"> </w:t>
      </w:r>
      <w:r w:rsidRPr="002D30C5">
        <w:rPr>
          <w:rFonts w:ascii="Arial" w:hAnsi="Arial" w:cs="Arial"/>
          <w:sz w:val="20"/>
        </w:rPr>
        <w:t xml:space="preserve">настоящего Регламента; </w:t>
      </w:r>
    </w:p>
    <w:p w:rsidR="00FF3DB2" w:rsidRPr="002D30C5" w:rsidRDefault="00FF72EC" w:rsidP="00E50D8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Письма территориального учреждения Банка России, подтверждающие согласование лиц, указанных в карточке с образцами подписей и оттиска печати (для Клиентов – кредитных организаций);</w:t>
      </w:r>
    </w:p>
    <w:p w:rsidR="00B83A6B" w:rsidRDefault="008072A7" w:rsidP="00E50D8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proofErr w:type="gramStart"/>
      <w:r w:rsidRPr="002D30C5">
        <w:rPr>
          <w:rFonts w:ascii="Arial" w:hAnsi="Arial" w:cs="Arial"/>
          <w:sz w:val="20"/>
        </w:rPr>
        <w:t>Документы, указанные в пп.3</w:t>
      </w:r>
      <w:r w:rsidR="00D72D42" w:rsidRPr="002D30C5">
        <w:rPr>
          <w:rFonts w:ascii="Arial" w:hAnsi="Arial" w:cs="Arial"/>
          <w:sz w:val="20"/>
        </w:rPr>
        <w:t>–</w:t>
      </w:r>
      <w:r w:rsidRPr="002D30C5">
        <w:rPr>
          <w:rFonts w:ascii="Arial" w:hAnsi="Arial" w:cs="Arial"/>
          <w:sz w:val="20"/>
        </w:rPr>
        <w:t>9</w:t>
      </w:r>
      <w:r w:rsidR="00950DE7">
        <w:rPr>
          <w:rFonts w:ascii="Arial" w:hAnsi="Arial" w:cs="Arial"/>
          <w:sz w:val="20"/>
        </w:rPr>
        <w:t>, пп.19</w:t>
      </w:r>
      <w:r w:rsidR="00FF72EC" w:rsidRPr="002D30C5">
        <w:rPr>
          <w:rFonts w:ascii="Arial" w:hAnsi="Arial" w:cs="Arial"/>
          <w:sz w:val="20"/>
        </w:rPr>
        <w:t xml:space="preserve"> настоящего </w:t>
      </w:r>
      <w:r w:rsidR="000C2B42" w:rsidRPr="002D30C5">
        <w:rPr>
          <w:rFonts w:ascii="Arial" w:hAnsi="Arial" w:cs="Arial"/>
          <w:sz w:val="20"/>
        </w:rPr>
        <w:t>Приложения</w:t>
      </w:r>
      <w:r w:rsidR="00FF72EC" w:rsidRPr="002D30C5">
        <w:rPr>
          <w:rFonts w:ascii="Arial" w:hAnsi="Arial" w:cs="Arial"/>
          <w:sz w:val="20"/>
        </w:rPr>
        <w:t>, предоставляются в Банк в виде оригиналов или копий, заверенных в порядке, установленном законодательством РФ (нотариально заверенные в соответствии со ст.77 Основ законодательства Российской Федерации о нотариате или заверенные тем органом, который этот документ выдал)</w:t>
      </w:r>
      <w:r w:rsidR="00B83A6B" w:rsidRPr="002D30C5">
        <w:rPr>
          <w:rFonts w:ascii="Arial" w:hAnsi="Arial" w:cs="Arial"/>
          <w:sz w:val="20"/>
        </w:rPr>
        <w:t>,</w:t>
      </w:r>
      <w:r w:rsidR="002D30C5" w:rsidRPr="002D30C5">
        <w:rPr>
          <w:rFonts w:ascii="Arial" w:hAnsi="Arial" w:cs="Arial"/>
          <w:sz w:val="20"/>
        </w:rPr>
        <w:t xml:space="preserve"> </w:t>
      </w:r>
      <w:r w:rsidR="00FF72EC" w:rsidRPr="002D30C5">
        <w:rPr>
          <w:rFonts w:ascii="Arial" w:hAnsi="Arial" w:cs="Arial"/>
          <w:sz w:val="20"/>
        </w:rPr>
        <w:t>или копий, изготовленных и заверенных Банком с оригиналов документов, представленных Клиентом (его Уполномоченным представителем);</w:t>
      </w:r>
      <w:proofErr w:type="gramEnd"/>
    </w:p>
    <w:p w:rsidR="00E50D8C" w:rsidRPr="00E50D8C" w:rsidRDefault="00E50D8C" w:rsidP="00E50D8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Декларация о рисках</w:t>
      </w:r>
      <w:r w:rsidRPr="0004616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по форме Приложения №9 к Регламенту, подписанная уполномоченным лицом/представителем Клиента.</w:t>
      </w:r>
    </w:p>
    <w:p w:rsidR="00400524" w:rsidRPr="0010724B" w:rsidRDefault="00400524" w:rsidP="0010724B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10724B">
        <w:rPr>
          <w:rFonts w:ascii="Arial" w:hAnsi="Arial" w:cs="Arial"/>
          <w:sz w:val="20"/>
        </w:rPr>
        <w:t>Структура собственности организации</w:t>
      </w:r>
      <w:r w:rsidR="002D30C5" w:rsidRPr="0010724B">
        <w:rPr>
          <w:rFonts w:ascii="Arial" w:hAnsi="Arial" w:cs="Arial"/>
          <w:sz w:val="20"/>
        </w:rPr>
        <w:t xml:space="preserve"> </w:t>
      </w:r>
      <w:r w:rsidRPr="0010724B">
        <w:rPr>
          <w:rFonts w:ascii="Arial" w:hAnsi="Arial" w:cs="Arial"/>
          <w:sz w:val="20"/>
        </w:rPr>
        <w:t xml:space="preserve">(раскрывается до физических лиц, </w:t>
      </w:r>
      <w:proofErr w:type="gramStart"/>
      <w:r w:rsidRPr="0010724B">
        <w:rPr>
          <w:rFonts w:ascii="Arial" w:hAnsi="Arial" w:cs="Arial"/>
          <w:sz w:val="20"/>
        </w:rPr>
        <w:t>которые</w:t>
      </w:r>
      <w:proofErr w:type="gramEnd"/>
      <w:r w:rsidRPr="0010724B">
        <w:rPr>
          <w:rFonts w:ascii="Arial" w:hAnsi="Arial" w:cs="Arial"/>
          <w:sz w:val="20"/>
        </w:rPr>
        <w:t xml:space="preserve"> в конечном счете прямо или косвенно (через третьих лиц) владеют (имеют преобладающее участие более 25 процентов в капитале) либо имеют возможность контролировать действия организации).</w:t>
      </w:r>
    </w:p>
    <w:p w:rsidR="00400524" w:rsidRDefault="00400524" w:rsidP="000A4FD5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0A4FD5">
        <w:rPr>
          <w:rFonts w:ascii="Arial" w:hAnsi="Arial" w:cs="Arial"/>
          <w:sz w:val="20"/>
        </w:rPr>
        <w:t>Копии документа, удостоверяющего личность, лиц, заявленных в карточке с образцами подписей и оттиска печати (заверяется нотариально или уполномоченным сотрудником Банка при предъявлении оригинала).</w:t>
      </w:r>
    </w:p>
    <w:p w:rsidR="00576CEC" w:rsidRPr="00576CEC" w:rsidRDefault="00576CEC" w:rsidP="00576CEC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576CEC">
        <w:rPr>
          <w:rFonts w:ascii="Arial" w:hAnsi="Arial" w:cs="Arial"/>
          <w:sz w:val="20"/>
        </w:rPr>
        <w:t xml:space="preserve">Документы о финансовом положении  (представляется один из указанных ниже документов): </w:t>
      </w:r>
    </w:p>
    <w:p w:rsidR="00576CEC" w:rsidRPr="00062CD8" w:rsidRDefault="00576CEC" w:rsidP="00576CEC">
      <w:pPr>
        <w:pStyle w:val="Default"/>
        <w:numPr>
          <w:ilvl w:val="0"/>
          <w:numId w:val="7"/>
        </w:numPr>
        <w:spacing w:after="47"/>
        <w:rPr>
          <w:rFonts w:ascii="Arial" w:hAnsi="Arial" w:cs="Arial"/>
          <w:sz w:val="20"/>
          <w:szCs w:val="20"/>
        </w:rPr>
      </w:pPr>
      <w:r w:rsidRPr="00062CD8">
        <w:rPr>
          <w:rFonts w:ascii="Arial" w:hAnsi="Arial" w:cs="Arial"/>
          <w:sz w:val="20"/>
          <w:szCs w:val="20"/>
        </w:rPr>
        <w:t xml:space="preserve">бухгалтерская отчетность (бухгалтерский баланс или отчет о финансовом результате) за истекший отчетный период; </w:t>
      </w:r>
    </w:p>
    <w:p w:rsidR="00576CEC" w:rsidRPr="00576CEC" w:rsidRDefault="00840A3A" w:rsidP="00576CEC">
      <w:pPr>
        <w:pStyle w:val="Defaul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годовая (либо квартальная) налоговая декларация с приложениями</w:t>
      </w:r>
      <w:proofErr w:type="gramStart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редставленные в одном из следующих вариантов:</w:t>
      </w:r>
    </w:p>
    <w:p w:rsidR="00576CEC" w:rsidRPr="00576CEC" w:rsidRDefault="00576CEC" w:rsidP="00576CEC">
      <w:pPr>
        <w:pStyle w:val="af6"/>
        <w:rPr>
          <w:rFonts w:ascii="Arial" w:hAnsi="Arial" w:cs="Arial"/>
          <w:b/>
          <w:color w:val="000000" w:themeColor="text1"/>
          <w:sz w:val="20"/>
        </w:rPr>
      </w:pPr>
      <w:proofErr w:type="gramStart"/>
      <w:r w:rsidRPr="00576CEC">
        <w:rPr>
          <w:rFonts w:ascii="Arial" w:hAnsi="Arial" w:cs="Arial"/>
          <w:color w:val="000000" w:themeColor="text1"/>
          <w:sz w:val="20"/>
        </w:rPr>
        <w:t>с отметками налогового органа об их принятии/ с квитанцией об отправке заказного письма с описью</w:t>
      </w:r>
      <w:proofErr w:type="gramEnd"/>
      <w:r w:rsidRPr="00576CEC">
        <w:rPr>
          <w:rFonts w:ascii="Arial" w:hAnsi="Arial" w:cs="Arial"/>
          <w:color w:val="000000" w:themeColor="text1"/>
          <w:sz w:val="20"/>
        </w:rPr>
        <w:t xml:space="preserve"> вложения (при направлении по почте)/ с подтверждением отправки на бумажных носителях (при передаче в электронном виде).</w:t>
      </w:r>
    </w:p>
    <w:p w:rsidR="00576CEC" w:rsidRPr="002343F3" w:rsidRDefault="00576CEC" w:rsidP="00576CEC">
      <w:pPr>
        <w:pStyle w:val="a1"/>
        <w:ind w:left="284" w:firstLine="0"/>
        <w:rPr>
          <w:rFonts w:ascii="Arial" w:hAnsi="Arial" w:cs="Arial"/>
          <w:sz w:val="20"/>
        </w:rPr>
      </w:pPr>
      <w:r w:rsidRPr="007B7132">
        <w:rPr>
          <w:rFonts w:ascii="Arial" w:hAnsi="Arial" w:cs="Arial"/>
          <w:sz w:val="20"/>
        </w:rPr>
        <w:t>Е</w:t>
      </w:r>
      <w:r w:rsidRPr="002343F3">
        <w:rPr>
          <w:rFonts w:ascii="Arial" w:hAnsi="Arial" w:cs="Arial"/>
          <w:sz w:val="20"/>
        </w:rPr>
        <w:t xml:space="preserve">сли период деятельности юридического лица не превышает трех месяцев со дня регистрации и не позволяет предоставить документы в соответствии с настоящим пунктом – предоставляется план </w:t>
      </w:r>
      <w:proofErr w:type="gramStart"/>
      <w:r w:rsidRPr="002343F3">
        <w:rPr>
          <w:rFonts w:ascii="Arial" w:hAnsi="Arial" w:cs="Arial"/>
          <w:sz w:val="20"/>
        </w:rPr>
        <w:t>–п</w:t>
      </w:r>
      <w:proofErr w:type="gramEnd"/>
      <w:r w:rsidRPr="002343F3">
        <w:rPr>
          <w:rFonts w:ascii="Arial" w:hAnsi="Arial" w:cs="Arial"/>
          <w:sz w:val="20"/>
        </w:rPr>
        <w:t>рогноз деятельности организации на период 6 месяцев за подписью руководителя.</w:t>
      </w:r>
    </w:p>
    <w:p w:rsidR="00062CD8" w:rsidRPr="007B7132" w:rsidRDefault="00062CD8" w:rsidP="0025218D">
      <w:pPr>
        <w:pStyle w:val="a1"/>
        <w:numPr>
          <w:ilvl w:val="0"/>
          <w:numId w:val="3"/>
        </w:numPr>
        <w:ind w:left="284"/>
        <w:rPr>
          <w:rFonts w:ascii="Arial" w:hAnsi="Arial" w:cs="Arial"/>
          <w:sz w:val="20"/>
        </w:rPr>
      </w:pPr>
      <w:r w:rsidRPr="007B7132">
        <w:rPr>
          <w:rFonts w:ascii="Arial" w:hAnsi="Arial" w:cs="Arial"/>
          <w:sz w:val="20"/>
        </w:rPr>
        <w:t xml:space="preserve">Сведения о деловой репутации (отзывы в произвольной письменной форме, при возможности их получения) </w:t>
      </w:r>
    </w:p>
    <w:p w:rsidR="00062CD8" w:rsidRPr="007B7132" w:rsidRDefault="00062CD8" w:rsidP="0025218D">
      <w:pPr>
        <w:pStyle w:val="Default"/>
        <w:numPr>
          <w:ilvl w:val="0"/>
          <w:numId w:val="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7B7132">
        <w:rPr>
          <w:rFonts w:ascii="Arial" w:hAnsi="Arial" w:cs="Arial"/>
          <w:sz w:val="20"/>
          <w:szCs w:val="20"/>
        </w:rPr>
        <w:t>отзывы о юридическом лице других клиентов Банка, имеющих с ним деловые отношения или</w:t>
      </w:r>
    </w:p>
    <w:p w:rsidR="00D52B25" w:rsidRPr="00D52B25" w:rsidRDefault="00062CD8" w:rsidP="00D52B25">
      <w:pPr>
        <w:pStyle w:val="Default"/>
        <w:numPr>
          <w:ilvl w:val="0"/>
          <w:numId w:val="7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D52B25">
        <w:rPr>
          <w:rFonts w:ascii="Arial" w:hAnsi="Arial" w:cs="Arial"/>
          <w:sz w:val="20"/>
          <w:szCs w:val="20"/>
        </w:rPr>
        <w:t xml:space="preserve">отзывы от других кредитных организаций, в которых юридическое лицо ранее находилось на обслуживании, с информацией этих кредитных </w:t>
      </w:r>
      <w:r w:rsidR="00840A3A" w:rsidRPr="00D52B25">
        <w:rPr>
          <w:rFonts w:ascii="Arial" w:hAnsi="Arial" w:cs="Arial"/>
          <w:sz w:val="20"/>
          <w:szCs w:val="20"/>
        </w:rPr>
        <w:t>организаций об оценке деловой репутации данного юридического лица</w:t>
      </w:r>
      <w:r w:rsidR="00D52B25" w:rsidRPr="00D52B2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0724B" w:rsidRPr="00D52B25" w:rsidRDefault="0010724B" w:rsidP="0010724B">
      <w:pPr>
        <w:pStyle w:val="Default"/>
        <w:numPr>
          <w:ilvl w:val="0"/>
          <w:numId w:val="3"/>
        </w:numPr>
        <w:spacing w:after="47"/>
        <w:ind w:left="284"/>
        <w:jc w:val="both"/>
        <w:rPr>
          <w:rFonts w:ascii="Arial" w:hAnsi="Arial" w:cs="Arial"/>
          <w:sz w:val="20"/>
        </w:rPr>
      </w:pPr>
      <w:r w:rsidRPr="00D52B25">
        <w:rPr>
          <w:rFonts w:ascii="Arial" w:hAnsi="Arial" w:cs="Arial"/>
          <w:sz w:val="20"/>
        </w:rPr>
        <w:t>Иные документы по требованию Банка</w:t>
      </w:r>
      <w:r w:rsidR="00AB7337" w:rsidRPr="00D52B25">
        <w:rPr>
          <w:rFonts w:ascii="Arial" w:hAnsi="Arial" w:cs="Arial"/>
          <w:sz w:val="20"/>
        </w:rPr>
        <w:t>.</w:t>
      </w:r>
    </w:p>
    <w:p w:rsidR="00400524" w:rsidRPr="002D30C5" w:rsidRDefault="00400524" w:rsidP="00400524">
      <w:pPr>
        <w:pStyle w:val="a1"/>
        <w:ind w:left="284" w:firstLine="0"/>
        <w:rPr>
          <w:rFonts w:ascii="Arial" w:hAnsi="Arial" w:cs="Arial"/>
          <w:color w:val="000000" w:themeColor="text1"/>
          <w:sz w:val="20"/>
        </w:rPr>
      </w:pPr>
    </w:p>
    <w:p w:rsidR="00FF72EC" w:rsidRPr="002D30C5" w:rsidRDefault="00FF72EC" w:rsidP="00B83A6B">
      <w:pPr>
        <w:ind w:firstLine="567"/>
        <w:rPr>
          <w:rFonts w:ascii="Arial" w:hAnsi="Arial" w:cs="Arial"/>
          <w:sz w:val="20"/>
        </w:rPr>
      </w:pPr>
    </w:p>
    <w:p w:rsidR="00FF72EC" w:rsidRPr="002D30C5" w:rsidRDefault="00FF72EC" w:rsidP="00B83A6B">
      <w:pPr>
        <w:ind w:firstLine="567"/>
        <w:rPr>
          <w:rFonts w:ascii="Arial" w:hAnsi="Arial" w:cs="Arial"/>
          <w:sz w:val="20"/>
        </w:rPr>
      </w:pPr>
      <w:r w:rsidRPr="002D30C5">
        <w:rPr>
          <w:rFonts w:ascii="Arial" w:hAnsi="Arial" w:cs="Arial"/>
          <w:sz w:val="20"/>
        </w:rPr>
        <w:t>Всю ответственность за полноту, правильность и достоверность сведений в Анкете Клиента и Заявлении на обслуживание на финансовых рынках для юридических лиц несет Клиент.</w:t>
      </w:r>
    </w:p>
    <w:p w:rsidR="00FF72EC" w:rsidRPr="002D30C5" w:rsidRDefault="00FF72EC" w:rsidP="00B83A6B">
      <w:pPr>
        <w:pStyle w:val="a1"/>
        <w:rPr>
          <w:rFonts w:ascii="Arial" w:hAnsi="Arial" w:cs="Arial"/>
          <w:sz w:val="20"/>
        </w:rPr>
      </w:pPr>
    </w:p>
    <w:sectPr w:rsidR="00FF72EC" w:rsidRPr="002D30C5" w:rsidSect="00CF0CC3">
      <w:headerReference w:type="default" r:id="rId8"/>
      <w:footerReference w:type="even" r:id="rId9"/>
      <w:footerReference w:type="default" r:id="rId10"/>
      <w:pgSz w:w="11907" w:h="16840" w:code="9"/>
      <w:pgMar w:top="1191" w:right="964" w:bottom="1134" w:left="1077" w:header="567" w:footer="567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19" w:rsidRDefault="00502619">
      <w:r>
        <w:separator/>
      </w:r>
    </w:p>
  </w:endnote>
  <w:endnote w:type="continuationSeparator" w:id="0">
    <w:p w:rsidR="00502619" w:rsidRDefault="0050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0016CF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235">
      <w:rPr>
        <w:rStyle w:val="a8"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0016CF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412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2B25">
      <w:rPr>
        <w:rStyle w:val="a8"/>
        <w:noProof/>
      </w:rPr>
      <w:t>2</w:t>
    </w:r>
    <w:r>
      <w:rPr>
        <w:rStyle w:val="a8"/>
      </w:rPr>
      <w:fldChar w:fldCharType="end"/>
    </w:r>
  </w:p>
  <w:p w:rsidR="00D41235" w:rsidRDefault="00D41235">
    <w:pPr>
      <w:pStyle w:val="ae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19" w:rsidRDefault="00502619">
      <w:r>
        <w:separator/>
      </w:r>
    </w:p>
  </w:footnote>
  <w:footnote w:type="continuationSeparator" w:id="0">
    <w:p w:rsidR="00502619" w:rsidRDefault="0050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35" w:rsidRDefault="00D41235">
    <w:pPr>
      <w:pStyle w:val="a6"/>
      <w:framePr w:wrap="around" w:vAnchor="text" w:hAnchor="margin" w:xAlign="center" w:y="1"/>
      <w:rPr>
        <w:rStyle w:val="a8"/>
      </w:rPr>
    </w:pPr>
  </w:p>
  <w:p w:rsidR="00D41235" w:rsidRDefault="00D412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F8F0EE0"/>
    <w:multiLevelType w:val="hybridMultilevel"/>
    <w:tmpl w:val="44248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04DD"/>
    <w:multiLevelType w:val="hybridMultilevel"/>
    <w:tmpl w:val="C594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B6379"/>
    <w:multiLevelType w:val="hybridMultilevel"/>
    <w:tmpl w:val="1FD21C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732A81"/>
    <w:multiLevelType w:val="hybridMultilevel"/>
    <w:tmpl w:val="E6668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3E3D08"/>
    <w:multiLevelType w:val="hybridMultilevel"/>
    <w:tmpl w:val="EB7A4464"/>
    <w:lvl w:ilvl="0" w:tplc="56848B56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4647B01"/>
    <w:multiLevelType w:val="hybridMultilevel"/>
    <w:tmpl w:val="83F4ADFA"/>
    <w:lvl w:ilvl="0" w:tplc="3DD0D24C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9D4A9DA6">
      <w:start w:val="1"/>
      <w:numFmt w:val="decimal"/>
      <w:lvlText w:val="1.%2.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F633B"/>
    <w:multiLevelType w:val="hybridMultilevel"/>
    <w:tmpl w:val="2EE8DA0A"/>
    <w:lvl w:ilvl="0" w:tplc="C750EAB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3"/>
    <w:rsid w:val="000016CF"/>
    <w:rsid w:val="00045C71"/>
    <w:rsid w:val="00057C87"/>
    <w:rsid w:val="00062CD8"/>
    <w:rsid w:val="00067B8B"/>
    <w:rsid w:val="00075D89"/>
    <w:rsid w:val="000801C6"/>
    <w:rsid w:val="000A4FD5"/>
    <w:rsid w:val="000C2B42"/>
    <w:rsid w:val="000D04CF"/>
    <w:rsid w:val="0010724B"/>
    <w:rsid w:val="001F36E0"/>
    <w:rsid w:val="001F6537"/>
    <w:rsid w:val="00203246"/>
    <w:rsid w:val="00204C15"/>
    <w:rsid w:val="00230C3F"/>
    <w:rsid w:val="002439BF"/>
    <w:rsid w:val="0025218D"/>
    <w:rsid w:val="00254F01"/>
    <w:rsid w:val="00257EC9"/>
    <w:rsid w:val="002B66D7"/>
    <w:rsid w:val="002D30C5"/>
    <w:rsid w:val="00310558"/>
    <w:rsid w:val="003265DF"/>
    <w:rsid w:val="003B2514"/>
    <w:rsid w:val="003C0E34"/>
    <w:rsid w:val="003E2C63"/>
    <w:rsid w:val="003E7933"/>
    <w:rsid w:val="003F27DB"/>
    <w:rsid w:val="00400524"/>
    <w:rsid w:val="00435FD8"/>
    <w:rsid w:val="00482AC9"/>
    <w:rsid w:val="004A753E"/>
    <w:rsid w:val="004E3720"/>
    <w:rsid w:val="00502619"/>
    <w:rsid w:val="00512065"/>
    <w:rsid w:val="00517375"/>
    <w:rsid w:val="00576CEC"/>
    <w:rsid w:val="00591B16"/>
    <w:rsid w:val="005C1F23"/>
    <w:rsid w:val="00637093"/>
    <w:rsid w:val="006453D6"/>
    <w:rsid w:val="00654DD5"/>
    <w:rsid w:val="00680B59"/>
    <w:rsid w:val="0068483A"/>
    <w:rsid w:val="00692AE3"/>
    <w:rsid w:val="00694D57"/>
    <w:rsid w:val="006B0BF0"/>
    <w:rsid w:val="006B6473"/>
    <w:rsid w:val="006F7A3B"/>
    <w:rsid w:val="0071009D"/>
    <w:rsid w:val="00746195"/>
    <w:rsid w:val="007806D3"/>
    <w:rsid w:val="007836AB"/>
    <w:rsid w:val="007D0B91"/>
    <w:rsid w:val="007D2135"/>
    <w:rsid w:val="007D33CD"/>
    <w:rsid w:val="008072A7"/>
    <w:rsid w:val="0082359C"/>
    <w:rsid w:val="00827B70"/>
    <w:rsid w:val="00840A3A"/>
    <w:rsid w:val="00855384"/>
    <w:rsid w:val="00862068"/>
    <w:rsid w:val="008741DA"/>
    <w:rsid w:val="0089198B"/>
    <w:rsid w:val="008D1AFB"/>
    <w:rsid w:val="00900E2A"/>
    <w:rsid w:val="00915927"/>
    <w:rsid w:val="00950DE7"/>
    <w:rsid w:val="00955021"/>
    <w:rsid w:val="009D7C7E"/>
    <w:rsid w:val="00A06457"/>
    <w:rsid w:val="00A1649C"/>
    <w:rsid w:val="00A72FCA"/>
    <w:rsid w:val="00AB7337"/>
    <w:rsid w:val="00AC6BB0"/>
    <w:rsid w:val="00AF081B"/>
    <w:rsid w:val="00B33149"/>
    <w:rsid w:val="00B55902"/>
    <w:rsid w:val="00B65613"/>
    <w:rsid w:val="00B6718E"/>
    <w:rsid w:val="00B82B85"/>
    <w:rsid w:val="00B83A6B"/>
    <w:rsid w:val="00B84E7E"/>
    <w:rsid w:val="00B86504"/>
    <w:rsid w:val="00B95EAB"/>
    <w:rsid w:val="00B9799B"/>
    <w:rsid w:val="00BA000B"/>
    <w:rsid w:val="00BB1025"/>
    <w:rsid w:val="00BB30D8"/>
    <w:rsid w:val="00BB3DA1"/>
    <w:rsid w:val="00BC5918"/>
    <w:rsid w:val="00BC765D"/>
    <w:rsid w:val="00BC7C37"/>
    <w:rsid w:val="00BF3345"/>
    <w:rsid w:val="00CA66C7"/>
    <w:rsid w:val="00CB74D6"/>
    <w:rsid w:val="00CF0CC3"/>
    <w:rsid w:val="00CF3C59"/>
    <w:rsid w:val="00D138D1"/>
    <w:rsid w:val="00D33842"/>
    <w:rsid w:val="00D41235"/>
    <w:rsid w:val="00D52B25"/>
    <w:rsid w:val="00D72D42"/>
    <w:rsid w:val="00D942DB"/>
    <w:rsid w:val="00DC46EE"/>
    <w:rsid w:val="00DC4878"/>
    <w:rsid w:val="00E01A1A"/>
    <w:rsid w:val="00E0314D"/>
    <w:rsid w:val="00E16D46"/>
    <w:rsid w:val="00E25669"/>
    <w:rsid w:val="00E31111"/>
    <w:rsid w:val="00E46008"/>
    <w:rsid w:val="00E50D8C"/>
    <w:rsid w:val="00E61386"/>
    <w:rsid w:val="00E6758C"/>
    <w:rsid w:val="00EC5C2A"/>
    <w:rsid w:val="00EE1A1A"/>
    <w:rsid w:val="00F06A48"/>
    <w:rsid w:val="00F40EB4"/>
    <w:rsid w:val="00F70900"/>
    <w:rsid w:val="00F92FDA"/>
    <w:rsid w:val="00F97B80"/>
    <w:rsid w:val="00FB75A7"/>
    <w:rsid w:val="00FF3DB2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5D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BC765D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BC765D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BC765D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BC765D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BC765D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BC765D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BC765D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BC765D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BC765D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semiHidden/>
    <w:rsid w:val="00BC765D"/>
    <w:pPr>
      <w:ind w:firstLine="567"/>
    </w:pPr>
  </w:style>
  <w:style w:type="paragraph" w:styleId="a6">
    <w:name w:val="header"/>
    <w:basedOn w:val="a0"/>
    <w:link w:val="a7"/>
    <w:rsid w:val="00BC765D"/>
    <w:pPr>
      <w:tabs>
        <w:tab w:val="center" w:pos="4536"/>
        <w:tab w:val="right" w:pos="9072"/>
      </w:tabs>
      <w:jc w:val="left"/>
    </w:pPr>
  </w:style>
  <w:style w:type="character" w:styleId="a8">
    <w:name w:val="page number"/>
    <w:semiHidden/>
    <w:rsid w:val="00BC765D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BC765D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BC765D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BC765D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BC765D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BC765D"/>
  </w:style>
  <w:style w:type="character" w:customStyle="1" w:styleId="a7">
    <w:name w:val="Верхний колонтитул Знак"/>
    <w:link w:val="a6"/>
    <w:rsid w:val="00D138D1"/>
    <w:rPr>
      <w:rFonts w:ascii="Courier New" w:hAnsi="Courier New"/>
      <w:sz w:val="22"/>
    </w:rPr>
  </w:style>
  <w:style w:type="paragraph" w:styleId="70">
    <w:name w:val="toc 7"/>
    <w:basedOn w:val="a0"/>
    <w:next w:val="a0"/>
    <w:semiHidden/>
    <w:rsid w:val="00BC765D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BC765D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BC765D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rsid w:val="00BC765D"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sid w:val="00BC765D"/>
    <w:rPr>
      <w:i/>
      <w:sz w:val="24"/>
    </w:rPr>
  </w:style>
  <w:style w:type="character" w:customStyle="1" w:styleId="ab">
    <w:name w:val="Определения"/>
    <w:rsid w:val="00BC765D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sid w:val="00BC765D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rsid w:val="00BC765D"/>
    <w:pPr>
      <w:ind w:left="567" w:hanging="567"/>
    </w:pPr>
  </w:style>
  <w:style w:type="paragraph" w:styleId="ae">
    <w:name w:val="footer"/>
    <w:basedOn w:val="a0"/>
    <w:semiHidden/>
    <w:rsid w:val="00BC765D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BC765D"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rsid w:val="00BC765D"/>
    <w:pPr>
      <w:ind w:left="567" w:firstLine="0"/>
    </w:pPr>
  </w:style>
  <w:style w:type="paragraph" w:customStyle="1" w:styleId="af0">
    <w:name w:val="Пример"/>
    <w:basedOn w:val="a1"/>
    <w:next w:val="a0"/>
    <w:rsid w:val="00BC765D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rsid w:val="00BC765D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rsid w:val="00BC765D"/>
    <w:pPr>
      <w:keepNext/>
      <w:jc w:val="left"/>
    </w:pPr>
    <w:rPr>
      <w:i/>
    </w:rPr>
  </w:style>
  <w:style w:type="paragraph" w:customStyle="1" w:styleId="af3">
    <w:name w:val="Нумерованный"/>
    <w:basedOn w:val="a1"/>
    <w:rsid w:val="00BC765D"/>
  </w:style>
  <w:style w:type="paragraph" w:customStyle="1" w:styleId="af4">
    <w:name w:val="Рисунок"/>
    <w:basedOn w:val="a1"/>
    <w:next w:val="a1"/>
    <w:rsid w:val="00BC765D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rsid w:val="00BC765D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BC765D"/>
    <w:pPr>
      <w:tabs>
        <w:tab w:val="right" w:leader="dot" w:pos="9922"/>
      </w:tabs>
      <w:ind w:left="1100"/>
    </w:pPr>
  </w:style>
  <w:style w:type="paragraph" w:styleId="af6">
    <w:name w:val="Body Text Indent"/>
    <w:basedOn w:val="a0"/>
    <w:link w:val="af7"/>
    <w:uiPriority w:val="99"/>
    <w:unhideWhenUsed/>
    <w:rsid w:val="00FF72EC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rsid w:val="00FF72EC"/>
    <w:rPr>
      <w:rFonts w:ascii="Courier New" w:hAnsi="Courier New"/>
      <w:sz w:val="22"/>
    </w:rPr>
  </w:style>
  <w:style w:type="character" w:styleId="af8">
    <w:name w:val="annotation reference"/>
    <w:basedOn w:val="a2"/>
    <w:uiPriority w:val="99"/>
    <w:semiHidden/>
    <w:unhideWhenUsed/>
    <w:rsid w:val="00FF72EC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FF72E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FF72EC"/>
    <w:rPr>
      <w:rFonts w:ascii="Courier New" w:hAnsi="Courier New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F72E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F72EC"/>
    <w:rPr>
      <w:rFonts w:ascii="Courier New" w:hAnsi="Courier New"/>
      <w:b/>
      <w:bCs/>
    </w:rPr>
  </w:style>
  <w:style w:type="paragraph" w:styleId="afd">
    <w:name w:val="Balloon Text"/>
    <w:basedOn w:val="a0"/>
    <w:link w:val="afe"/>
    <w:uiPriority w:val="99"/>
    <w:semiHidden/>
    <w:unhideWhenUsed/>
    <w:rsid w:val="00FF72E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FF72E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unhideWhenUsed/>
    <w:rsid w:val="008D1A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8D1AFB"/>
    <w:rPr>
      <w:rFonts w:ascii="Courier New" w:hAnsi="Courier New"/>
      <w:sz w:val="22"/>
    </w:rPr>
  </w:style>
  <w:style w:type="character" w:customStyle="1" w:styleId="a5">
    <w:name w:val="Основной текст Знак"/>
    <w:basedOn w:val="a2"/>
    <w:link w:val="a1"/>
    <w:semiHidden/>
    <w:rsid w:val="00400524"/>
    <w:rPr>
      <w:rFonts w:ascii="Courier New" w:hAnsi="Courier New"/>
      <w:sz w:val="22"/>
    </w:rPr>
  </w:style>
  <w:style w:type="paragraph" w:styleId="aff">
    <w:name w:val="List Paragraph"/>
    <w:basedOn w:val="a0"/>
    <w:uiPriority w:val="34"/>
    <w:qFormat/>
    <w:rsid w:val="00400524"/>
    <w:pPr>
      <w:ind w:left="720"/>
      <w:contextualSpacing/>
    </w:pPr>
  </w:style>
  <w:style w:type="paragraph" w:customStyle="1" w:styleId="Default">
    <w:name w:val="Default"/>
    <w:rsid w:val="00576CE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sinelnikov</dc:creator>
  <cp:keywords/>
  <dc:description/>
  <cp:lastModifiedBy>Senchenko Pavel</cp:lastModifiedBy>
  <cp:revision>5</cp:revision>
  <cp:lastPrinted>2013-12-23T13:27:00Z</cp:lastPrinted>
  <dcterms:created xsi:type="dcterms:W3CDTF">2014-06-05T12:18:00Z</dcterms:created>
  <dcterms:modified xsi:type="dcterms:W3CDTF">2014-06-05T13:25:00Z</dcterms:modified>
</cp:coreProperties>
</file>