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0082"/>
      </w:tblGrid>
      <w:tr w:rsidR="003464B6" w:rsidRPr="002D382E" w:rsidTr="00650208">
        <w:tc>
          <w:tcPr>
            <w:tcW w:w="5000" w:type="pct"/>
            <w:shd w:val="clear" w:color="auto" w:fill="auto"/>
          </w:tcPr>
          <w:p w:rsidR="00300C5A" w:rsidRPr="002D382E" w:rsidRDefault="00300C5A" w:rsidP="00300C5A">
            <w:pPr>
              <w:pStyle w:val="a5"/>
              <w:jc w:val="right"/>
              <w:rPr>
                <w:rFonts w:ascii="Arial" w:hAnsi="Arial" w:cs="Arial"/>
                <w:sz w:val="20"/>
              </w:rPr>
            </w:pPr>
            <w:r w:rsidRPr="002D382E">
              <w:rPr>
                <w:rFonts w:ascii="Arial" w:hAnsi="Arial" w:cs="Arial"/>
                <w:sz w:val="20"/>
              </w:rPr>
              <w:t>Приложение № 5б</w:t>
            </w:r>
          </w:p>
          <w:p w:rsidR="00300C5A" w:rsidRDefault="00300C5A" w:rsidP="00300C5A">
            <w:pPr>
              <w:pStyle w:val="a5"/>
              <w:jc w:val="right"/>
              <w:rPr>
                <w:rFonts w:ascii="Arial" w:hAnsi="Arial" w:cs="Arial"/>
                <w:sz w:val="20"/>
              </w:rPr>
            </w:pPr>
            <w:r w:rsidRPr="002D382E">
              <w:rPr>
                <w:rFonts w:ascii="Arial" w:hAnsi="Arial" w:cs="Arial"/>
                <w:sz w:val="20"/>
              </w:rPr>
              <w:t>к Регламенту оказания услуг на финансовых рынках</w:t>
            </w:r>
          </w:p>
          <w:p w:rsidR="00300C5A" w:rsidRDefault="00300C5A" w:rsidP="00300C5A">
            <w:pPr>
              <w:pStyle w:val="a5"/>
              <w:jc w:val="right"/>
            </w:pPr>
            <w:r w:rsidRPr="002D382E">
              <w:rPr>
                <w:rFonts w:ascii="Arial" w:hAnsi="Arial" w:cs="Arial"/>
                <w:sz w:val="20"/>
              </w:rPr>
              <w:t>«АЛОР БАНК» (ОАО)</w:t>
            </w:r>
          </w:p>
          <w:p w:rsidR="003464B6" w:rsidRPr="002D382E" w:rsidRDefault="003464B6" w:rsidP="003464B6">
            <w:pPr>
              <w:pStyle w:val="a5"/>
              <w:jc w:val="right"/>
              <w:rPr>
                <w:rFonts w:ascii="Arial" w:hAnsi="Arial" w:cs="Arial"/>
                <w:noProof/>
                <w:sz w:val="20"/>
              </w:rPr>
            </w:pPr>
            <w:bookmarkStart w:id="0" w:name="_GoBack"/>
            <w:bookmarkEnd w:id="0"/>
          </w:p>
        </w:tc>
      </w:tr>
    </w:tbl>
    <w:p w:rsidR="00F06A48" w:rsidRPr="002D382E" w:rsidRDefault="00F06A48" w:rsidP="00650208">
      <w:pPr>
        <w:pStyle w:val="a1"/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61"/>
        <w:gridCol w:w="2938"/>
        <w:gridCol w:w="3283"/>
      </w:tblGrid>
      <w:tr w:rsidR="00045C71" w:rsidRPr="002D382E" w:rsidTr="00045C71">
        <w:trPr>
          <w:trHeight w:val="405"/>
        </w:trPr>
        <w:tc>
          <w:tcPr>
            <w:tcW w:w="337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06A48" w:rsidRPr="002D382E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D382E">
              <w:rPr>
                <w:rFonts w:ascii="Arial" w:hAnsi="Arial" w:cs="Arial"/>
                <w:b/>
                <w:bCs/>
                <w:sz w:val="20"/>
              </w:rPr>
              <w:t>ПОРУЧЕНИЕ НА СДЕЛКУ №</w:t>
            </w:r>
          </w:p>
        </w:tc>
        <w:tc>
          <w:tcPr>
            <w:tcW w:w="1628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A48" w:rsidRPr="002D382E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2D382E">
              <w:rPr>
                <w:rFonts w:ascii="Arial" w:hAnsi="Arial" w:cs="Arial"/>
                <w:b/>
                <w:sz w:val="20"/>
              </w:rPr>
              <w:t>___/____/20__г.</w:t>
            </w:r>
          </w:p>
        </w:tc>
      </w:tr>
      <w:tr w:rsidR="00045C71" w:rsidRPr="002D382E" w:rsidTr="00045C71">
        <w:trPr>
          <w:trHeight w:val="420"/>
        </w:trPr>
        <w:tc>
          <w:tcPr>
            <w:tcW w:w="337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A48" w:rsidRPr="002D382E" w:rsidRDefault="00F06A48" w:rsidP="00F06A4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2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6A48" w:rsidRPr="002D382E" w:rsidRDefault="00F06A48" w:rsidP="00F06A4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45C71" w:rsidRPr="002D382E" w:rsidTr="00045C71">
        <w:trPr>
          <w:trHeight w:val="402"/>
        </w:trPr>
        <w:tc>
          <w:tcPr>
            <w:tcW w:w="19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A48" w:rsidRPr="002D382E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D382E">
              <w:rPr>
                <w:rFonts w:ascii="Arial" w:hAnsi="Arial" w:cs="Arial"/>
                <w:sz w:val="20"/>
              </w:rPr>
              <w:t>КЛИЕНТ</w:t>
            </w:r>
          </w:p>
        </w:tc>
        <w:tc>
          <w:tcPr>
            <w:tcW w:w="308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48" w:rsidRPr="002D382E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D382E">
              <w:rPr>
                <w:rFonts w:ascii="Arial" w:hAnsi="Arial" w:cs="Arial"/>
                <w:sz w:val="20"/>
              </w:rPr>
              <w:t> </w:t>
            </w:r>
          </w:p>
        </w:tc>
      </w:tr>
      <w:tr w:rsidR="009B7336" w:rsidRPr="002D382E" w:rsidTr="00045C71">
        <w:trPr>
          <w:trHeight w:val="402"/>
        </w:trPr>
        <w:tc>
          <w:tcPr>
            <w:tcW w:w="19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7336" w:rsidRPr="002D382E" w:rsidRDefault="009B7336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Клиринговый регистр</w:t>
            </w:r>
          </w:p>
        </w:tc>
        <w:tc>
          <w:tcPr>
            <w:tcW w:w="308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7336" w:rsidRPr="002D382E" w:rsidRDefault="009B7336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45C71" w:rsidRPr="002D382E" w:rsidTr="00045C71">
        <w:trPr>
          <w:trHeight w:val="402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A48" w:rsidRPr="002D382E" w:rsidRDefault="00EB535B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</w:t>
            </w:r>
            <w:r w:rsidR="00F06A48" w:rsidRPr="002D382E">
              <w:rPr>
                <w:rFonts w:ascii="Arial" w:hAnsi="Arial" w:cs="Arial"/>
                <w:sz w:val="20"/>
              </w:rPr>
              <w:t>чет №</w:t>
            </w:r>
          </w:p>
        </w:tc>
        <w:tc>
          <w:tcPr>
            <w:tcW w:w="3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48" w:rsidRPr="002D382E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D382E">
              <w:rPr>
                <w:rFonts w:ascii="Arial" w:hAnsi="Arial" w:cs="Arial"/>
                <w:sz w:val="20"/>
              </w:rPr>
              <w:t> </w:t>
            </w:r>
          </w:p>
        </w:tc>
      </w:tr>
      <w:tr w:rsidR="00045C71" w:rsidRPr="002D382E" w:rsidTr="00045C71">
        <w:trPr>
          <w:trHeight w:val="402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A48" w:rsidRPr="002D382E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D382E">
              <w:rPr>
                <w:rFonts w:ascii="Arial" w:hAnsi="Arial" w:cs="Arial"/>
                <w:sz w:val="20"/>
              </w:rPr>
              <w:t>№ и дата договора</w:t>
            </w:r>
          </w:p>
        </w:tc>
        <w:tc>
          <w:tcPr>
            <w:tcW w:w="3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48" w:rsidRPr="002D382E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D382E">
              <w:rPr>
                <w:rFonts w:ascii="Arial" w:hAnsi="Arial" w:cs="Arial"/>
                <w:sz w:val="20"/>
              </w:rPr>
              <w:t> </w:t>
            </w:r>
          </w:p>
        </w:tc>
      </w:tr>
      <w:tr w:rsidR="00862068" w:rsidRPr="002D382E" w:rsidTr="00862068">
        <w:trPr>
          <w:trHeight w:val="6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2068" w:rsidRPr="002D382E" w:rsidRDefault="00862068" w:rsidP="00A646D7">
            <w:pPr>
              <w:jc w:val="center"/>
              <w:rPr>
                <w:rFonts w:ascii="Arial" w:hAnsi="Arial" w:cs="Arial"/>
                <w:sz w:val="20"/>
              </w:rPr>
            </w:pPr>
            <w:r w:rsidRPr="002D382E">
              <w:rPr>
                <w:rFonts w:ascii="Arial" w:hAnsi="Arial" w:cs="Arial"/>
                <w:sz w:val="20"/>
              </w:rPr>
              <w:t>Вид</w:t>
            </w:r>
            <w:r w:rsidR="00A646D7">
              <w:rPr>
                <w:rFonts w:ascii="Arial" w:hAnsi="Arial" w:cs="Arial"/>
                <w:sz w:val="20"/>
              </w:rPr>
              <w:t xml:space="preserve"> договора, являющегося производным финансовым инструментом </w:t>
            </w:r>
            <w:r w:rsidRPr="002D382E">
              <w:rPr>
                <w:rFonts w:ascii="Arial" w:hAnsi="Arial" w:cs="Arial"/>
                <w:sz w:val="20"/>
              </w:rPr>
              <w:t xml:space="preserve"> (фьючерсный контракт, опцион)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2068" w:rsidRPr="002D382E" w:rsidRDefault="00862068">
            <w:pPr>
              <w:jc w:val="center"/>
              <w:rPr>
                <w:rFonts w:ascii="Arial" w:hAnsi="Arial" w:cs="Arial"/>
                <w:sz w:val="20"/>
              </w:rPr>
            </w:pPr>
            <w:r w:rsidRPr="002D382E">
              <w:rPr>
                <w:rFonts w:ascii="Arial" w:hAnsi="Arial" w:cs="Arial"/>
                <w:sz w:val="20"/>
              </w:rPr>
              <w:t>Вид сделки (покупка, продажа, исполнение)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62068" w:rsidRPr="002D382E" w:rsidRDefault="00862068" w:rsidP="00D93E1E">
            <w:pPr>
              <w:jc w:val="center"/>
              <w:rPr>
                <w:rFonts w:ascii="Arial" w:hAnsi="Arial" w:cs="Arial"/>
                <w:sz w:val="20"/>
              </w:rPr>
            </w:pPr>
            <w:r w:rsidRPr="002D382E">
              <w:rPr>
                <w:rFonts w:ascii="Arial" w:hAnsi="Arial" w:cs="Arial"/>
                <w:sz w:val="20"/>
              </w:rPr>
              <w:t xml:space="preserve">Цена одного фьючерсного контракта/размер премии по </w:t>
            </w:r>
            <w:r w:rsidR="00D93E1E">
              <w:rPr>
                <w:rFonts w:ascii="Arial" w:hAnsi="Arial" w:cs="Arial"/>
                <w:sz w:val="20"/>
              </w:rPr>
              <w:t xml:space="preserve">опционному контракту </w:t>
            </w:r>
            <w:r w:rsidRPr="002D382E">
              <w:rPr>
                <w:rFonts w:ascii="Arial" w:hAnsi="Arial" w:cs="Arial"/>
                <w:sz w:val="20"/>
              </w:rPr>
              <w:t>или однозначные условия ее определения</w:t>
            </w:r>
          </w:p>
        </w:tc>
      </w:tr>
      <w:tr w:rsidR="00F06A48" w:rsidRPr="002D382E" w:rsidTr="00862068">
        <w:trPr>
          <w:trHeight w:val="6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48" w:rsidRPr="002D382E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48" w:rsidRPr="002D382E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A48" w:rsidRPr="002D382E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862068" w:rsidRPr="002D382E" w:rsidTr="00862068">
        <w:trPr>
          <w:trHeight w:val="729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2068" w:rsidRPr="002D382E" w:rsidRDefault="00862068">
            <w:pPr>
              <w:jc w:val="center"/>
              <w:rPr>
                <w:rFonts w:ascii="Arial" w:hAnsi="Arial" w:cs="Arial"/>
                <w:sz w:val="20"/>
              </w:rPr>
            </w:pPr>
            <w:r w:rsidRPr="002D382E">
              <w:rPr>
                <w:rFonts w:ascii="Arial" w:hAnsi="Arial" w:cs="Arial"/>
                <w:sz w:val="20"/>
              </w:rPr>
              <w:t>Наименование (обозначение) фьючерсного контракта или опциона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2068" w:rsidRPr="002D382E" w:rsidRDefault="00862068">
            <w:pPr>
              <w:jc w:val="center"/>
              <w:rPr>
                <w:rFonts w:ascii="Arial" w:hAnsi="Arial" w:cs="Arial"/>
                <w:sz w:val="20"/>
              </w:rPr>
            </w:pPr>
            <w:r w:rsidRPr="002D382E">
              <w:rPr>
                <w:rFonts w:ascii="Arial" w:hAnsi="Arial" w:cs="Arial"/>
                <w:sz w:val="20"/>
              </w:rPr>
              <w:t>Кол-во фьючерсных контрактов или опционов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62068" w:rsidRPr="002D382E" w:rsidRDefault="00D93E1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Система проведения торгов</w:t>
            </w:r>
          </w:p>
        </w:tc>
      </w:tr>
      <w:tr w:rsidR="00F06A48" w:rsidRPr="002D382E" w:rsidTr="00862068">
        <w:trPr>
          <w:trHeight w:val="6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48" w:rsidRPr="002D382E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48" w:rsidRPr="002D382E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A48" w:rsidRPr="002D382E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862068" w:rsidRPr="002D382E" w:rsidTr="00862068">
        <w:trPr>
          <w:trHeight w:val="6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2068" w:rsidRPr="002D382E" w:rsidRDefault="00862068">
            <w:pPr>
              <w:jc w:val="center"/>
              <w:rPr>
                <w:rFonts w:ascii="Arial" w:hAnsi="Arial" w:cs="Arial"/>
                <w:sz w:val="20"/>
              </w:rPr>
            </w:pPr>
            <w:r w:rsidRPr="002D382E">
              <w:rPr>
                <w:rFonts w:ascii="Arial" w:hAnsi="Arial" w:cs="Arial"/>
                <w:sz w:val="20"/>
              </w:rPr>
              <w:t>Срок действия поручения</w:t>
            </w:r>
          </w:p>
        </w:tc>
        <w:tc>
          <w:tcPr>
            <w:tcW w:w="308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62068" w:rsidRPr="002D382E" w:rsidRDefault="00862068">
            <w:pPr>
              <w:jc w:val="center"/>
              <w:rPr>
                <w:rFonts w:ascii="Arial" w:hAnsi="Arial" w:cs="Arial"/>
                <w:sz w:val="20"/>
              </w:rPr>
            </w:pPr>
            <w:r w:rsidRPr="002D382E">
              <w:rPr>
                <w:rFonts w:ascii="Arial" w:hAnsi="Arial" w:cs="Arial"/>
                <w:sz w:val="20"/>
              </w:rPr>
              <w:t>Дополнительные условия</w:t>
            </w:r>
          </w:p>
        </w:tc>
      </w:tr>
      <w:tr w:rsidR="00FF0959" w:rsidRPr="002D382E" w:rsidTr="00FF0959">
        <w:trPr>
          <w:trHeight w:val="6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59" w:rsidRPr="002D382E" w:rsidRDefault="00FF0959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08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959" w:rsidRPr="002D382E" w:rsidRDefault="00FF0959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45C71" w:rsidRPr="002D382E" w:rsidTr="00A72FCA">
        <w:trPr>
          <w:trHeight w:val="512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A48" w:rsidRPr="002D382E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D382E">
              <w:rPr>
                <w:rFonts w:ascii="Arial" w:hAnsi="Arial" w:cs="Arial"/>
                <w:sz w:val="20"/>
              </w:rPr>
              <w:t>Подпись</w:t>
            </w:r>
          </w:p>
        </w:tc>
        <w:tc>
          <w:tcPr>
            <w:tcW w:w="3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6A48" w:rsidRPr="002D382E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D382E">
              <w:rPr>
                <w:rFonts w:ascii="Arial" w:hAnsi="Arial" w:cs="Arial"/>
                <w:sz w:val="20"/>
              </w:rPr>
              <w:t>ФИО лица, подписавшего поручение</w:t>
            </w:r>
          </w:p>
        </w:tc>
      </w:tr>
      <w:tr w:rsidR="00F06A48" w:rsidRPr="002D382E" w:rsidTr="00F06A48">
        <w:trPr>
          <w:trHeight w:val="6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48" w:rsidRPr="002D382E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D382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48" w:rsidRPr="002D382E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D382E">
              <w:rPr>
                <w:rFonts w:ascii="Arial" w:hAnsi="Arial" w:cs="Arial"/>
                <w:sz w:val="20"/>
              </w:rPr>
              <w:t> </w:t>
            </w:r>
          </w:p>
        </w:tc>
      </w:tr>
      <w:tr w:rsidR="00F06A48" w:rsidRPr="002D382E" w:rsidTr="00F06A48">
        <w:trPr>
          <w:trHeight w:val="6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48" w:rsidRPr="002D382E" w:rsidRDefault="00F06A48" w:rsidP="00F06A48">
            <w:pPr>
              <w:overflowPunct/>
              <w:autoSpaceDE/>
              <w:autoSpaceDN/>
              <w:adjustRightInd/>
              <w:spacing w:before="400" w:after="800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D382E">
              <w:rPr>
                <w:rFonts w:ascii="Arial" w:hAnsi="Arial" w:cs="Arial"/>
                <w:sz w:val="20"/>
              </w:rPr>
              <w:t>М.П.</w:t>
            </w:r>
          </w:p>
        </w:tc>
      </w:tr>
      <w:tr w:rsidR="00F06A48" w:rsidRPr="002D382E" w:rsidTr="00F06A48">
        <w:trPr>
          <w:trHeight w:val="45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48" w:rsidRPr="002D382E" w:rsidRDefault="00F06A48" w:rsidP="00D93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i/>
                <w:iCs/>
                <w:sz w:val="20"/>
              </w:rPr>
            </w:pPr>
            <w:r w:rsidRPr="002D382E">
              <w:rPr>
                <w:rFonts w:ascii="Arial" w:hAnsi="Arial" w:cs="Arial"/>
                <w:b/>
                <w:i/>
                <w:iCs/>
                <w:sz w:val="20"/>
              </w:rPr>
              <w:t xml:space="preserve">Ниже заполняется </w:t>
            </w:r>
            <w:r w:rsidR="00D93E1E">
              <w:rPr>
                <w:rFonts w:ascii="Arial" w:hAnsi="Arial" w:cs="Arial"/>
                <w:b/>
                <w:i/>
                <w:iCs/>
                <w:sz w:val="20"/>
              </w:rPr>
              <w:t>Банком</w:t>
            </w:r>
          </w:p>
        </w:tc>
      </w:tr>
      <w:tr w:rsidR="00045C71" w:rsidRPr="002D382E" w:rsidTr="00045C71">
        <w:trPr>
          <w:trHeight w:val="6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A48" w:rsidRPr="002D382E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D382E">
              <w:rPr>
                <w:rFonts w:ascii="Arial" w:hAnsi="Arial" w:cs="Arial"/>
                <w:sz w:val="20"/>
              </w:rPr>
              <w:t>Дата получения поручения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A48" w:rsidRPr="002D382E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D382E">
              <w:rPr>
                <w:rFonts w:ascii="Arial" w:hAnsi="Arial" w:cs="Arial"/>
                <w:sz w:val="20"/>
              </w:rPr>
              <w:t>Время получения поручения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06A48" w:rsidRPr="002D382E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D382E">
              <w:rPr>
                <w:rFonts w:ascii="Arial" w:hAnsi="Arial" w:cs="Arial"/>
                <w:sz w:val="20"/>
              </w:rPr>
              <w:t>Сотрудник, принявший поручение</w:t>
            </w:r>
          </w:p>
        </w:tc>
      </w:tr>
      <w:tr w:rsidR="00F06A48" w:rsidRPr="002D382E" w:rsidTr="00F06A48">
        <w:trPr>
          <w:trHeight w:val="6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48" w:rsidRPr="002D382E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D382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48" w:rsidRPr="002D382E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D382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48" w:rsidRPr="002D382E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D382E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F70900" w:rsidRPr="002D382E" w:rsidRDefault="00F70900">
      <w:pPr>
        <w:pStyle w:val="a1"/>
        <w:rPr>
          <w:rFonts w:ascii="Arial" w:hAnsi="Arial" w:cs="Arial"/>
          <w:b/>
          <w:sz w:val="20"/>
          <w:lang w:val="en-US"/>
        </w:rPr>
      </w:pPr>
    </w:p>
    <w:sectPr w:rsidR="00F70900" w:rsidRPr="002D382E" w:rsidSect="00EE60BC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720" w:right="964" w:bottom="425" w:left="1077" w:header="567" w:footer="567" w:gutter="0"/>
      <w:cols w:space="170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4B" w:rsidRDefault="00A33C4B">
      <w:r>
        <w:separator/>
      </w:r>
    </w:p>
  </w:endnote>
  <w:endnote w:type="continuationSeparator" w:id="0">
    <w:p w:rsidR="00A33C4B" w:rsidRDefault="00A3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E27256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12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1235">
      <w:rPr>
        <w:rStyle w:val="a7"/>
      </w:rPr>
      <w:t>2</w:t>
    </w:r>
    <w:r>
      <w:rPr>
        <w:rStyle w:val="a7"/>
      </w:rPr>
      <w:fldChar w:fldCharType="end"/>
    </w:r>
  </w:p>
  <w:p w:rsidR="00D41235" w:rsidRDefault="00D41235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E27256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12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2FCA">
      <w:rPr>
        <w:rStyle w:val="a7"/>
        <w:noProof/>
      </w:rPr>
      <w:t>2</w:t>
    </w:r>
    <w:r>
      <w:rPr>
        <w:rStyle w:val="a7"/>
      </w:rPr>
      <w:fldChar w:fldCharType="end"/>
    </w:r>
  </w:p>
  <w:p w:rsidR="00D41235" w:rsidRDefault="00D41235">
    <w:pPr>
      <w:pStyle w:val="ad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4B" w:rsidRDefault="00A33C4B">
      <w:r>
        <w:separator/>
      </w:r>
    </w:p>
  </w:footnote>
  <w:footnote w:type="continuationSeparator" w:id="0">
    <w:p w:rsidR="00A33C4B" w:rsidRDefault="00A33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D41235">
    <w:pPr>
      <w:pStyle w:val="a5"/>
      <w:framePr w:wrap="around" w:vAnchor="text" w:hAnchor="margin" w:xAlign="center" w:y="1"/>
      <w:rPr>
        <w:rStyle w:val="a7"/>
      </w:rPr>
    </w:pPr>
  </w:p>
  <w:p w:rsidR="00D41235" w:rsidRDefault="00D412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3112" w:type="pct"/>
      <w:tblLayout w:type="fixed"/>
      <w:tblLook w:val="04A0" w:firstRow="1" w:lastRow="0" w:firstColumn="1" w:lastColumn="0" w:noHBand="0" w:noVBand="1"/>
    </w:tblPr>
    <w:tblGrid>
      <w:gridCol w:w="6275"/>
    </w:tblGrid>
    <w:tr w:rsidR="003464B6" w:rsidRPr="00E874D9" w:rsidTr="003464B6">
      <w:tc>
        <w:tcPr>
          <w:tcW w:w="5000" w:type="pct"/>
          <w:shd w:val="clear" w:color="auto" w:fill="auto"/>
        </w:tcPr>
        <w:p w:rsidR="003464B6" w:rsidRPr="00E874D9" w:rsidRDefault="003464B6" w:rsidP="0071009D">
          <w:pPr>
            <w:pStyle w:val="a5"/>
            <w:spacing w:after="510"/>
            <w:rPr>
              <w:rFonts w:ascii="Arial" w:hAnsi="Arial" w:cs="Arial"/>
              <w:noProof/>
              <w:sz w:val="20"/>
            </w:rPr>
          </w:pPr>
        </w:p>
      </w:tc>
    </w:tr>
  </w:tbl>
  <w:p w:rsidR="00650208" w:rsidRPr="002D382E" w:rsidRDefault="00650208" w:rsidP="00650208">
    <w:pPr>
      <w:pStyle w:val="a5"/>
      <w:framePr w:hSpace="180" w:wrap="around" w:vAnchor="text" w:hAnchor="text" w:y="1"/>
      <w:suppressOverlap/>
      <w:jc w:val="right"/>
      <w:rPr>
        <w:rFonts w:ascii="Arial" w:hAnsi="Arial" w:cs="Arial"/>
        <w:sz w:val="20"/>
      </w:rPr>
    </w:pPr>
  </w:p>
  <w:p w:rsidR="00650208" w:rsidRDefault="00650208" w:rsidP="00300C5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C3"/>
    <w:rsid w:val="00045C71"/>
    <w:rsid w:val="000A4627"/>
    <w:rsid w:val="000E1272"/>
    <w:rsid w:val="001F36E0"/>
    <w:rsid w:val="00222D61"/>
    <w:rsid w:val="002D382E"/>
    <w:rsid w:val="00300C5A"/>
    <w:rsid w:val="00322427"/>
    <w:rsid w:val="003464B6"/>
    <w:rsid w:val="003A1901"/>
    <w:rsid w:val="004202A4"/>
    <w:rsid w:val="004B47A8"/>
    <w:rsid w:val="0050766C"/>
    <w:rsid w:val="00650208"/>
    <w:rsid w:val="0071009D"/>
    <w:rsid w:val="007B6F56"/>
    <w:rsid w:val="008141BD"/>
    <w:rsid w:val="00855384"/>
    <w:rsid w:val="00862068"/>
    <w:rsid w:val="009B7336"/>
    <w:rsid w:val="00A33C4B"/>
    <w:rsid w:val="00A646D7"/>
    <w:rsid w:val="00A72FCA"/>
    <w:rsid w:val="00BB1025"/>
    <w:rsid w:val="00CF0CC3"/>
    <w:rsid w:val="00D138D1"/>
    <w:rsid w:val="00D41235"/>
    <w:rsid w:val="00D93E1E"/>
    <w:rsid w:val="00DB0FA7"/>
    <w:rsid w:val="00DC46EE"/>
    <w:rsid w:val="00DE375F"/>
    <w:rsid w:val="00DF6C11"/>
    <w:rsid w:val="00E27256"/>
    <w:rsid w:val="00EB535B"/>
    <w:rsid w:val="00EC5C2A"/>
    <w:rsid w:val="00EE60BC"/>
    <w:rsid w:val="00EE65E3"/>
    <w:rsid w:val="00F06A48"/>
    <w:rsid w:val="00F16609"/>
    <w:rsid w:val="00F70900"/>
    <w:rsid w:val="00F97B80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256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E27256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E27256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E27256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E27256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E27256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E27256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E27256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E27256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E27256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rsid w:val="00E27256"/>
    <w:pPr>
      <w:ind w:firstLine="567"/>
    </w:pPr>
  </w:style>
  <w:style w:type="paragraph" w:styleId="a5">
    <w:name w:val="header"/>
    <w:basedOn w:val="a0"/>
    <w:link w:val="a6"/>
    <w:rsid w:val="00E27256"/>
    <w:pPr>
      <w:tabs>
        <w:tab w:val="center" w:pos="4536"/>
        <w:tab w:val="right" w:pos="9072"/>
      </w:tabs>
      <w:jc w:val="left"/>
    </w:pPr>
  </w:style>
  <w:style w:type="character" w:styleId="a7">
    <w:name w:val="page number"/>
    <w:semiHidden/>
    <w:rsid w:val="00E27256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E27256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E27256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E27256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E27256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E27256"/>
  </w:style>
  <w:style w:type="character" w:customStyle="1" w:styleId="a6">
    <w:name w:val="Верхний колонтитул Знак"/>
    <w:link w:val="a5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E27256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E27256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E27256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rsid w:val="00E27256"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sid w:val="00E27256"/>
    <w:rPr>
      <w:i/>
      <w:sz w:val="24"/>
    </w:rPr>
  </w:style>
  <w:style w:type="character" w:customStyle="1" w:styleId="aa">
    <w:name w:val="Определения"/>
    <w:rsid w:val="00E27256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sid w:val="00E27256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rsid w:val="00E27256"/>
    <w:pPr>
      <w:ind w:left="567" w:hanging="567"/>
    </w:pPr>
  </w:style>
  <w:style w:type="paragraph" w:styleId="ad">
    <w:name w:val="footer"/>
    <w:basedOn w:val="a0"/>
    <w:semiHidden/>
    <w:rsid w:val="00E27256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E27256"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rsid w:val="00E27256"/>
    <w:pPr>
      <w:ind w:left="567" w:firstLine="0"/>
    </w:pPr>
  </w:style>
  <w:style w:type="paragraph" w:customStyle="1" w:styleId="af">
    <w:name w:val="Пример"/>
    <w:basedOn w:val="a1"/>
    <w:next w:val="a0"/>
    <w:rsid w:val="00E27256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rsid w:val="00E27256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rsid w:val="00E27256"/>
    <w:pPr>
      <w:keepNext/>
      <w:jc w:val="left"/>
    </w:pPr>
    <w:rPr>
      <w:i/>
    </w:rPr>
  </w:style>
  <w:style w:type="paragraph" w:customStyle="1" w:styleId="af2">
    <w:name w:val="Нумерованный"/>
    <w:basedOn w:val="a1"/>
    <w:rsid w:val="00E27256"/>
  </w:style>
  <w:style w:type="paragraph" w:customStyle="1" w:styleId="af3">
    <w:name w:val="Рисунок"/>
    <w:basedOn w:val="a1"/>
    <w:next w:val="a1"/>
    <w:rsid w:val="00E27256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rsid w:val="00E27256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E27256"/>
    <w:pPr>
      <w:tabs>
        <w:tab w:val="right" w:leader="dot" w:pos="9922"/>
      </w:tabs>
      <w:ind w:left="1100"/>
    </w:pPr>
  </w:style>
  <w:style w:type="character" w:styleId="af5">
    <w:name w:val="annotation reference"/>
    <w:basedOn w:val="a2"/>
    <w:uiPriority w:val="99"/>
    <w:semiHidden/>
    <w:unhideWhenUsed/>
    <w:rsid w:val="000E1272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0E1272"/>
    <w:rPr>
      <w:sz w:val="20"/>
    </w:rPr>
  </w:style>
  <w:style w:type="character" w:customStyle="1" w:styleId="af7">
    <w:name w:val="Текст примечания Знак"/>
    <w:basedOn w:val="a2"/>
    <w:link w:val="af6"/>
    <w:uiPriority w:val="99"/>
    <w:semiHidden/>
    <w:rsid w:val="000E1272"/>
    <w:rPr>
      <w:rFonts w:ascii="Courier New" w:hAnsi="Courier New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E127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E1272"/>
    <w:rPr>
      <w:rFonts w:ascii="Courier New" w:hAnsi="Courier New"/>
      <w:b/>
      <w:bCs/>
    </w:rPr>
  </w:style>
  <w:style w:type="paragraph" w:styleId="afa">
    <w:name w:val="Balloon Text"/>
    <w:basedOn w:val="a0"/>
    <w:link w:val="afb"/>
    <w:uiPriority w:val="99"/>
    <w:semiHidden/>
    <w:unhideWhenUsed/>
    <w:rsid w:val="000E127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0E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256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E27256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E27256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E27256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E27256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E27256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E27256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E27256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E27256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E27256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rsid w:val="00E27256"/>
    <w:pPr>
      <w:ind w:firstLine="567"/>
    </w:pPr>
  </w:style>
  <w:style w:type="paragraph" w:styleId="a5">
    <w:name w:val="header"/>
    <w:basedOn w:val="a0"/>
    <w:link w:val="a6"/>
    <w:rsid w:val="00E27256"/>
    <w:pPr>
      <w:tabs>
        <w:tab w:val="center" w:pos="4536"/>
        <w:tab w:val="right" w:pos="9072"/>
      </w:tabs>
      <w:jc w:val="left"/>
    </w:pPr>
  </w:style>
  <w:style w:type="character" w:styleId="a7">
    <w:name w:val="page number"/>
    <w:semiHidden/>
    <w:rsid w:val="00E27256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E27256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E27256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E27256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E27256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E27256"/>
  </w:style>
  <w:style w:type="character" w:customStyle="1" w:styleId="a6">
    <w:name w:val="Верхний колонтитул Знак"/>
    <w:link w:val="a5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E27256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E27256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E27256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rsid w:val="00E27256"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sid w:val="00E27256"/>
    <w:rPr>
      <w:i/>
      <w:sz w:val="24"/>
    </w:rPr>
  </w:style>
  <w:style w:type="character" w:customStyle="1" w:styleId="aa">
    <w:name w:val="Определения"/>
    <w:rsid w:val="00E27256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sid w:val="00E27256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rsid w:val="00E27256"/>
    <w:pPr>
      <w:ind w:left="567" w:hanging="567"/>
    </w:pPr>
  </w:style>
  <w:style w:type="paragraph" w:styleId="ad">
    <w:name w:val="footer"/>
    <w:basedOn w:val="a0"/>
    <w:semiHidden/>
    <w:rsid w:val="00E27256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E27256"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rsid w:val="00E27256"/>
    <w:pPr>
      <w:ind w:left="567" w:firstLine="0"/>
    </w:pPr>
  </w:style>
  <w:style w:type="paragraph" w:customStyle="1" w:styleId="af">
    <w:name w:val="Пример"/>
    <w:basedOn w:val="a1"/>
    <w:next w:val="a0"/>
    <w:rsid w:val="00E27256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rsid w:val="00E27256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rsid w:val="00E27256"/>
    <w:pPr>
      <w:keepNext/>
      <w:jc w:val="left"/>
    </w:pPr>
    <w:rPr>
      <w:i/>
    </w:rPr>
  </w:style>
  <w:style w:type="paragraph" w:customStyle="1" w:styleId="af2">
    <w:name w:val="Нумерованный"/>
    <w:basedOn w:val="a1"/>
    <w:rsid w:val="00E27256"/>
  </w:style>
  <w:style w:type="paragraph" w:customStyle="1" w:styleId="af3">
    <w:name w:val="Рисунок"/>
    <w:basedOn w:val="a1"/>
    <w:next w:val="a1"/>
    <w:rsid w:val="00E27256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rsid w:val="00E27256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E27256"/>
    <w:pPr>
      <w:tabs>
        <w:tab w:val="right" w:leader="dot" w:pos="9922"/>
      </w:tabs>
      <w:ind w:left="1100"/>
    </w:pPr>
  </w:style>
  <w:style w:type="character" w:styleId="af5">
    <w:name w:val="annotation reference"/>
    <w:basedOn w:val="a2"/>
    <w:uiPriority w:val="99"/>
    <w:semiHidden/>
    <w:unhideWhenUsed/>
    <w:rsid w:val="000E1272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0E1272"/>
    <w:rPr>
      <w:sz w:val="20"/>
    </w:rPr>
  </w:style>
  <w:style w:type="character" w:customStyle="1" w:styleId="af7">
    <w:name w:val="Текст примечания Знак"/>
    <w:basedOn w:val="a2"/>
    <w:link w:val="af6"/>
    <w:uiPriority w:val="99"/>
    <w:semiHidden/>
    <w:rsid w:val="000E1272"/>
    <w:rPr>
      <w:rFonts w:ascii="Courier New" w:hAnsi="Courier New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E127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E1272"/>
    <w:rPr>
      <w:rFonts w:ascii="Courier New" w:hAnsi="Courier New"/>
      <w:b/>
      <w:bCs/>
    </w:rPr>
  </w:style>
  <w:style w:type="paragraph" w:styleId="afa">
    <w:name w:val="Balloon Text"/>
    <w:basedOn w:val="a0"/>
    <w:link w:val="afb"/>
    <w:uiPriority w:val="99"/>
    <w:semiHidden/>
    <w:unhideWhenUsed/>
    <w:rsid w:val="000E127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0E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Senchenko Pavel</cp:lastModifiedBy>
  <cp:revision>10</cp:revision>
  <cp:lastPrinted>1996-11-11T04:26:00Z</cp:lastPrinted>
  <dcterms:created xsi:type="dcterms:W3CDTF">2014-05-27T16:18:00Z</dcterms:created>
  <dcterms:modified xsi:type="dcterms:W3CDTF">2014-05-29T13:32:00Z</dcterms:modified>
</cp:coreProperties>
</file>